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BC68BFCEC949DEBBF775612CCE35DD"/>
        </w:placeholder>
        <w15:appearance w15:val="hidden"/>
        <w:text/>
      </w:sdtPr>
      <w:sdtEndPr/>
      <w:sdtContent>
        <w:p w:rsidRPr="009B062B" w:rsidR="00AF30DD" w:rsidP="009B062B" w:rsidRDefault="00AF30DD" w14:paraId="1D39E66C" w14:textId="77777777">
          <w:pPr>
            <w:pStyle w:val="RubrikFrslagTIllRiksdagsbeslut"/>
          </w:pPr>
          <w:r w:rsidRPr="009B062B">
            <w:t>Förslag till riksdagsbeslut</w:t>
          </w:r>
        </w:p>
      </w:sdtContent>
    </w:sdt>
    <w:sdt>
      <w:sdtPr>
        <w:alias w:val="Yrkande 1"/>
        <w:tag w:val="f0c2e6ef-aacf-40f1-93ce-1075a7b849c1"/>
        <w:id w:val="-1133625853"/>
        <w:lock w:val="sdtLocked"/>
      </w:sdtPr>
      <w:sdtEndPr/>
      <w:sdtContent>
        <w:p w:rsidR="001C44E8" w:rsidRDefault="00E05323" w14:paraId="1D39E66D" w14:textId="77777777">
          <w:pPr>
            <w:pStyle w:val="Frslagstext"/>
          </w:pPr>
          <w:r>
            <w:t>Riksdagen ställer sig bakom det som anförs i motionen om att stryka tillståndskravet på kompostering och tillkännager detta för regeringen.</w:t>
          </w:r>
        </w:p>
      </w:sdtContent>
    </w:sdt>
    <w:sdt>
      <w:sdtPr>
        <w:alias w:val="Yrkande 2"/>
        <w:tag w:val="ada8c428-bab1-4812-b4c6-764ffbe7ba45"/>
        <w:id w:val="1191266665"/>
        <w:lock w:val="sdtLocked"/>
      </w:sdtPr>
      <w:sdtEndPr/>
      <w:sdtContent>
        <w:p w:rsidR="001C44E8" w:rsidRDefault="00E05323" w14:paraId="1D39E66E" w14:textId="77777777">
          <w:pPr>
            <w:pStyle w:val="Frslagstext"/>
          </w:pPr>
          <w:r>
            <w:t>Riksdagen ställer sig bakom det som anförs i motionen om att skapa möjligheter för att tillåta biogasproduktion av kadaver och slaktavfall och tillkännager detta för regeringen.</w:t>
          </w:r>
        </w:p>
      </w:sdtContent>
    </w:sdt>
    <w:sdt>
      <w:sdtPr>
        <w:alias w:val="Yrkande 3"/>
        <w:tag w:val="e80d1d59-be79-4eb3-8a57-4d13148cd983"/>
        <w:id w:val="-1470036654"/>
        <w:lock w:val="sdtLocked"/>
      </w:sdtPr>
      <w:sdtEndPr/>
      <w:sdtContent>
        <w:p w:rsidR="001C44E8" w:rsidRDefault="00E05323" w14:paraId="1D39E66F" w14:textId="77777777">
          <w:pPr>
            <w:pStyle w:val="Frslagstext"/>
          </w:pPr>
          <w:r>
            <w:t>Riksdagen ställer sig bakom det som anförs i motionen om att arbeta för att införa ett gemensamt pantsystem i hela Norden och tillkännager detta för regeringen.</w:t>
          </w:r>
        </w:p>
      </w:sdtContent>
    </w:sdt>
    <w:sdt>
      <w:sdtPr>
        <w:alias w:val="Yrkande 4"/>
        <w:tag w:val="65d2e9af-a5b7-4d9b-b4ff-df9734c7756d"/>
        <w:id w:val="1754860043"/>
        <w:lock w:val="sdtLocked"/>
      </w:sdtPr>
      <w:sdtEndPr/>
      <w:sdtContent>
        <w:p w:rsidR="001C44E8" w:rsidRDefault="00E05323" w14:paraId="1D39E670" w14:textId="77777777">
          <w:pPr>
            <w:pStyle w:val="Frslagstext"/>
          </w:pPr>
          <w:r>
            <w:t>Riksdagen ställer sig bakom det som anförs i motionen om att arbeta för ett gemensamt pantsystem i hela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8B450EFA34546AE440707F745B324"/>
        </w:placeholder>
        <w15:appearance w15:val="hidden"/>
        <w:text/>
      </w:sdtPr>
      <w:sdtEndPr/>
      <w:sdtContent>
        <w:p w:rsidRPr="00460D8A" w:rsidR="006D79C9" w:rsidP="00460D8A" w:rsidRDefault="00460D8A" w14:paraId="1D39E671" w14:textId="331DEF4E">
          <w:pPr>
            <w:pStyle w:val="Rubrik1"/>
          </w:pPr>
          <w:r w:rsidRPr="00460D8A">
            <w:t>Underlätta för kompostering</w:t>
          </w:r>
        </w:p>
      </w:sdtContent>
    </w:sdt>
    <w:p w:rsidRPr="00460D8A" w:rsidR="00644C6B" w:rsidP="00460D8A" w:rsidRDefault="00644C6B" w14:paraId="1D39E673" w14:textId="77777777">
      <w:pPr>
        <w:pStyle w:val="Normalutanindragellerluft"/>
      </w:pPr>
      <w:r w:rsidRPr="00460D8A">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dock en onödig regel i avfallsförordningen (45 §) som tvingar fastighetsägare att anmäla kompostering till berörd kommun. Så länge fastighetsägaren som komposterar sitt hushållsavfall inte gör det på ett sätt som skadar naturen eller på annat sätt stör sin omgivning borde det inte vara något hinder för vederbörande att göra så.</w:t>
      </w:r>
    </w:p>
    <w:p w:rsidR="00644C6B" w:rsidP="00644C6B" w:rsidRDefault="00644C6B" w14:paraId="1D39E675" w14:textId="22AC68AE">
      <w:r>
        <w:t>Regler som dessa är totalt onödiga och ingenting som främjar en positiv hantering av avfall, snarare tvärt om. I ett flertal kommuner hamnar likaså komposterbart avfall fortfarande tillsammans med andra sopor, vilket innebär att det bränns som allt annat</w:t>
      </w:r>
      <w:r w:rsidR="00460D8A">
        <w:t xml:space="preserve"> skräp. Då vi bör ta tillvara</w:t>
      </w:r>
      <w:r>
        <w:t xml:space="preserve"> jordens resurser och uppmuntra människor till ett hållbart leverne bör riksdagen ge regeringen i uppdrag att avskaffa tillståndskravet för kompostering i avfallsförordningen.</w:t>
      </w:r>
    </w:p>
    <w:p w:rsidRPr="00460D8A" w:rsidR="00644C6B" w:rsidP="00460D8A" w:rsidRDefault="00644C6B" w14:paraId="1D39E677" w14:textId="77777777">
      <w:pPr>
        <w:pStyle w:val="Rubrik1"/>
      </w:pPr>
      <w:r w:rsidRPr="00460D8A">
        <w:t>Biogasproduktion av slaktavfall och kadaver</w:t>
      </w:r>
    </w:p>
    <w:p w:rsidRPr="00460D8A" w:rsidR="00644C6B" w:rsidP="00460D8A" w:rsidRDefault="00644C6B" w14:paraId="1D39E678" w14:textId="77777777">
      <w:pPr>
        <w:pStyle w:val="Normalutanindragellerluft"/>
      </w:pPr>
      <w:r w:rsidRPr="00460D8A">
        <w:lastRenderedPageBreak/>
        <w:t>I takt med att allt fl</w:t>
      </w:r>
      <w:r w:rsidRPr="00460D8A" w:rsidR="009D10E8">
        <w:t xml:space="preserve">er fordon på våra vägar drivs </w:t>
      </w:r>
      <w:r w:rsidRPr="00460D8A">
        <w:t>av biogas går utvecklingen med detta drivmedel framåt med stormsteg och vi blir också generellt sett allt bättre på att använda oss av vårt avfall. Det finns dock förbättringspotential.</w:t>
      </w:r>
    </w:p>
    <w:p w:rsidR="00644C6B" w:rsidP="00644C6B" w:rsidRDefault="00644C6B" w14:paraId="1D39E679" w14:textId="66001F78">
      <w:r>
        <w:t>A</w:t>
      </w:r>
      <w:r w:rsidR="00460D8A">
        <w:t>nimaliska restprodukter, så</w:t>
      </w:r>
      <w:r>
        <w:t xml:space="preserve">som kadaver och slaktavfall, innehåller inga höga </w:t>
      </w:r>
      <w:r w:rsidR="00460D8A">
        <w:t>halter av miljöfarliga ämnen så</w:t>
      </w:r>
      <w:r>
        <w:t>som tungmetaller. Detta avfall lämpar sig därför bra för biogasproduktion och det finns många aktörer som mer än gärna skulle utöka sin verksamhet för att utnyttja sina restprodukter.</w:t>
      </w:r>
    </w:p>
    <w:p w:rsidR="00644C6B" w:rsidP="00644C6B" w:rsidRDefault="00644C6B" w14:paraId="1D39E67A" w14:textId="77777777">
      <w:r>
        <w:t>Dessvärre är det inte tillåtet att producera biogas av allt animaliskt avfall idag eftersom delar av de animaliska restprodukterna anses ha en smittorisk enligt Bovine spongiforme encephalopathy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p>
    <w:p w:rsidRPr="00460D8A" w:rsidR="00644C6B" w:rsidP="00460D8A" w:rsidRDefault="00644C6B" w14:paraId="1D39E67C" w14:textId="77777777">
      <w:pPr>
        <w:pStyle w:val="Rubrik1"/>
      </w:pPr>
      <w:r w:rsidRPr="00460D8A">
        <w:t>Utvecklat pantsystem</w:t>
      </w:r>
    </w:p>
    <w:p w:rsidRPr="00460D8A" w:rsidR="00644C6B" w:rsidP="00460D8A" w:rsidRDefault="00644C6B" w14:paraId="1D39E67D" w14:textId="6421A347">
      <w:pPr>
        <w:pStyle w:val="Normalutanindragellerluft"/>
      </w:pPr>
      <w:r w:rsidRPr="00460D8A">
        <w:t>Vi kan vara stolta över att Sverige håller världsklass i fråga om att återvinna aluminium</w:t>
      </w:r>
      <w:r w:rsidR="00460D8A">
        <w:softHyphen/>
      </w:r>
      <w:r w:rsidRPr="00460D8A">
        <w:t xml:space="preserve">burkar och pet-flaskor. Idag återvinns omkring 91 procent </w:t>
      </w:r>
      <w:r w:rsidRPr="00460D8A">
        <w:lastRenderedPageBreak/>
        <w:t>av aluminiumburkarna och</w:t>
      </w:r>
      <w:r w:rsidR="00460D8A">
        <w:t xml:space="preserve"> 85 </w:t>
      </w:r>
      <w:bookmarkStart w:name="_GoBack" w:id="1"/>
      <w:bookmarkEnd w:id="1"/>
      <w:r w:rsidRPr="00460D8A">
        <w:t>procent av pet-flaskorna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00644C6B" w:rsidP="00644C6B" w:rsidRDefault="00644C6B" w14:paraId="1D39E67F" w14:textId="77777777">
      <w:r>
        <w:t>Många som är ute och promenerar eller går runt i city för att handla bär med sig burkar och/eller flaskor med något drickbart. När man druckit upp letar man efter den närmaste papperskorgen eller soptunnan för att slänga flaskan/burken.</w:t>
      </w:r>
    </w:p>
    <w:p w:rsidR="00644C6B" w:rsidP="00644C6B" w:rsidRDefault="00644C6B" w14:paraId="1D39E680" w14:textId="77777777">
      <w:r>
        <w:t>I flera kommuner finns det idag flera behållare uppsatta i närheten av soptunnorna som är ämnade för pantbara flaskor och burkar. Returpack ligger bakom projektet och har tidigare erbjudit kommuner dessa behållare helt kostnadsfritt och dessutom målade för att passa olika kommuners ändamål.</w:t>
      </w:r>
    </w:p>
    <w:p w:rsidR="00644C6B" w:rsidP="00644C6B" w:rsidRDefault="00644C6B" w14:paraId="1D39E681" w14:textId="1B02D66E">
      <w:r>
        <w:t xml:space="preserve">Kort sagt ligger Sverige i många avseenden i framkant när det kommer till att återanvända pet-flaskor och burkar men med tanke på att vi reser allt mer, inte minst till våra nordiska grannländer, finns det mycket som inte går att panta och därför slängs i vanliga soptunnor. Handeln mellan olika länder ökar konsekvent, och inte minst i våra städer som gränsar till </w:t>
      </w:r>
      <w:r>
        <w:lastRenderedPageBreak/>
        <w:t>andra länder är det vanligt att resor görs enbart i syfte att införskaffa diverse olika drycker i andra länder. Som exempel på detta uppgår den svenska gränshandeln till cirka 23 miljarder om året, vilket också visar att det växer starkare än annan detaljhandel i landet. Med anledning av detta borde regeringen snarast arbeta för att införa ett gemensamt pantsystem i hela Norden för att senare verka för ett utvecklat system i hela Europa.</w:t>
      </w:r>
    </w:p>
    <w:p w:rsidRPr="00644C6B" w:rsidR="00460D8A" w:rsidP="00644C6B" w:rsidRDefault="00460D8A" w14:paraId="56E909AF" w14:textId="77777777"/>
    <w:sdt>
      <w:sdtPr>
        <w:rPr>
          <w:i/>
          <w:noProof/>
        </w:rPr>
        <w:alias w:val="CC_Underskrifter"/>
        <w:tag w:val="CC_Underskrifter"/>
        <w:id w:val="583496634"/>
        <w:lock w:val="sdtContentLocked"/>
        <w:placeholder>
          <w:docPart w:val="1FA8AA6353C0468AB029F54D99ABECBF"/>
        </w:placeholder>
        <w15:appearance w15:val="hidden"/>
      </w:sdtPr>
      <w:sdtEndPr>
        <w:rPr>
          <w:i w:val="0"/>
          <w:noProof w:val="0"/>
        </w:rPr>
      </w:sdtEndPr>
      <w:sdtContent>
        <w:p w:rsidR="004801AC" w:rsidP="00AA5C09" w:rsidRDefault="00460D8A" w14:paraId="1D39E6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22E4E" w:rsidRDefault="00F22E4E" w14:paraId="1D39E686" w14:textId="77777777"/>
    <w:sectPr w:rsidR="00F22E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9E688" w14:textId="77777777" w:rsidR="00377ED2" w:rsidRDefault="00377ED2" w:rsidP="000C1CAD">
      <w:pPr>
        <w:spacing w:line="240" w:lineRule="auto"/>
      </w:pPr>
      <w:r>
        <w:separator/>
      </w:r>
    </w:p>
  </w:endnote>
  <w:endnote w:type="continuationSeparator" w:id="0">
    <w:p w14:paraId="1D39E689" w14:textId="77777777" w:rsidR="00377ED2" w:rsidRDefault="00377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9E6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9E68F" w14:textId="15B647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D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9E686" w14:textId="77777777" w:rsidR="00377ED2" w:rsidRDefault="00377ED2" w:rsidP="000C1CAD">
      <w:pPr>
        <w:spacing w:line="240" w:lineRule="auto"/>
      </w:pPr>
      <w:r>
        <w:separator/>
      </w:r>
    </w:p>
  </w:footnote>
  <w:footnote w:type="continuationSeparator" w:id="0">
    <w:p w14:paraId="1D39E687" w14:textId="77777777" w:rsidR="00377ED2" w:rsidRDefault="00377E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39E6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9E699" wp14:anchorId="1D39E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D8A" w14:paraId="1D39E69A" w14:textId="77777777">
                          <w:pPr>
                            <w:jc w:val="right"/>
                          </w:pPr>
                          <w:sdt>
                            <w:sdtPr>
                              <w:alias w:val="CC_Noformat_Partikod"/>
                              <w:tag w:val="CC_Noformat_Partikod"/>
                              <w:id w:val="-53464382"/>
                              <w:placeholder>
                                <w:docPart w:val="9BF7F5E192B8483A95C212A62D451BAF"/>
                              </w:placeholder>
                              <w:text/>
                            </w:sdtPr>
                            <w:sdtEndPr/>
                            <w:sdtContent>
                              <w:r w:rsidR="00644C6B">
                                <w:t>SD</w:t>
                              </w:r>
                            </w:sdtContent>
                          </w:sdt>
                          <w:sdt>
                            <w:sdtPr>
                              <w:alias w:val="CC_Noformat_Partinummer"/>
                              <w:tag w:val="CC_Noformat_Partinummer"/>
                              <w:id w:val="-1709555926"/>
                              <w:placeholder>
                                <w:docPart w:val="BED9FE4244864D129C04495078719469"/>
                              </w:placeholder>
                              <w:text/>
                            </w:sdtPr>
                            <w:sdtEndPr/>
                            <w:sdtContent>
                              <w:r w:rsidR="003A6855">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39E6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D8A" w14:paraId="1D39E69A" w14:textId="77777777">
                    <w:pPr>
                      <w:jc w:val="right"/>
                    </w:pPr>
                    <w:sdt>
                      <w:sdtPr>
                        <w:alias w:val="CC_Noformat_Partikod"/>
                        <w:tag w:val="CC_Noformat_Partikod"/>
                        <w:id w:val="-53464382"/>
                        <w:placeholder>
                          <w:docPart w:val="9BF7F5E192B8483A95C212A62D451BAF"/>
                        </w:placeholder>
                        <w:text/>
                      </w:sdtPr>
                      <w:sdtEndPr/>
                      <w:sdtContent>
                        <w:r w:rsidR="00644C6B">
                          <w:t>SD</w:t>
                        </w:r>
                      </w:sdtContent>
                    </w:sdt>
                    <w:sdt>
                      <w:sdtPr>
                        <w:alias w:val="CC_Noformat_Partinummer"/>
                        <w:tag w:val="CC_Noformat_Partinummer"/>
                        <w:id w:val="-1709555926"/>
                        <w:placeholder>
                          <w:docPart w:val="BED9FE4244864D129C04495078719469"/>
                        </w:placeholder>
                        <w:text/>
                      </w:sdtPr>
                      <w:sdtEndPr/>
                      <w:sdtContent>
                        <w:r w:rsidR="003A6855">
                          <w:t>230</w:t>
                        </w:r>
                      </w:sdtContent>
                    </w:sdt>
                  </w:p>
                </w:txbxContent>
              </v:textbox>
              <w10:wrap anchorx="page"/>
            </v:shape>
          </w:pict>
        </mc:Fallback>
      </mc:AlternateContent>
    </w:r>
  </w:p>
  <w:p w:rsidRPr="00293C4F" w:rsidR="004F35FE" w:rsidP="00776B74" w:rsidRDefault="004F35FE" w14:paraId="1D39E6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D8A" w14:paraId="1D39E68C" w14:textId="77777777">
    <w:pPr>
      <w:jc w:val="right"/>
    </w:pPr>
    <w:sdt>
      <w:sdtPr>
        <w:alias w:val="CC_Noformat_Partikod"/>
        <w:tag w:val="CC_Noformat_Partikod"/>
        <w:id w:val="559911109"/>
        <w:placeholder>
          <w:docPart w:val="BED9FE4244864D129C04495078719469"/>
        </w:placeholder>
        <w:text/>
      </w:sdtPr>
      <w:sdtEndPr/>
      <w:sdtContent>
        <w:r w:rsidR="00644C6B">
          <w:t>SD</w:t>
        </w:r>
      </w:sdtContent>
    </w:sdt>
    <w:sdt>
      <w:sdtPr>
        <w:alias w:val="CC_Noformat_Partinummer"/>
        <w:tag w:val="CC_Noformat_Partinummer"/>
        <w:id w:val="1197820850"/>
        <w:text/>
      </w:sdtPr>
      <w:sdtEndPr/>
      <w:sdtContent>
        <w:r w:rsidR="003A6855">
          <w:t>230</w:t>
        </w:r>
      </w:sdtContent>
    </w:sdt>
  </w:p>
  <w:p w:rsidR="004F35FE" w:rsidP="00776B74" w:rsidRDefault="004F35FE" w14:paraId="1D39E6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D8A" w14:paraId="1D39E690" w14:textId="77777777">
    <w:pPr>
      <w:jc w:val="right"/>
    </w:pPr>
    <w:sdt>
      <w:sdtPr>
        <w:alias w:val="CC_Noformat_Partikod"/>
        <w:tag w:val="CC_Noformat_Partikod"/>
        <w:id w:val="1471015553"/>
        <w:text/>
      </w:sdtPr>
      <w:sdtEndPr/>
      <w:sdtContent>
        <w:r w:rsidR="00644C6B">
          <w:t>SD</w:t>
        </w:r>
      </w:sdtContent>
    </w:sdt>
    <w:sdt>
      <w:sdtPr>
        <w:alias w:val="CC_Noformat_Partinummer"/>
        <w:tag w:val="CC_Noformat_Partinummer"/>
        <w:id w:val="-2014525982"/>
        <w:text/>
      </w:sdtPr>
      <w:sdtEndPr/>
      <w:sdtContent>
        <w:r w:rsidR="003A6855">
          <w:t>230</w:t>
        </w:r>
      </w:sdtContent>
    </w:sdt>
  </w:p>
  <w:p w:rsidR="004F35FE" w:rsidP="00A314CF" w:rsidRDefault="00460D8A" w14:paraId="1D39E6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D8A" w14:paraId="1D39E6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D8A" w14:paraId="1D39E6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8563EEB4F9545F0B1658CF1DE1AAFF8"/>
        </w:placeholder>
        <w:showingPlcHdr/>
        <w15:appearance w15:val="hidden"/>
        <w:text/>
      </w:sdtPr>
      <w:sdtEndPr>
        <w:rPr>
          <w:rStyle w:val="Rubrik1Char"/>
          <w:rFonts w:asciiTheme="majorHAnsi" w:hAnsiTheme="majorHAnsi"/>
          <w:sz w:val="38"/>
        </w:rPr>
      </w:sdtEndPr>
      <w:sdtContent>
        <w:r>
          <w:t>:2288</w:t>
        </w:r>
      </w:sdtContent>
    </w:sdt>
  </w:p>
  <w:p w:rsidR="004F35FE" w:rsidP="00E03A3D" w:rsidRDefault="00460D8A" w14:paraId="1D39E69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644C6B" w14:paraId="1D39E695" w14:textId="77777777">
        <w:pPr>
          <w:pStyle w:val="FSHRub2"/>
        </w:pPr>
        <w:r>
          <w:t>Ökad användning av avfall</w:t>
        </w:r>
      </w:p>
    </w:sdtContent>
  </w:sdt>
  <w:sdt>
    <w:sdtPr>
      <w:alias w:val="CC_Boilerplate_3"/>
      <w:tag w:val="CC_Boilerplate_3"/>
      <w:id w:val="1606463544"/>
      <w:lock w:val="sdtContentLocked"/>
      <w15:appearance w15:val="hidden"/>
      <w:text w:multiLine="1"/>
    </w:sdtPr>
    <w:sdtEndPr/>
    <w:sdtContent>
      <w:p w:rsidR="004F35FE" w:rsidP="00283E0F" w:rsidRDefault="004F35FE" w14:paraId="1D39E6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4E8"/>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BE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ED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855"/>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8A"/>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C6B"/>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0E8"/>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2E0"/>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C0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4D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E5E"/>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323"/>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E4E"/>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39E66B"/>
  <w15:chartTrackingRefBased/>
  <w15:docId w15:val="{D8B532D0-A5D1-4CD1-A843-699E1165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875211">
      <w:bodyDiv w:val="1"/>
      <w:marLeft w:val="0"/>
      <w:marRight w:val="0"/>
      <w:marTop w:val="0"/>
      <w:marBottom w:val="0"/>
      <w:divBdr>
        <w:top w:val="none" w:sz="0" w:space="0" w:color="auto"/>
        <w:left w:val="none" w:sz="0" w:space="0" w:color="auto"/>
        <w:bottom w:val="none" w:sz="0" w:space="0" w:color="auto"/>
        <w:right w:val="none" w:sz="0" w:space="0" w:color="auto"/>
      </w:divBdr>
    </w:div>
    <w:div w:id="813330414">
      <w:bodyDiv w:val="1"/>
      <w:marLeft w:val="0"/>
      <w:marRight w:val="0"/>
      <w:marTop w:val="0"/>
      <w:marBottom w:val="0"/>
      <w:divBdr>
        <w:top w:val="none" w:sz="0" w:space="0" w:color="auto"/>
        <w:left w:val="none" w:sz="0" w:space="0" w:color="auto"/>
        <w:bottom w:val="none" w:sz="0" w:space="0" w:color="auto"/>
        <w:right w:val="none" w:sz="0" w:space="0" w:color="auto"/>
      </w:divBdr>
    </w:div>
    <w:div w:id="914630262">
      <w:bodyDiv w:val="1"/>
      <w:marLeft w:val="0"/>
      <w:marRight w:val="0"/>
      <w:marTop w:val="0"/>
      <w:marBottom w:val="0"/>
      <w:divBdr>
        <w:top w:val="none" w:sz="0" w:space="0" w:color="auto"/>
        <w:left w:val="none" w:sz="0" w:space="0" w:color="auto"/>
        <w:bottom w:val="none" w:sz="0" w:space="0" w:color="auto"/>
        <w:right w:val="none" w:sz="0" w:space="0" w:color="auto"/>
      </w:divBdr>
    </w:div>
    <w:div w:id="181594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BC68BFCEC949DEBBF775612CCE35DD"/>
        <w:category>
          <w:name w:val="Allmänt"/>
          <w:gallery w:val="placeholder"/>
        </w:category>
        <w:types>
          <w:type w:val="bbPlcHdr"/>
        </w:types>
        <w:behaviors>
          <w:behavior w:val="content"/>
        </w:behaviors>
        <w:guid w:val="{5B9FDC62-1834-44FE-8540-82966BEA3971}"/>
      </w:docPartPr>
      <w:docPartBody>
        <w:p w:rsidR="00EF1D65" w:rsidRDefault="00D9087F">
          <w:pPr>
            <w:pStyle w:val="BCBC68BFCEC949DEBBF775612CCE35DD"/>
          </w:pPr>
          <w:r w:rsidRPr="005A0A93">
            <w:rPr>
              <w:rStyle w:val="Platshllartext"/>
            </w:rPr>
            <w:t>Förslag till riksdagsbeslut</w:t>
          </w:r>
        </w:p>
      </w:docPartBody>
    </w:docPart>
    <w:docPart>
      <w:docPartPr>
        <w:name w:val="DF78B450EFA34546AE440707F745B324"/>
        <w:category>
          <w:name w:val="Allmänt"/>
          <w:gallery w:val="placeholder"/>
        </w:category>
        <w:types>
          <w:type w:val="bbPlcHdr"/>
        </w:types>
        <w:behaviors>
          <w:behavior w:val="content"/>
        </w:behaviors>
        <w:guid w:val="{D6FAE75F-4752-402A-B16E-640CA861B915}"/>
      </w:docPartPr>
      <w:docPartBody>
        <w:p w:rsidR="00EF1D65" w:rsidRDefault="00D9087F">
          <w:pPr>
            <w:pStyle w:val="DF78B450EFA34546AE440707F745B324"/>
          </w:pPr>
          <w:r w:rsidRPr="005A0A93">
            <w:rPr>
              <w:rStyle w:val="Platshllartext"/>
            </w:rPr>
            <w:t>Motivering</w:t>
          </w:r>
        </w:p>
      </w:docPartBody>
    </w:docPart>
    <w:docPart>
      <w:docPartPr>
        <w:name w:val="9BF7F5E192B8483A95C212A62D451BAF"/>
        <w:category>
          <w:name w:val="Allmänt"/>
          <w:gallery w:val="placeholder"/>
        </w:category>
        <w:types>
          <w:type w:val="bbPlcHdr"/>
        </w:types>
        <w:behaviors>
          <w:behavior w:val="content"/>
        </w:behaviors>
        <w:guid w:val="{912AECCB-45D6-4B33-B448-B446F456410A}"/>
      </w:docPartPr>
      <w:docPartBody>
        <w:p w:rsidR="00EF1D65" w:rsidRDefault="00D9087F">
          <w:pPr>
            <w:pStyle w:val="9BF7F5E192B8483A95C212A62D451BAF"/>
          </w:pPr>
          <w:r>
            <w:rPr>
              <w:rStyle w:val="Platshllartext"/>
            </w:rPr>
            <w:t xml:space="preserve"> </w:t>
          </w:r>
        </w:p>
      </w:docPartBody>
    </w:docPart>
    <w:docPart>
      <w:docPartPr>
        <w:name w:val="BED9FE4244864D129C04495078719469"/>
        <w:category>
          <w:name w:val="Allmänt"/>
          <w:gallery w:val="placeholder"/>
        </w:category>
        <w:types>
          <w:type w:val="bbPlcHdr"/>
        </w:types>
        <w:behaviors>
          <w:behavior w:val="content"/>
        </w:behaviors>
        <w:guid w:val="{39D8729F-EC3A-4D92-8025-E5A390A34B9B}"/>
      </w:docPartPr>
      <w:docPartBody>
        <w:p w:rsidR="00EF1D65" w:rsidRDefault="00D9087F">
          <w:pPr>
            <w:pStyle w:val="BED9FE4244864D129C04495078719469"/>
          </w:pPr>
          <w:r>
            <w:t xml:space="preserve"> </w:t>
          </w:r>
        </w:p>
      </w:docPartBody>
    </w:docPart>
    <w:docPart>
      <w:docPartPr>
        <w:name w:val="1FA8AA6353C0468AB029F54D99ABECBF"/>
        <w:category>
          <w:name w:val="Allmänt"/>
          <w:gallery w:val="placeholder"/>
        </w:category>
        <w:types>
          <w:type w:val="bbPlcHdr"/>
        </w:types>
        <w:behaviors>
          <w:behavior w:val="content"/>
        </w:behaviors>
        <w:guid w:val="{FE2D4E92-E8E2-4F45-871D-A3E083337256}"/>
      </w:docPartPr>
      <w:docPartBody>
        <w:p w:rsidR="00000000" w:rsidRDefault="00265B38"/>
      </w:docPartBody>
    </w:docPart>
    <w:docPart>
      <w:docPartPr>
        <w:name w:val="08563EEB4F9545F0B1658CF1DE1AAFF8"/>
        <w:category>
          <w:name w:val="Allmänt"/>
          <w:gallery w:val="placeholder"/>
        </w:category>
        <w:types>
          <w:type w:val="bbPlcHdr"/>
        </w:types>
        <w:behaviors>
          <w:behavior w:val="content"/>
        </w:behaviors>
        <w:guid w:val="{45F877C7-15C8-4305-8AA2-EA57021AB5D2}"/>
      </w:docPartPr>
      <w:docPartBody>
        <w:p w:rsidR="00000000" w:rsidRDefault="00265B38">
          <w:r>
            <w:t>:2288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87F"/>
    <w:rsid w:val="00265B38"/>
    <w:rsid w:val="00D9087F"/>
    <w:rsid w:val="00EF1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BC68BFCEC949DEBBF775612CCE35DD">
    <w:name w:val="BCBC68BFCEC949DEBBF775612CCE35DD"/>
  </w:style>
  <w:style w:type="paragraph" w:customStyle="1" w:styleId="8C22C7F9E80741678FF5FB30AB1E30C2">
    <w:name w:val="8C22C7F9E80741678FF5FB30AB1E30C2"/>
  </w:style>
  <w:style w:type="paragraph" w:customStyle="1" w:styleId="656A1E6F6D1A4220ACB148A76C339598">
    <w:name w:val="656A1E6F6D1A4220ACB148A76C339598"/>
  </w:style>
  <w:style w:type="paragraph" w:customStyle="1" w:styleId="DF78B450EFA34546AE440707F745B324">
    <w:name w:val="DF78B450EFA34546AE440707F745B324"/>
  </w:style>
  <w:style w:type="paragraph" w:customStyle="1" w:styleId="1C86890E72CC44D89C58D9B5E0B1E6E1">
    <w:name w:val="1C86890E72CC44D89C58D9B5E0B1E6E1"/>
  </w:style>
  <w:style w:type="paragraph" w:customStyle="1" w:styleId="9BF7F5E192B8483A95C212A62D451BAF">
    <w:name w:val="9BF7F5E192B8483A95C212A62D451BAF"/>
  </w:style>
  <w:style w:type="paragraph" w:customStyle="1" w:styleId="BED9FE4244864D129C04495078719469">
    <w:name w:val="BED9FE4244864D129C04495078719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ADF9F-AD51-4446-A75D-88FA017E2066}"/>
</file>

<file path=customXml/itemProps2.xml><?xml version="1.0" encoding="utf-8"?>
<ds:datastoreItem xmlns:ds="http://schemas.openxmlformats.org/officeDocument/2006/customXml" ds:itemID="{6075481C-4D13-4216-A5AD-AFFC1A1D69B9}"/>
</file>

<file path=customXml/itemProps3.xml><?xml version="1.0" encoding="utf-8"?>
<ds:datastoreItem xmlns:ds="http://schemas.openxmlformats.org/officeDocument/2006/customXml" ds:itemID="{ACFC2215-2470-4F1A-A4BD-9204C754BCAC}"/>
</file>

<file path=docProps/app.xml><?xml version="1.0" encoding="utf-8"?>
<Properties xmlns="http://schemas.openxmlformats.org/officeDocument/2006/extended-properties" xmlns:vt="http://schemas.openxmlformats.org/officeDocument/2006/docPropsVTypes">
  <Template>Normal</Template>
  <TotalTime>22</TotalTime>
  <Pages>2</Pages>
  <Words>738</Words>
  <Characters>4013</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SD230 Ökad användning av avfall</vt:lpstr>
      <vt:lpstr>
      </vt:lpstr>
    </vt:vector>
  </TitlesOfParts>
  <Company>Sveriges riksdag</Company>
  <LinksUpToDate>false</LinksUpToDate>
  <CharactersWithSpaces>4729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