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37D8D" w:rsidP="00DA0661">
      <w:pPr>
        <w:pStyle w:val="Title"/>
      </w:pPr>
      <w:bookmarkStart w:id="0" w:name="Start"/>
      <w:bookmarkEnd w:id="0"/>
      <w:r>
        <w:t xml:space="preserve">Svar på fråga 2022/23:701 av </w:t>
      </w:r>
      <w:r w:rsidRPr="00337D8D">
        <w:t>Jim Svensk Larm</w:t>
      </w:r>
      <w:r>
        <w:t xml:space="preserve"> (S)</w:t>
      </w:r>
      <w:r>
        <w:br/>
      </w:r>
      <w:r w:rsidRPr="00337D8D">
        <w:t>Människohandel som en del av arbetslivskriminaliteten</w:t>
      </w:r>
    </w:p>
    <w:p w:rsidR="00337D8D" w:rsidP="00337D8D">
      <w:pPr>
        <w:pStyle w:val="BodyText"/>
      </w:pPr>
      <w:r w:rsidRPr="00A708C9">
        <w:t xml:space="preserve">Jim Svensk Larm har frågat mig om jag avser att vidta några åtgärder och i så fall vilka, för att intensifiera arbetet med myndigheternas samverkan </w:t>
      </w:r>
      <w:r w:rsidR="00AB082E">
        <w:t xml:space="preserve">mot arbetslivskriminalitet </w:t>
      </w:r>
      <w:r w:rsidRPr="00A708C9">
        <w:t xml:space="preserve">och kontroller av arbetsplatser. </w:t>
      </w:r>
      <w:r w:rsidR="008F74EE">
        <w:t xml:space="preserve">Jim </w:t>
      </w:r>
      <w:r w:rsidR="003C4B2E">
        <w:t xml:space="preserve">Svensk Larm </w:t>
      </w:r>
      <w:r w:rsidR="007879FF">
        <w:t xml:space="preserve">har också </w:t>
      </w:r>
      <w:r w:rsidR="003C4B2E">
        <w:t>fråga</w:t>
      </w:r>
      <w:r w:rsidR="007879FF">
        <w:t>t</w:t>
      </w:r>
      <w:r w:rsidR="003C4B2E">
        <w:t xml:space="preserve"> om åtgärder kopplat till </w:t>
      </w:r>
      <w:r w:rsidR="00213B85">
        <w:t>människohandel</w:t>
      </w:r>
      <w:r w:rsidR="003C4B2E">
        <w:t xml:space="preserve"> och arbetslivskriminalitet.</w:t>
      </w:r>
      <w:r w:rsidR="00213B85">
        <w:t xml:space="preserve"> </w:t>
      </w:r>
    </w:p>
    <w:p w:rsidR="00337D8D" w:rsidP="00337D8D">
      <w:pPr>
        <w:pStyle w:val="BodyText"/>
      </w:pPr>
      <w:r w:rsidRPr="00BD26E5">
        <w:t xml:space="preserve">Regeringen ser allvarligt på arbetslivskriminaliteten och att människor blir utnyttjade på den svenska arbetsmarknaden. </w:t>
      </w:r>
      <w:r w:rsidR="00213B85">
        <w:t>A</w:t>
      </w:r>
      <w:r w:rsidRPr="00BD26E5">
        <w:t>rbetslivskriminaliteten skapar stor otrygghet</w:t>
      </w:r>
      <w:r w:rsidR="00213B85">
        <w:t xml:space="preserve"> och</w:t>
      </w:r>
      <w:r w:rsidRPr="00BD26E5">
        <w:t xml:space="preserve"> snedvrider konkurrensen.</w:t>
      </w:r>
      <w:r w:rsidR="00866192">
        <w:t xml:space="preserve"> </w:t>
      </w:r>
      <w:r w:rsidRPr="00337D8D">
        <w:t xml:space="preserve">Därtill orsakar </w:t>
      </w:r>
      <w:r w:rsidR="00213B85">
        <w:t>den</w:t>
      </w:r>
      <w:r w:rsidRPr="00337D8D">
        <w:t xml:space="preserve"> bl.a. att arbetskraft utnyttjas</w:t>
      </w:r>
      <w:r w:rsidR="00391BEF">
        <w:t xml:space="preserve"> på en rad olika sätt.</w:t>
      </w:r>
      <w:r w:rsidRPr="00337D8D">
        <w:t xml:space="preserve"> Det är viktigt att bekämpa brott, fusk och missbruk kopplat till arbetsmarknaden</w:t>
      </w:r>
      <w:r w:rsidR="00A708C9">
        <w:t>, inte minst människohandel</w:t>
      </w:r>
      <w:r w:rsidR="00D81431">
        <w:t>,</w:t>
      </w:r>
      <w:r w:rsidRPr="00337D8D">
        <w:t xml:space="preserve"> och att sanktioner är träffsäkra och effektiva.</w:t>
      </w:r>
    </w:p>
    <w:p w:rsidR="00213B85" w:rsidP="00E40079">
      <w:pPr>
        <w:pStyle w:val="BodyText"/>
      </w:pPr>
      <w:r>
        <w:t>Inom ramen för det myndighetsgemensamma arbetet mot arbetslivs</w:t>
      </w:r>
      <w:r>
        <w:softHyphen/>
        <w:t>kriminalitet (</w:t>
      </w:r>
      <w:r w:rsidRPr="00C04800">
        <w:t>A2022/00333</w:t>
      </w:r>
      <w:r>
        <w:t xml:space="preserve">) har det etablerats två regionala center och ytterligare fem etableras under 2023. </w:t>
      </w:r>
      <w:r w:rsidR="00E40079">
        <w:t>Myndigheterna arbetar löpande med arbetssätten för samverkan</w:t>
      </w:r>
      <w:r>
        <w:t>,</w:t>
      </w:r>
      <w:r w:rsidR="00E40079">
        <w:t xml:space="preserve"> t.ex. har en arbetsgrupp tillsatts för att utveckla och höja effektiviteten av de gemensamma åtgärderna. </w:t>
      </w:r>
      <w:r>
        <w:t>K</w:t>
      </w:r>
      <w:r w:rsidR="00E40079">
        <w:t xml:space="preserve">ontroller </w:t>
      </w:r>
      <w:r>
        <w:t xml:space="preserve">har gjorts </w:t>
      </w:r>
      <w:r w:rsidR="00E40079">
        <w:t>inom fler branscher</w:t>
      </w:r>
      <w:r w:rsidR="00866192">
        <w:t xml:space="preserve"> </w:t>
      </w:r>
      <w:r w:rsidR="00391BEF">
        <w:t xml:space="preserve">under 2022 </w:t>
      </w:r>
      <w:r w:rsidR="00866192">
        <w:t xml:space="preserve">som t.ex. </w:t>
      </w:r>
      <w:r w:rsidR="00E40079">
        <w:t>bärplockning, bilverkstäder, biltvättar, slakterier</w:t>
      </w:r>
      <w:r>
        <w:t xml:space="preserve"> och </w:t>
      </w:r>
      <w:r w:rsidR="00E40079">
        <w:t>skönhets</w:t>
      </w:r>
      <w:r>
        <w:t>salonger.</w:t>
      </w:r>
      <w:r w:rsidR="00E40079">
        <w:t xml:space="preserve"> </w:t>
      </w:r>
      <w:r w:rsidR="0029334C">
        <w:t>A</w:t>
      </w:r>
      <w:r w:rsidR="00866192">
        <w:t xml:space="preserve">rbetet med att utveckla arbetet mot arbetslivskriminalitet pågår kontinuerligt. </w:t>
      </w:r>
    </w:p>
    <w:p w:rsidR="00866192" w:rsidP="00E40079">
      <w:pPr>
        <w:pStyle w:val="BodyText"/>
      </w:pPr>
      <w:r>
        <w:t>I februari 2024</w:t>
      </w:r>
      <w:r>
        <w:t xml:space="preserve"> kommer Arbetsmiljöverket att redovisa myndigheternas nuvarande uppdrag</w:t>
      </w:r>
      <w:r w:rsidR="008F74EE">
        <w:t xml:space="preserve">. Samtidigt kommer </w:t>
      </w:r>
      <w:r>
        <w:t>delegationen mot arbetslivskrimi</w:t>
      </w:r>
      <w:r w:rsidR="00B95666">
        <w:softHyphen/>
      </w:r>
      <w:r>
        <w:t xml:space="preserve">nalitet </w:t>
      </w:r>
      <w:r w:rsidR="00121ACC">
        <w:t xml:space="preserve">(A2021:04) </w:t>
      </w:r>
      <w:r>
        <w:t>att redovisa en utvärdering av den myndighets</w:t>
      </w:r>
      <w:r w:rsidR="00EF0CFC">
        <w:softHyphen/>
      </w:r>
      <w:r>
        <w:t xml:space="preserve">gemensamma verksamheten. Dessa </w:t>
      </w:r>
      <w:r w:rsidR="006370D9">
        <w:t xml:space="preserve">redovisningar </w:t>
      </w:r>
      <w:r>
        <w:t xml:space="preserve">kommer att </w:t>
      </w:r>
      <w:r w:rsidR="006370D9">
        <w:t xml:space="preserve">vara viktiga underlag för att bedöma hur </w:t>
      </w:r>
      <w:r>
        <w:t>arbetet</w:t>
      </w:r>
      <w:r w:rsidR="006370D9">
        <w:t xml:space="preserve"> kan utvecklas</w:t>
      </w:r>
      <w:r w:rsidR="008F74EE">
        <w:t xml:space="preserve"> ytterligare</w:t>
      </w:r>
      <w:r w:rsidR="00213B85">
        <w:t>.</w:t>
      </w:r>
      <w:r>
        <w:t xml:space="preserve"> </w:t>
      </w:r>
    </w:p>
    <w:p w:rsidR="00EE5677" w:rsidP="00EE5677">
      <w:r>
        <w:t>Utöver detta har</w:t>
      </w:r>
      <w:r w:rsidRPr="00D83604">
        <w:t xml:space="preserve"> Jämställdhetsmyndigheten på nationell nivå </w:t>
      </w:r>
      <w:r>
        <w:t xml:space="preserve">uppdraget </w:t>
      </w:r>
      <w:r w:rsidRPr="00D83604">
        <w:t>att samordna arbetet mot människohandel för alla ändamål, utveckla samverkan mellan myndigheter och andra aktörer, liksom med internationella aktörer, och bistå myndigheterna med metodstöd och kompetensutveckling. Därtill finns 15 regionkoordinatorer mot prostitution och människohandel fördelade på sju regioner.</w:t>
      </w:r>
      <w:r>
        <w:t xml:space="preserve"> Sedan juni 2021 har Jämställdhetsmyndigheten haft i uppdrag att stärka sitt arbete mot sexuell exploatering av barn, prostitution och människohandel (A2021/02396, A2021/02318). I uppdraget ingår även </w:t>
      </w:r>
      <w:r w:rsidRPr="005E31DC">
        <w:t>förstärkning av regionkoordinatorerna</w:t>
      </w:r>
      <w:r>
        <w:t xml:space="preserve">. Arbetet ska slutredovisas i mars 2024. </w:t>
      </w:r>
    </w:p>
    <w:p w:rsidR="00EE5677" w:rsidP="00B95666">
      <w:pPr>
        <w:pStyle w:val="BodyText"/>
      </w:pPr>
      <w:r w:rsidRPr="003A5F82">
        <w:t>2022 års statistik från regionkoordinatorerna</w:t>
      </w:r>
      <w:r>
        <w:t xml:space="preserve"> </w:t>
      </w:r>
      <w:r w:rsidRPr="003A5F82">
        <w:t xml:space="preserve">visar </w:t>
      </w:r>
      <w:r w:rsidRPr="0029334C">
        <w:t>att kvinnor främst utnyttjats för sexuella ändamål</w:t>
      </w:r>
      <w:r>
        <w:t xml:space="preserve"> medan m</w:t>
      </w:r>
      <w:r w:rsidRPr="0029334C">
        <w:t>ännen främst utnyttjats som arbets</w:t>
      </w:r>
      <w:r>
        <w:softHyphen/>
      </w:r>
      <w:r w:rsidRPr="0029334C">
        <w:t>kraft</w:t>
      </w:r>
      <w:r>
        <w:t xml:space="preserve">. </w:t>
      </w:r>
      <w:r w:rsidRPr="005E31DC">
        <w:t>Nytt för i år</w:t>
      </w:r>
      <w:r w:rsidRPr="00B07B22">
        <w:t xml:space="preserve"> är </w:t>
      </w:r>
      <w:r>
        <w:t xml:space="preserve">att det redovisas </w:t>
      </w:r>
      <w:r w:rsidRPr="00B07B22">
        <w:t xml:space="preserve">statistik kring vilken bransch som var aktuell när det fanns misstanke om exploatering i arbete. De vanligaste branscherna är: </w:t>
      </w:r>
      <w:r w:rsidR="00D81431">
        <w:t>g</w:t>
      </w:r>
      <w:r w:rsidRPr="00B07B22">
        <w:t>rön näring, bygg, hotell och restaurang, industri, biltvätt- eller bilverkstad och städ.</w:t>
      </w:r>
      <w:r w:rsidR="00AB082E">
        <w:t xml:space="preserve"> </w:t>
      </w:r>
      <w:r>
        <w:t xml:space="preserve">Jämställdhetsmyndigheten är även en av de nio myndigheterna i det myndighetsgemensamma arbetet mot arbetslivskriminalitet. </w:t>
      </w:r>
    </w:p>
    <w:p w:rsidR="00337D8D" w:rsidP="006A12F1">
      <w:pPr>
        <w:pStyle w:val="BodyText"/>
      </w:pPr>
      <w:r>
        <w:t>S</w:t>
      </w:r>
      <w:r>
        <w:t xml:space="preserve">tockholm den </w:t>
      </w:r>
      <w:sdt>
        <w:sdtPr>
          <w:id w:val="-1225218591"/>
          <w:placeholder>
            <w:docPart w:val="FDB787146AAB4A7FBDE0037AB121D12E"/>
          </w:placeholder>
          <w:dataBinding w:xpath="/ns0:DocumentInfo[1]/ns0:BaseInfo[1]/ns0:HeaderDate[1]" w:storeItemID="{7680AC14-179D-486B-974D-000D24C281C0}" w:prefixMappings="xmlns:ns0='http://lp/documentinfo/RK' "/>
          <w:date w:fullDate="2023-05-31T00:00:00Z">
            <w:dateFormat w:val="d MMMM yyyy"/>
            <w:lid w:val="sv-SE"/>
            <w:storeMappedDataAs w:val="dateTime"/>
            <w:calendar w:val="gregorian"/>
          </w:date>
        </w:sdtPr>
        <w:sdtContent>
          <w:r w:rsidR="00866192">
            <w:t>31</w:t>
          </w:r>
          <w:r>
            <w:t xml:space="preserve"> maj 2023</w:t>
          </w:r>
        </w:sdtContent>
      </w:sdt>
    </w:p>
    <w:p w:rsidR="00337D8D" w:rsidP="004E7A8F">
      <w:pPr>
        <w:pStyle w:val="Brdtextutanavstnd"/>
      </w:pPr>
    </w:p>
    <w:p w:rsidR="00337D8D" w:rsidP="004E7A8F">
      <w:pPr>
        <w:pStyle w:val="Brdtextutanavstnd"/>
      </w:pPr>
    </w:p>
    <w:p w:rsidR="00337D8D" w:rsidP="004E7A8F">
      <w:pPr>
        <w:pStyle w:val="Brdtextutanavstnd"/>
      </w:pPr>
    </w:p>
    <w:p w:rsidR="00337D8D" w:rsidP="00422A41">
      <w:pPr>
        <w:pStyle w:val="BodyText"/>
      </w:pPr>
      <w:r>
        <w:t>Paulina Brandberg</w:t>
      </w:r>
    </w:p>
    <w:p w:rsidR="00337D8D"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1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1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1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37D8D" w:rsidRPr="007D73AB">
          <w:pPr>
            <w:pStyle w:val="Header"/>
          </w:pPr>
        </w:p>
      </w:tc>
      <w:tc>
        <w:tcPr>
          <w:tcW w:w="3170" w:type="dxa"/>
          <w:vAlign w:val="bottom"/>
        </w:tcPr>
        <w:p w:rsidR="00337D8D" w:rsidRPr="007D73AB" w:rsidP="00340DE0">
          <w:pPr>
            <w:pStyle w:val="Header"/>
          </w:pPr>
        </w:p>
      </w:tc>
      <w:tc>
        <w:tcPr>
          <w:tcW w:w="1134" w:type="dxa"/>
        </w:tcPr>
        <w:p w:rsidR="00337D8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37D8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37D8D" w:rsidRPr="00710A6C" w:rsidP="00EE3C0F">
          <w:pPr>
            <w:pStyle w:val="Header"/>
            <w:rPr>
              <w:b/>
            </w:rPr>
          </w:pPr>
        </w:p>
        <w:p w:rsidR="00337D8D" w:rsidP="00EE3C0F">
          <w:pPr>
            <w:pStyle w:val="Header"/>
          </w:pPr>
        </w:p>
        <w:p w:rsidR="00337D8D" w:rsidP="00EE3C0F">
          <w:pPr>
            <w:pStyle w:val="Header"/>
          </w:pPr>
        </w:p>
        <w:p w:rsidR="00337D8D" w:rsidP="00EE3C0F">
          <w:pPr>
            <w:pStyle w:val="Header"/>
          </w:pPr>
        </w:p>
        <w:sdt>
          <w:sdtPr>
            <w:alias w:val="Dnr"/>
            <w:tag w:val="ccRKShow_Dnr"/>
            <w:id w:val="-829283628"/>
            <w:placeholder>
              <w:docPart w:val="ECAC369D2FA342DBB82CC9C352B5753E"/>
            </w:placeholder>
            <w:dataBinding w:xpath="/ns0:DocumentInfo[1]/ns0:BaseInfo[1]/ns0:Dnr[1]" w:storeItemID="{7680AC14-179D-486B-974D-000D24C281C0}" w:prefixMappings="xmlns:ns0='http://lp/documentinfo/RK' "/>
            <w:text/>
          </w:sdtPr>
          <w:sdtContent>
            <w:p w:rsidR="00337D8D" w:rsidP="00EE3C0F">
              <w:pPr>
                <w:pStyle w:val="Header"/>
              </w:pPr>
              <w:r>
                <w:t>A2023/00782</w:t>
              </w:r>
            </w:p>
          </w:sdtContent>
        </w:sdt>
        <w:sdt>
          <w:sdtPr>
            <w:alias w:val="DocNumber"/>
            <w:tag w:val="DocNumber"/>
            <w:id w:val="1726028884"/>
            <w:placeholder>
              <w:docPart w:val="43F1CCC898714B33BCB8BB4781BD77F9"/>
            </w:placeholder>
            <w:showingPlcHdr/>
            <w:dataBinding w:xpath="/ns0:DocumentInfo[1]/ns0:BaseInfo[1]/ns0:DocNumber[1]" w:storeItemID="{7680AC14-179D-486B-974D-000D24C281C0}" w:prefixMappings="xmlns:ns0='http://lp/documentinfo/RK' "/>
            <w:text/>
          </w:sdtPr>
          <w:sdtContent>
            <w:p w:rsidR="00337D8D" w:rsidP="00EE3C0F">
              <w:pPr>
                <w:pStyle w:val="Header"/>
              </w:pPr>
              <w:r>
                <w:rPr>
                  <w:rStyle w:val="PlaceholderText"/>
                </w:rPr>
                <w:t xml:space="preserve"> </w:t>
              </w:r>
            </w:p>
          </w:sdtContent>
        </w:sdt>
        <w:p w:rsidR="00337D8D" w:rsidP="00EE3C0F">
          <w:pPr>
            <w:pStyle w:val="Header"/>
          </w:pPr>
        </w:p>
      </w:tc>
      <w:tc>
        <w:tcPr>
          <w:tcW w:w="1134" w:type="dxa"/>
        </w:tcPr>
        <w:p w:rsidR="00337D8D" w:rsidP="0094502D">
          <w:pPr>
            <w:pStyle w:val="Header"/>
          </w:pPr>
        </w:p>
        <w:p w:rsidR="00337D8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D187FBCD8354CD2803767437FEDCB8D"/>
          </w:placeholder>
          <w:richText/>
        </w:sdtPr>
        <w:sdtEndPr>
          <w:rPr>
            <w:b w:val="0"/>
          </w:rPr>
        </w:sdtEndPr>
        <w:sdtContent>
          <w:tc>
            <w:tcPr>
              <w:tcW w:w="5534" w:type="dxa"/>
              <w:tcMar>
                <w:right w:w="1134" w:type="dxa"/>
              </w:tcMar>
            </w:tcPr>
            <w:p w:rsidR="00866192" w:rsidRPr="00866192" w:rsidP="00340DE0">
              <w:pPr>
                <w:pStyle w:val="Header"/>
                <w:rPr>
                  <w:b/>
                </w:rPr>
              </w:pPr>
              <w:r w:rsidRPr="00866192">
                <w:rPr>
                  <w:b/>
                </w:rPr>
                <w:t>Arbetsmarknadsdepartementet</w:t>
              </w:r>
            </w:p>
            <w:p w:rsidR="00337D8D" w:rsidRPr="00340DE0" w:rsidP="003A41F7">
              <w:pPr>
                <w:pStyle w:val="Header"/>
              </w:pPr>
              <w:r w:rsidRPr="00866192">
                <w:t>Jämställdhets- och biträdande arbetsmarknadsministern</w:t>
              </w:r>
            </w:p>
          </w:tc>
        </w:sdtContent>
      </w:sdt>
      <w:sdt>
        <w:sdtPr>
          <w:alias w:val="Recipient"/>
          <w:tag w:val="ccRKShow_Recipient"/>
          <w:id w:val="-28344517"/>
          <w:placeholder>
            <w:docPart w:val="E66E0408E81B43809B20E2E9A33E2039"/>
          </w:placeholder>
          <w:dataBinding w:xpath="/ns0:DocumentInfo[1]/ns0:BaseInfo[1]/ns0:Recipient[1]" w:storeItemID="{7680AC14-179D-486B-974D-000D24C281C0}" w:prefixMappings="xmlns:ns0='http://lp/documentinfo/RK' "/>
          <w:text w:multiLine="1"/>
        </w:sdtPr>
        <w:sdtContent>
          <w:tc>
            <w:tcPr>
              <w:tcW w:w="3170" w:type="dxa"/>
            </w:tcPr>
            <w:p w:rsidR="00337D8D" w:rsidP="00547B89">
              <w:pPr>
                <w:pStyle w:val="Header"/>
              </w:pPr>
              <w:r>
                <w:t>Till riksdagen</w:t>
              </w:r>
            </w:p>
          </w:tc>
        </w:sdtContent>
      </w:sdt>
      <w:tc>
        <w:tcPr>
          <w:tcW w:w="1134" w:type="dxa"/>
        </w:tcPr>
        <w:p w:rsidR="00337D8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370D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AC369D2FA342DBB82CC9C352B5753E"/>
        <w:category>
          <w:name w:val="Allmänt"/>
          <w:gallery w:val="placeholder"/>
        </w:category>
        <w:types>
          <w:type w:val="bbPlcHdr"/>
        </w:types>
        <w:behaviors>
          <w:behavior w:val="content"/>
        </w:behaviors>
        <w:guid w:val="{3F2E4377-2901-443A-8A49-9D7FE6E37502}"/>
      </w:docPartPr>
      <w:docPartBody>
        <w:p w:rsidR="00C83159" w:rsidP="00C740DF">
          <w:pPr>
            <w:pStyle w:val="ECAC369D2FA342DBB82CC9C352B5753E"/>
          </w:pPr>
          <w:r>
            <w:rPr>
              <w:rStyle w:val="PlaceholderText"/>
            </w:rPr>
            <w:t xml:space="preserve"> </w:t>
          </w:r>
        </w:p>
      </w:docPartBody>
    </w:docPart>
    <w:docPart>
      <w:docPartPr>
        <w:name w:val="43F1CCC898714B33BCB8BB4781BD77F9"/>
        <w:category>
          <w:name w:val="Allmänt"/>
          <w:gallery w:val="placeholder"/>
        </w:category>
        <w:types>
          <w:type w:val="bbPlcHdr"/>
        </w:types>
        <w:behaviors>
          <w:behavior w:val="content"/>
        </w:behaviors>
        <w:guid w:val="{3B0296C8-DC89-4ABA-AD9B-E80ACFB51914}"/>
      </w:docPartPr>
      <w:docPartBody>
        <w:p w:rsidR="00C83159" w:rsidP="00C740DF">
          <w:pPr>
            <w:pStyle w:val="43F1CCC898714B33BCB8BB4781BD77F91"/>
          </w:pPr>
          <w:r>
            <w:rPr>
              <w:rStyle w:val="PlaceholderText"/>
            </w:rPr>
            <w:t xml:space="preserve"> </w:t>
          </w:r>
        </w:p>
      </w:docPartBody>
    </w:docPart>
    <w:docPart>
      <w:docPartPr>
        <w:name w:val="4D187FBCD8354CD2803767437FEDCB8D"/>
        <w:category>
          <w:name w:val="Allmänt"/>
          <w:gallery w:val="placeholder"/>
        </w:category>
        <w:types>
          <w:type w:val="bbPlcHdr"/>
        </w:types>
        <w:behaviors>
          <w:behavior w:val="content"/>
        </w:behaviors>
        <w:guid w:val="{7654B56F-9693-427C-A82E-D8E1FB8A295C}"/>
      </w:docPartPr>
      <w:docPartBody>
        <w:p w:rsidR="00C83159" w:rsidP="00C740DF">
          <w:pPr>
            <w:pStyle w:val="4D187FBCD8354CD2803767437FEDCB8D1"/>
          </w:pPr>
          <w:r>
            <w:rPr>
              <w:rStyle w:val="PlaceholderText"/>
            </w:rPr>
            <w:t xml:space="preserve"> </w:t>
          </w:r>
        </w:p>
      </w:docPartBody>
    </w:docPart>
    <w:docPart>
      <w:docPartPr>
        <w:name w:val="E66E0408E81B43809B20E2E9A33E2039"/>
        <w:category>
          <w:name w:val="Allmänt"/>
          <w:gallery w:val="placeholder"/>
        </w:category>
        <w:types>
          <w:type w:val="bbPlcHdr"/>
        </w:types>
        <w:behaviors>
          <w:behavior w:val="content"/>
        </w:behaviors>
        <w:guid w:val="{A35A23D1-92B1-4A8E-921B-9A00DB6945A4}"/>
      </w:docPartPr>
      <w:docPartBody>
        <w:p w:rsidR="00C83159" w:rsidP="00C740DF">
          <w:pPr>
            <w:pStyle w:val="E66E0408E81B43809B20E2E9A33E2039"/>
          </w:pPr>
          <w:r>
            <w:rPr>
              <w:rStyle w:val="PlaceholderText"/>
            </w:rPr>
            <w:t xml:space="preserve"> </w:t>
          </w:r>
        </w:p>
      </w:docPartBody>
    </w:docPart>
    <w:docPart>
      <w:docPartPr>
        <w:name w:val="FDB787146AAB4A7FBDE0037AB121D12E"/>
        <w:category>
          <w:name w:val="Allmänt"/>
          <w:gallery w:val="placeholder"/>
        </w:category>
        <w:types>
          <w:type w:val="bbPlcHdr"/>
        </w:types>
        <w:behaviors>
          <w:behavior w:val="content"/>
        </w:behaviors>
        <w:guid w:val="{06B16170-D243-47BD-821E-5236C24F8290}"/>
      </w:docPartPr>
      <w:docPartBody>
        <w:p w:rsidR="00C83159" w:rsidP="00C740DF">
          <w:pPr>
            <w:pStyle w:val="FDB787146AAB4A7FBDE0037AB121D12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622"/>
    <w:rPr>
      <w:noProof w:val="0"/>
      <w:color w:val="808080"/>
    </w:rPr>
  </w:style>
  <w:style w:type="paragraph" w:customStyle="1" w:styleId="ECAC369D2FA342DBB82CC9C352B5753E">
    <w:name w:val="ECAC369D2FA342DBB82CC9C352B5753E"/>
    <w:rsid w:val="00C740DF"/>
  </w:style>
  <w:style w:type="paragraph" w:customStyle="1" w:styleId="E66E0408E81B43809B20E2E9A33E2039">
    <w:name w:val="E66E0408E81B43809B20E2E9A33E2039"/>
    <w:rsid w:val="00C740DF"/>
  </w:style>
  <w:style w:type="paragraph" w:customStyle="1" w:styleId="43F1CCC898714B33BCB8BB4781BD77F91">
    <w:name w:val="43F1CCC898714B33BCB8BB4781BD77F91"/>
    <w:rsid w:val="00C740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D187FBCD8354CD2803767437FEDCB8D1">
    <w:name w:val="4D187FBCD8354CD2803767437FEDCB8D1"/>
    <w:rsid w:val="00C740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B787146AAB4A7FBDE0037AB121D12E">
    <w:name w:val="FDB787146AAB4A7FBDE0037AB121D12E"/>
    <w:rsid w:val="00C740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2023-05-31T00:00:00</HeaderDate>
    <Office/>
    <Dnr>A2023/00782</Dnr>
    <ParagrafNr/>
    <DocumentTitle/>
    <VisitingAddress/>
    <Extra1/>
    <Extra2/>
    <Extra3>Jim Svensk Larm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b50771ef-ddbc-42f4-9f0b-641128402f47</RD_Svarsid>
  </documentManagement>
</p:properties>
</file>

<file path=customXml/itemProps1.xml><?xml version="1.0" encoding="utf-8"?>
<ds:datastoreItem xmlns:ds="http://schemas.openxmlformats.org/officeDocument/2006/customXml" ds:itemID="{36B735F0-F73F-4F11-B63D-90E882C5F56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A242786-4833-43BE-BAC8-2E054C04D7A2}"/>
</file>

<file path=customXml/itemProps4.xml><?xml version="1.0" encoding="utf-8"?>
<ds:datastoreItem xmlns:ds="http://schemas.openxmlformats.org/officeDocument/2006/customXml" ds:itemID="{7680AC14-179D-486B-974D-000D24C281C0}"/>
</file>

<file path=customXml/itemProps5.xml><?xml version="1.0" encoding="utf-8"?>
<ds:datastoreItem xmlns:ds="http://schemas.openxmlformats.org/officeDocument/2006/customXml" ds:itemID="{B311E449-103F-470C-816F-B57F880F3868}"/>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2503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2022.23.701-Svar-Människohandel som en del av arbetslivskriminaliteten av Jim Svensk Larm (S) .docx</dc:title>
  <cp:revision>11</cp:revision>
  <dcterms:created xsi:type="dcterms:W3CDTF">2023-05-29T09:05:00Z</dcterms:created>
  <dcterms:modified xsi:type="dcterms:W3CDTF">2023-05-31T07:22:00Z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55c3b2cf-f310-44ff-b74a-ec1bbb07a841</vt:lpwstr>
  </property>
</Properties>
</file>