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259" w:rsidRPr="00E77259" w:rsidRDefault="00E77259">
      <w:pPr>
        <w:pStyle w:val="Frslagsrubrik"/>
      </w:pPr>
      <w:r w:rsidRPr="00E77259">
        <w:t>Förslag till riksdagsbeslut</w:t>
      </w:r>
    </w:p>
    <w:p w:rsidR="00E77259" w:rsidRPr="00E77259" w:rsidRDefault="00E77259">
      <w:pPr>
        <w:pStyle w:val="Hemstlatt"/>
        <w:numPr>
          <w:ilvl w:val="0"/>
          <w:numId w:val="1"/>
        </w:numPr>
      </w:pPr>
      <w:r w:rsidRPr="00E77259">
        <w:t>Riksdagen tillkännager för regeringen som sin mening vad som anförs i motionen om att införa en direkt schablona</w:t>
      </w:r>
      <w:r w:rsidRPr="00E77259">
        <w:t>n</w:t>
      </w:r>
      <w:r w:rsidRPr="00E77259">
        <w:t>visning till jobbskatteavdraget på löntagares lönespecifikation.</w:t>
      </w:r>
    </w:p>
    <w:p w:rsidR="00E77259" w:rsidRPr="00E77259" w:rsidRDefault="00E77259">
      <w:pPr>
        <w:pStyle w:val="Hemstlatt"/>
        <w:numPr>
          <w:ilvl w:val="0"/>
          <w:numId w:val="1"/>
        </w:numPr>
      </w:pPr>
      <w:r w:rsidRPr="00E77259">
        <w:t>Riksdagen tillkännager för regeringen som sin mening vad som anförs i motionen om att uppmuntra arbetsgivare att redovisa sociala avgifter på löntagares lönespecifikation.</w:t>
      </w:r>
    </w:p>
    <w:p w:rsidR="00E77259" w:rsidRPr="00E77259" w:rsidRDefault="00E77259">
      <w:pPr>
        <w:pStyle w:val="Rubrik1"/>
      </w:pPr>
      <w:r w:rsidRPr="00E77259">
        <w:t>Motivering</w:t>
      </w:r>
    </w:p>
    <w:p w:rsidR="00E77259" w:rsidRPr="00E77259" w:rsidRDefault="00E77259">
      <w:r w:rsidRPr="00E77259">
        <w:t>Alliansregeringen har genomfört en omfattande reform, jobbskattea</w:t>
      </w:r>
      <w:r w:rsidRPr="00E77259">
        <w:t>v</w:t>
      </w:r>
      <w:r w:rsidRPr="00E77259">
        <w:t xml:space="preserve">draget. Detta för att minska skattetrycket samt för att svenska löntagare ska få en </w:t>
      </w:r>
      <w:r w:rsidRPr="00E77259">
        <w:rPr>
          <w:spacing w:val="-2"/>
        </w:rPr>
        <w:t>större disponibel inkomst och för att det ska märkas att det lönar sig att arbe</w:t>
      </w:r>
      <w:r w:rsidRPr="00E77259">
        <w:t>ta.</w:t>
      </w:r>
    </w:p>
    <w:p w:rsidR="00E77259" w:rsidRPr="00E77259" w:rsidRDefault="00E77259">
      <w:pPr>
        <w:pStyle w:val="Normaltindrag"/>
      </w:pPr>
      <w:r w:rsidRPr="00E77259">
        <w:t>Arbetet med att minska skattetrycket är avgörande för att nya inv</w:t>
      </w:r>
      <w:r w:rsidRPr="00E77259">
        <w:t>e</w:t>
      </w:r>
      <w:r w:rsidRPr="00E77259">
        <w:t>steringar görs samt att konsumtionen ökar så att den svenska ekonomin ska växa. Detta främjar jobben e</w:t>
      </w:r>
      <w:r w:rsidRPr="00E77259">
        <w:t>f</w:t>
      </w:r>
      <w:r w:rsidRPr="00E77259">
        <w:t>tersom våra svenska företag gynnas och kan växa ytterligare av en ökad konsumtion, och i gengäld anställer de fler människor.</w:t>
      </w:r>
    </w:p>
    <w:p w:rsidR="00E77259" w:rsidRPr="00E77259" w:rsidRDefault="00E77259">
      <w:pPr>
        <w:pStyle w:val="Normaltindrag"/>
      </w:pPr>
      <w:r w:rsidRPr="00E77259">
        <w:t>Den dryga tusenlapp mer per månad som jobbskatteavdraget hittills inn</w:t>
      </w:r>
      <w:r w:rsidRPr="00E77259">
        <w:t>e</w:t>
      </w:r>
      <w:r w:rsidRPr="00E77259">
        <w:t>burit bidrar starkt till att trycket minskar på många familjer. Inte minst e</w:t>
      </w:r>
      <w:r w:rsidRPr="00E77259">
        <w:t>n</w:t>
      </w:r>
      <w:r w:rsidRPr="00E77259">
        <w:t>samstående föräldrar med stora u</w:t>
      </w:r>
      <w:r w:rsidRPr="00E77259">
        <w:t>t</w:t>
      </w:r>
      <w:r w:rsidRPr="00E77259">
        <w:t>gifter har fått bättre ekonomi och större möjlighet att få ekonomin att gå runt varje månad. Tyvärr är få svenska lönt</w:t>
      </w:r>
      <w:r w:rsidRPr="00E77259">
        <w:t>a</w:t>
      </w:r>
      <w:r w:rsidRPr="00E77259">
        <w:t>gare medvetna om att skattetrycket i Sverige har minskat genom jobbskatt</w:t>
      </w:r>
      <w:r w:rsidRPr="00E77259">
        <w:t>e</w:t>
      </w:r>
      <w:r w:rsidRPr="00E77259">
        <w:t>avdraget. Detta ämnar vi ändra på genom att införa en direkt anvisning till jobbskatteavdraget på lönt</w:t>
      </w:r>
      <w:r w:rsidRPr="00E77259">
        <w:t>a</w:t>
      </w:r>
      <w:r w:rsidRPr="00E77259">
        <w:t>gares lönespecifikation. På samma sätt bör det göras anvi</w:t>
      </w:r>
      <w:r w:rsidRPr="00E77259">
        <w:t>s</w:t>
      </w:r>
      <w:r w:rsidRPr="00E77259">
        <w:t>ningar på löntagares lönespecifikation i de fall</w:t>
      </w:r>
      <w:r w:rsidRPr="00E77259">
        <w:t xml:space="preserve"> kommuner och landsting också sänker eller för den delen höjer komm</w:t>
      </w:r>
      <w:r w:rsidRPr="00E77259">
        <w:t>u</w:t>
      </w:r>
      <w:r w:rsidRPr="00E77259">
        <w:t>nalskatten.</w:t>
      </w:r>
    </w:p>
    <w:p w:rsidR="00E77259" w:rsidRPr="00E77259" w:rsidRDefault="00E77259">
      <w:pPr>
        <w:pStyle w:val="Normaltindrag"/>
      </w:pPr>
      <w:r w:rsidRPr="00E77259">
        <w:t>Det vore dessutom önskvärt att fler arbetsgivare gör sam</w:t>
      </w:r>
      <w:r w:rsidRPr="00E77259">
        <w:t>t</w:t>
      </w:r>
      <w:r w:rsidRPr="00E77259">
        <w:t>liga omkostnader för löneanställda transparanta så att arbet</w:t>
      </w:r>
      <w:r w:rsidRPr="00E77259">
        <w:t>s</w:t>
      </w:r>
      <w:r w:rsidRPr="00E77259">
        <w:t>givaravgifter m.m. blir synliga på lönebeskedet.</w:t>
      </w:r>
    </w:p>
    <w:p w:rsidR="00E77259" w:rsidRPr="00E77259" w:rsidRDefault="00E77259">
      <w:pPr>
        <w:pStyle w:val="Normaltindrag"/>
      </w:pPr>
      <w:r w:rsidRPr="00E77259">
        <w:lastRenderedPageBreak/>
        <w:t>Detta är extra viktigt nu när vi befinner oss i en lågkonjunktur och den pr</w:t>
      </w:r>
      <w:r w:rsidRPr="00E77259">
        <w:t>i</w:t>
      </w:r>
      <w:r w:rsidRPr="00E77259">
        <w:t>vata konsu</w:t>
      </w:r>
      <w:r w:rsidRPr="00E77259">
        <w:t>m</w:t>
      </w:r>
      <w:r w:rsidRPr="00E77259">
        <w:t>tionen tenderar att stagnera. Osäkerheten i ekonomin gör att hushållen ökar sitt sparande istället för att konsumera. Enligt Konjunkturinst</w:t>
      </w:r>
      <w:r w:rsidRPr="00E77259">
        <w:t>i</w:t>
      </w:r>
      <w:r w:rsidRPr="00E77259">
        <w:t>tutet är hushållen fortfarande mer pessimistiska än no</w:t>
      </w:r>
      <w:r w:rsidRPr="00E77259">
        <w:t>r</w:t>
      </w:r>
      <w:r w:rsidRPr="00E77259">
        <w:t>malt angående den svenska ekonomin, och flera finansinstitut oroas av att sven</w:t>
      </w:r>
      <w:r w:rsidRPr="00E77259">
        <w:t>s</w:t>
      </w:r>
      <w:r w:rsidRPr="00E77259">
        <w:t>karna sparar i tider då den svenska ekonomin verkligen skulle gynnas av en högre konsu</w:t>
      </w:r>
      <w:r w:rsidRPr="00E77259">
        <w:t>m</w:t>
      </w:r>
      <w:r w:rsidRPr="00E77259">
        <w:t>tion. En ökad konsumtion får igång ekonomin, och svenska företag kan a</w:t>
      </w:r>
      <w:r w:rsidRPr="00E77259">
        <w:t>n</w:t>
      </w:r>
      <w:r w:rsidRPr="00E77259">
        <w:t>ställa och växa. Att redogöra för jobbskatteavdraget på löntagares l</w:t>
      </w:r>
      <w:r w:rsidRPr="00E77259">
        <w:t>önespec</w:t>
      </w:r>
      <w:r w:rsidRPr="00E77259">
        <w:t>i</w:t>
      </w:r>
      <w:r w:rsidRPr="00E77259">
        <w:t>fik</w:t>
      </w:r>
      <w:r w:rsidRPr="00E77259">
        <w:t>a</w:t>
      </w:r>
      <w:r w:rsidRPr="00E77259">
        <w:t>tion skulle därmed gynna hela samhället med fler jobb och en växande ekonomi.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7259">
        <w:trPr>
          <w:cantSplit/>
        </w:trPr>
        <w:tc>
          <w:tcPr>
            <w:tcW w:w="3046" w:type="dxa"/>
          </w:tcPr>
          <w:p w:rsidR="00E77259" w:rsidRPr="00E77259" w:rsidRDefault="00E77259">
            <w:pPr>
              <w:pStyle w:val="UnderskriftDatum"/>
              <w:spacing w:before="240"/>
            </w:pPr>
            <w:r w:rsidRPr="00E77259">
              <w:t>Stockholm den 1 oktober 2009</w:t>
            </w:r>
          </w:p>
        </w:tc>
        <w:tc>
          <w:tcPr>
            <w:tcW w:w="3047" w:type="dxa"/>
          </w:tcPr>
          <w:p w:rsidR="00E77259" w:rsidRPr="00E77259" w:rsidRDefault="00E77259">
            <w:pPr>
              <w:pStyle w:val="Underskrifter"/>
              <w:spacing w:before="240"/>
            </w:pPr>
          </w:p>
        </w:tc>
      </w:tr>
      <w:tr w:rsidR="00000000" w:rsidRPr="00E77259">
        <w:trPr>
          <w:cantSplit/>
        </w:trPr>
        <w:tc>
          <w:tcPr>
            <w:tcW w:w="3046" w:type="dxa"/>
          </w:tcPr>
          <w:p w:rsidR="00E77259" w:rsidRPr="00E77259" w:rsidRDefault="00E77259">
            <w:pPr>
              <w:pStyle w:val="Underskrifter"/>
            </w:pPr>
            <w:r w:rsidRPr="00E77259">
              <w:t>Cecilia Widegren (m)</w:t>
            </w:r>
          </w:p>
        </w:tc>
        <w:tc>
          <w:tcPr>
            <w:tcW w:w="3046" w:type="dxa"/>
          </w:tcPr>
          <w:p w:rsidR="00E77259" w:rsidRPr="00E77259" w:rsidRDefault="00E77259">
            <w:pPr>
              <w:pStyle w:val="Underskrifter"/>
            </w:pPr>
            <w:r w:rsidRPr="00E77259">
              <w:t>Anna Tenje (m)</w:t>
            </w:r>
          </w:p>
        </w:tc>
      </w:tr>
    </w:tbl>
    <w:p w:rsidR="00E77259" w:rsidRPr="00E77259" w:rsidRDefault="00E77259">
      <w:pPr>
        <w:pStyle w:val="Normaltindrag"/>
      </w:pPr>
    </w:p>
    <w:sectPr w:rsidR="00000000" w:rsidRPr="00E77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259" w:rsidRPr="00E77259" w:rsidRDefault="00E77259">
      <w:r w:rsidRPr="00E77259">
        <w:separator/>
      </w:r>
    </w:p>
  </w:endnote>
  <w:endnote w:type="continuationSeparator" w:id="0">
    <w:p w:rsidR="00E77259" w:rsidRPr="00E77259" w:rsidRDefault="00E77259">
      <w:r w:rsidRPr="00E772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51774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7259" w:rsidRDefault="00E772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404115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259" w:rsidRDefault="00E7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fot"/>
    </w:pPr>
    <w:r w:rsidRPr="00E772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161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259" w:rsidRDefault="00E77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259" w:rsidRPr="00E77259" w:rsidRDefault="00E77259">
      <w:r w:rsidRPr="00E77259">
        <w:separator/>
      </w:r>
    </w:p>
  </w:footnote>
  <w:footnote w:type="continuationSeparator" w:id="0">
    <w:p w:rsidR="00E77259" w:rsidRPr="00E77259" w:rsidRDefault="00E77259">
      <w:r w:rsidRPr="00E772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huvud"/>
    </w:pPr>
    <w:r w:rsidRPr="00E772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500959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7259" w:rsidRDefault="00E772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Sidhuvud"/>
    </w:pPr>
    <w:r w:rsidRPr="00E772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95919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259" w:rsidRDefault="00E772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7259" w:rsidRDefault="00E772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259" w:rsidRPr="00E77259" w:rsidRDefault="00E77259">
    <w:pPr>
      <w:pStyle w:val="FSHNormal"/>
      <w:tabs>
        <w:tab w:val="right" w:pos="5840"/>
      </w:tabs>
    </w:pPr>
    <w:r w:rsidRPr="00E77259">
      <w:br/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"YearUser" *\charformat </w:instrText>
    </w:r>
    <w:r w:rsidRPr="00E77259">
      <w:fldChar w:fldCharType="separate"/>
    </w:r>
    <w:r w:rsidRPr="00E77259">
      <w:t>2009/10</w:t>
    </w:r>
    <w:r w:rsidRPr="00E77259">
      <w:fldChar w:fldCharType="end"/>
    </w:r>
    <w:r w:rsidRPr="00E77259">
      <w:t xml:space="preserve"> </w:t>
    </w:r>
    <w:r w:rsidRPr="00E77259">
      <w:tab/>
      <w:t xml:space="preserve">mnr: </w:t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"Motionsnummer" *\charformat </w:instrText>
    </w:r>
    <w:r w:rsidRPr="00E77259">
      <w:fldChar w:fldCharType="separate"/>
    </w:r>
    <w:r w:rsidRPr="00E77259">
      <w:t>Sk430</w:t>
    </w:r>
    <w:r w:rsidRPr="00E77259">
      <w:fldChar w:fldCharType="end"/>
    </w:r>
    <w:r w:rsidRPr="00E77259">
      <w:br/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"Samling" *\charformat </w:instrText>
    </w:r>
    <w:r w:rsidRPr="00E77259">
      <w:fldChar w:fldCharType="end"/>
    </w:r>
    <w:r w:rsidRPr="00E77259">
      <w:tab/>
      <w:t xml:space="preserve">pnr: </w:t>
    </w: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"Partinummer" *\charformat </w:instrText>
    </w:r>
    <w:r w:rsidRPr="00E77259">
      <w:fldChar w:fldCharType="separate"/>
    </w:r>
    <w:r w:rsidRPr="00E77259">
      <w:t>m1921</w:t>
    </w:r>
    <w:r w:rsidRPr="00E77259">
      <w:fldChar w:fldCharType="end"/>
    </w:r>
  </w:p>
  <w:p w:rsidR="00E77259" w:rsidRPr="00E77259" w:rsidRDefault="00E77259">
    <w:pPr>
      <w:pStyle w:val="FSHRub1"/>
    </w:pPr>
    <w:r w:rsidRPr="00E77259">
      <w:t>Motion till riksdagen</w:t>
    </w:r>
    <w:r w:rsidRPr="00E77259">
      <w:br/>
    </w:r>
    <w:r w:rsidRPr="00E77259">
      <w:fldChar w:fldCharType="begin" w:fldLock="1"/>
    </w:r>
    <w:r w:rsidRPr="00E77259">
      <w:instrText xml:space="preserve"> DOCPROPERTY "YearUser" *\charformat </w:instrText>
    </w:r>
    <w:r w:rsidRPr="00E77259">
      <w:fldChar w:fldCharType="separate"/>
    </w:r>
    <w:r w:rsidRPr="00E77259">
      <w:t>2009/10</w:t>
    </w:r>
    <w:r w:rsidRPr="00E77259">
      <w:fldChar w:fldCharType="end"/>
    </w:r>
    <w:r w:rsidRPr="00E77259">
      <w:t>:</w:t>
    </w:r>
    <w:r w:rsidRPr="00E77259">
      <w:fldChar w:fldCharType="begin" w:fldLock="1"/>
    </w:r>
    <w:r w:rsidRPr="00E77259">
      <w:instrText xml:space="preserve"> DOCPROPERTY "Motionsnummer" *\charformat </w:instrText>
    </w:r>
    <w:r w:rsidRPr="00E77259">
      <w:fldChar w:fldCharType="separate"/>
    </w:r>
    <w:r w:rsidRPr="00E77259">
      <w:t>Sk430</w:t>
    </w:r>
    <w:r w:rsidRPr="00E77259">
      <w:fldChar w:fldCharType="end"/>
    </w:r>
  </w:p>
  <w:p w:rsidR="00E77259" w:rsidRPr="00E77259" w:rsidRDefault="00E77259">
    <w:pPr>
      <w:pStyle w:val="FSHNormalS5"/>
    </w:pPr>
    <w:r w:rsidRPr="00E77259">
      <w:fldChar w:fldCharType="begin" w:fldLock="1"/>
    </w:r>
    <w:r w:rsidRPr="00E77259">
      <w:instrText xml:space="preserve"> DOCPROPERTY "MotionarText" *\charformat </w:instrText>
    </w:r>
    <w:r w:rsidRPr="00E77259">
      <w:fldChar w:fldCharType="separate"/>
    </w:r>
    <w:r w:rsidRPr="00E77259">
      <w:t>av Cecilia Widegren och Anna Tenje (m)</w:t>
    </w:r>
    <w:r w:rsidRPr="00E77259">
      <w:fldChar w:fldCharType="end"/>
    </w:r>
    <w:r w:rsidRPr="00E77259">
      <w:br/>
    </w:r>
    <w:r w:rsidRPr="00E77259">
      <w:fldChar w:fldCharType="begin" w:fldLock="1"/>
    </w:r>
    <w:r w:rsidRPr="00E77259">
      <w:instrText xml:space="preserve"> DOCPROPERTY "SvarFrasKort" *\charformat </w:instrText>
    </w:r>
    <w:r w:rsidRPr="00E77259">
      <w:fldChar w:fldCharType="end"/>
    </w:r>
  </w:p>
  <w:p w:rsidR="00E77259" w:rsidRPr="00E77259" w:rsidRDefault="00E77259">
    <w:pPr>
      <w:pStyle w:val="FSHTitel"/>
    </w:pPr>
    <w:r w:rsidRPr="00E77259">
      <w:fldChar w:fldCharType="begin" w:fldLock="1"/>
    </w:r>
    <w:r w:rsidRPr="00E77259">
      <w:instrText xml:space="preserve"> DOCPROPERTY</w:instrText>
    </w:r>
    <w:r w:rsidRPr="00E77259">
      <w:rPr>
        <w:sz w:val="18"/>
      </w:rPr>
      <w:instrText xml:space="preserve"> "RubrikSvar" *\charformat </w:instrText>
    </w:r>
    <w:r w:rsidRPr="00E77259">
      <w:fldChar w:fldCharType="separate"/>
    </w:r>
    <w:r w:rsidRPr="00E77259">
      <w:t>Jobbskatteavdraget på lönebeskedet</w:t>
    </w:r>
    <w:r w:rsidRPr="00E77259">
      <w:fldChar w:fldCharType="end"/>
    </w:r>
  </w:p>
  <w:p w:rsidR="00E77259" w:rsidRPr="00E77259" w:rsidRDefault="00E77259">
    <w:pPr>
      <w:pStyle w:val="Normal00"/>
    </w:pPr>
  </w:p>
  <w:p w:rsidR="00E77259" w:rsidRPr="00E77259" w:rsidRDefault="00E77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0BEB"/>
    <w:multiLevelType w:val="hybridMultilevel"/>
    <w:tmpl w:val="DAD0E8EE"/>
    <w:lvl w:ilvl="0" w:tplc="DFD206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E6F6115"/>
    <w:multiLevelType w:val="hybridMultilevel"/>
    <w:tmpl w:val="9E083060"/>
    <w:lvl w:ilvl="0" w:tplc="E7FE97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4330144">
    <w:abstractNumId w:val="8"/>
  </w:num>
  <w:num w:numId="2" w16cid:durableId="531186735">
    <w:abstractNumId w:val="9"/>
  </w:num>
  <w:num w:numId="3" w16cid:durableId="296643558">
    <w:abstractNumId w:val="8"/>
  </w:num>
  <w:num w:numId="4" w16cid:durableId="448089689">
    <w:abstractNumId w:val="9"/>
  </w:num>
  <w:num w:numId="5" w16cid:durableId="2118600904">
    <w:abstractNumId w:val="18"/>
  </w:num>
  <w:num w:numId="6" w16cid:durableId="1979257380">
    <w:abstractNumId w:val="11"/>
  </w:num>
  <w:num w:numId="7" w16cid:durableId="796417090">
    <w:abstractNumId w:val="15"/>
  </w:num>
  <w:num w:numId="8" w16cid:durableId="321616831">
    <w:abstractNumId w:val="17"/>
  </w:num>
  <w:num w:numId="9" w16cid:durableId="375472707">
    <w:abstractNumId w:val="8"/>
  </w:num>
  <w:num w:numId="10" w16cid:durableId="911814243">
    <w:abstractNumId w:val="3"/>
  </w:num>
  <w:num w:numId="11" w16cid:durableId="1084693162">
    <w:abstractNumId w:val="2"/>
  </w:num>
  <w:num w:numId="12" w16cid:durableId="254902215">
    <w:abstractNumId w:val="1"/>
  </w:num>
  <w:num w:numId="13" w16cid:durableId="972713851">
    <w:abstractNumId w:val="0"/>
  </w:num>
  <w:num w:numId="14" w16cid:durableId="375357105">
    <w:abstractNumId w:val="9"/>
  </w:num>
  <w:num w:numId="15" w16cid:durableId="762259413">
    <w:abstractNumId w:val="7"/>
  </w:num>
  <w:num w:numId="16" w16cid:durableId="1068070856">
    <w:abstractNumId w:val="6"/>
  </w:num>
  <w:num w:numId="17" w16cid:durableId="2100447564">
    <w:abstractNumId w:val="5"/>
  </w:num>
  <w:num w:numId="18" w16cid:durableId="846209964">
    <w:abstractNumId w:val="4"/>
  </w:num>
  <w:num w:numId="19" w16cid:durableId="625353822">
    <w:abstractNumId w:val="10"/>
  </w:num>
  <w:num w:numId="20" w16cid:durableId="1921866957">
    <w:abstractNumId w:val="12"/>
  </w:num>
  <w:num w:numId="21" w16cid:durableId="1936983726">
    <w:abstractNumId w:val="20"/>
  </w:num>
  <w:num w:numId="22" w16cid:durableId="2023893914">
    <w:abstractNumId w:val="19"/>
  </w:num>
  <w:num w:numId="23" w16cid:durableId="1612786125">
    <w:abstractNumId w:val="16"/>
  </w:num>
  <w:num w:numId="24" w16cid:durableId="1790514299">
    <w:abstractNumId w:val="14"/>
  </w:num>
  <w:num w:numId="25" w16cid:durableId="1495611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D3C4E085-2221-4A82-ADFF-5DE30C974470},{AE137CFC-62C5-4007-B6B4-47DF80D4995A}"/>
  </w:docVars>
  <w:rsids>
    <w:rsidRoot w:val="00A26683"/>
    <w:rsid w:val="00A26683"/>
    <w:rsid w:val="00E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1725DFC-5209-4EE5-B39D-DA5DFF0C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5"/>
      </w:numPr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2133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m1921</vt:lpstr>
    </vt:vector>
  </TitlesOfParts>
  <Company>Riksdagen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m1921</dc:title>
  <dc:subject>m1921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2010-02-03T08:22:00Z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mot2000_496_2009-10-01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Jobbskatteavdraget på lönebeskedet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Jobbskatteavdraget på lönebeskedet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Widegren och Anna Tenje (m)</vt:lpwstr>
  </property>
  <property fmtid="{D5CDD505-2E9C-101B-9397-08002B2CF9AE}" pid="26" name="MotionarLista">
    <vt:lpwstr>Widegren, Cecilia (m)\Tenje,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Anna Tenje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20092010000000000109000019210069</vt:lpwstr>
  </property>
  <property fmtid="{D5CDD505-2E9C-101B-9397-08002B2CF9AE}" pid="47" name="datum">
    <vt:lpwstr>091001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20092010000000000109000019210069</vt:lpwstr>
  </property>
  <property fmtid="{D5CDD505-2E9C-101B-9397-08002B2CF9AE}" pid="50" name="nummer">
    <vt:lpwstr>430</vt:lpwstr>
  </property>
  <property fmtid="{D5CDD505-2E9C-101B-9397-08002B2CF9AE}" pid="51" name="utskottsbeteckning">
    <vt:lpwstr>Sk</vt:lpwstr>
  </property>
  <property fmtid="{D5CDD505-2E9C-101B-9397-08002B2CF9AE}" pid="52" name="GlobalUID">
    <vt:lpwstr>{8987C494-C761-4DB2-8363-FFBA7310BF41}</vt:lpwstr>
  </property>
  <property fmtid="{D5CDD505-2E9C-101B-9397-08002B2CF9AE}" pid="53" name="Överföringar">
    <vt:i4>0</vt:i4>
  </property>
  <property fmtid="{D5CDD505-2E9C-101B-9397-08002B2CF9AE}" pid="54" name="Checksum">
    <vt:lpwstr>*0012086360299*</vt:lpwstr>
  </property>
  <property fmtid="{D5CDD505-2E9C-101B-9397-08002B2CF9AE}" pid="55" name="skuggnummer">
    <vt:lpwstr>2252</vt:lpwstr>
  </property>
  <property fmtid="{D5CDD505-2E9C-101B-9397-08002B2CF9AE}" pid="56" name="urixVersion">
    <vt:lpwstr>4.1.1.6</vt:lpwstr>
  </property>
  <property fmtid="{D5CDD505-2E9C-101B-9397-08002B2CF9AE}" pid="57" name="urixOrigin">
    <vt:lpwstr>100203 09:23:24.834</vt:lpwstr>
  </property>
  <property fmtid="{D5CDD505-2E9C-101B-9397-08002B2CF9AE}" pid="58" name="urixGuid">
    <vt:lpwstr>{A5A401AD-9287-4199-9AD5-4B358F21E4BB}</vt:lpwstr>
  </property>
</Properties>
</file>