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41D2" w:rsidR="00C57C2E" w:rsidP="00C57C2E" w:rsidRDefault="00C57C2E" w14:paraId="5CB641D4" w14:textId="77777777">
      <w:pPr>
        <w:pStyle w:val="Normalutanindragellerluft"/>
      </w:pPr>
    </w:p>
    <w:sdt>
      <w:sdtPr>
        <w:alias w:val="CC_Boilerplate_4"/>
        <w:tag w:val="CC_Boilerplate_4"/>
        <w:id w:val="-1644581176"/>
        <w:lock w:val="sdtLocked"/>
        <w:placeholder>
          <w:docPart w:val="862B0F7CC08B457E9C0E864E3C931A11"/>
        </w:placeholder>
        <w15:appearance w15:val="hidden"/>
        <w:text/>
      </w:sdtPr>
      <w:sdtEndPr/>
      <w:sdtContent>
        <w:p w:rsidRPr="005341D2" w:rsidR="00AF30DD" w:rsidP="00CC4C93" w:rsidRDefault="00AF30DD" w14:paraId="5CB641D5" w14:textId="77777777">
          <w:pPr>
            <w:pStyle w:val="Rubrik1"/>
          </w:pPr>
          <w:r w:rsidRPr="005341D2">
            <w:t>Förslag till riksdagsbeslut</w:t>
          </w:r>
        </w:p>
      </w:sdtContent>
    </w:sdt>
    <w:sdt>
      <w:sdtPr>
        <w:alias w:val="Förslag 1"/>
        <w:tag w:val="ebd3bed0-a610-4c8a-813c-994ab7d71333"/>
        <w:id w:val="-152921881"/>
        <w:lock w:val="sdtLocked"/>
      </w:sdtPr>
      <w:sdtEndPr/>
      <w:sdtContent>
        <w:p w:rsidR="00F1322F" w:rsidRDefault="007452EA" w14:paraId="5CB641D6" w14:textId="2DD9ECDB">
          <w:pPr>
            <w:pStyle w:val="Frslagstext"/>
          </w:pPr>
          <w:r>
            <w:t xml:space="preserve">Riksdagen tillkännager för regeringen som sin mening vad som anförs i motionen om att antalet ledamöter i Siun ska utökas så att samtliga partier som är representerade i riksdagen </w:t>
          </w:r>
          <w:r w:rsidR="00BF63EE">
            <w:t xml:space="preserve">kan </w:t>
          </w:r>
          <w:r>
            <w:t>ha minst en ledamot var.</w:t>
          </w:r>
        </w:p>
      </w:sdtContent>
    </w:sdt>
    <w:p w:rsidRPr="005341D2" w:rsidR="00AF30DD" w:rsidP="00AF30DD" w:rsidRDefault="000156D9" w14:paraId="5CB641D7" w14:textId="77777777">
      <w:pPr>
        <w:pStyle w:val="Rubrik1"/>
      </w:pPr>
      <w:bookmarkStart w:name="MotionsStart" w:id="0"/>
      <w:bookmarkEnd w:id="0"/>
      <w:r w:rsidRPr="005341D2">
        <w:t>Motivering</w:t>
      </w:r>
    </w:p>
    <w:p w:rsidRPr="005341D2" w:rsidR="006B4CF3" w:rsidP="006B4CF3" w:rsidRDefault="006B4CF3" w14:paraId="5CB641D8" w14:textId="77777777">
      <w:pPr>
        <w:pStyle w:val="Normalutanindragellerluft"/>
      </w:pPr>
      <w:r w:rsidRPr="005341D2">
        <w:t>Svensk signalspaning är en viktig komponent i värnandet av rikets säkerhet, såväl gentemot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w:t>
      </w:r>
    </w:p>
    <w:p w:rsidRPr="005341D2" w:rsidR="006B4CF3" w:rsidP="006B4CF3" w:rsidRDefault="006B4CF3" w14:paraId="5CB641D9" w14:textId="0DE5B408">
      <w:pPr>
        <w:pStyle w:val="Normalutanindragellerluft"/>
      </w:pPr>
      <w:r w:rsidRPr="005341D2">
        <w:t>Statens inspektion för försv</w:t>
      </w:r>
      <w:r w:rsidRPr="005341D2" w:rsidR="003F566E">
        <w:t>arsunderrättelseverksamhet</w:t>
      </w:r>
      <w:r w:rsidR="000213DE">
        <w:t>en (Siun</w:t>
      </w:r>
      <w:r w:rsidRPr="005341D2">
        <w:t>) utövar idag viss kontroll över hur lagen tillämpas, men denna nämnd lider av en avsaknad av</w:t>
      </w:r>
      <w:r w:rsidRPr="005341D2" w:rsidR="003F566E">
        <w:t xml:space="preserve"> tillräcklig</w:t>
      </w:r>
      <w:r w:rsidRPr="005341D2">
        <w:t xml:space="preserve"> parlamentarisk förankring. Om signalspaning ska tas på allvar ska också riksdagens samtliga partier erbjudas möjligheten att nominera ledamöter till nämnden. </w:t>
      </w:r>
      <w:r w:rsidRPr="005341D2" w:rsidR="00F05EA9">
        <w:t>Detta</w:t>
      </w:r>
      <w:r w:rsidRPr="005341D2">
        <w:t xml:space="preserve"> är fallet när det gäller Säkerhets- och integritetsskyddsnämnden</w:t>
      </w:r>
      <w:r w:rsidRPr="005341D2" w:rsidR="00F05EA9">
        <w:t>.</w:t>
      </w:r>
      <w:r w:rsidRPr="005341D2">
        <w:t xml:space="preserve"> </w:t>
      </w:r>
      <w:r w:rsidRPr="005341D2" w:rsidR="00F05EA9">
        <w:t>V</w:t>
      </w:r>
      <w:r w:rsidRPr="005341D2">
        <w:t>i bedömer att detta förhållande har ökat förtroendet för nämnden hos samtliga partier i riksdagen. Vi bedömer också att det förstärkt allmänhetens tilltro till att nämnden fullgör sitt uppdrag på ett så allsidigt och objektivt sätt som möjligt. Detta trots den sekretess som råder i nämndens verksamhet.</w:t>
      </w:r>
    </w:p>
    <w:p w:rsidRPr="005341D2" w:rsidR="00AF30DD" w:rsidP="006B4CF3" w:rsidRDefault="006B4CF3" w14:paraId="5CB641DA" w14:textId="4ACF602B">
      <w:pPr>
        <w:pStyle w:val="Normalutanindragellerluft"/>
      </w:pPr>
      <w:r w:rsidRPr="005341D2">
        <w:lastRenderedPageBreak/>
        <w:t>Vi anser såle</w:t>
      </w:r>
      <w:r w:rsidR="000213DE">
        <w:t>des att antalet ledamöter i Siun</w:t>
      </w:r>
      <w:bookmarkStart w:name="_GoBack" w:id="1"/>
      <w:bookmarkEnd w:id="1"/>
      <w:r w:rsidRPr="005341D2">
        <w:t xml:space="preserve"> ska utökas så att samtliga partier som är representerade i riksdagen kan erhålla en ledamot var.</w:t>
      </w:r>
    </w:p>
    <w:sdt>
      <w:sdtPr>
        <w:alias w:val="CC_Underskrifter"/>
        <w:tag w:val="CC_Underskrifter"/>
        <w:id w:val="583496634"/>
        <w:lock w:val="sdtContentLocked"/>
        <w:placeholder>
          <w:docPart w:val="74F62CF8CDBA4D718302BE8A53571B53"/>
        </w:placeholder>
        <w15:appearance w15:val="hidden"/>
      </w:sdtPr>
      <w:sdtEndPr/>
      <w:sdtContent>
        <w:p w:rsidRPr="009E153C" w:rsidR="00865E70" w:rsidP="00091E42" w:rsidRDefault="005341D2" w14:paraId="5CB641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C875CE" w:rsidRDefault="00C875CE" w14:paraId="5CB641E5" w14:textId="77777777"/>
    <w:sectPr w:rsidR="00C875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641E7" w14:textId="77777777" w:rsidR="00EE6BF5" w:rsidRDefault="00EE6BF5" w:rsidP="000C1CAD">
      <w:pPr>
        <w:spacing w:line="240" w:lineRule="auto"/>
      </w:pPr>
      <w:r>
        <w:separator/>
      </w:r>
    </w:p>
  </w:endnote>
  <w:endnote w:type="continuationSeparator" w:id="0">
    <w:p w14:paraId="5CB641E8" w14:textId="77777777" w:rsidR="00EE6BF5" w:rsidRDefault="00EE6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641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13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641F3" w14:textId="77777777" w:rsidR="007969DE" w:rsidRDefault="007969DE">
    <w:pPr>
      <w:pStyle w:val="Sidfot"/>
    </w:pPr>
    <w:r>
      <w:fldChar w:fldCharType="begin"/>
    </w:r>
    <w:r>
      <w:instrText xml:space="preserve"> PRINTDATE  \@ "yyyy-MM-dd HH:mm"  \* MERGEFORMAT </w:instrText>
    </w:r>
    <w:r>
      <w:fldChar w:fldCharType="separate"/>
    </w:r>
    <w:r>
      <w:rPr>
        <w:noProof/>
      </w:rPr>
      <w:t>2015-01-20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641E5" w14:textId="77777777" w:rsidR="00EE6BF5" w:rsidRDefault="00EE6BF5" w:rsidP="000C1CAD">
      <w:pPr>
        <w:spacing w:line="240" w:lineRule="auto"/>
      </w:pPr>
      <w:r>
        <w:separator/>
      </w:r>
    </w:p>
  </w:footnote>
  <w:footnote w:type="continuationSeparator" w:id="0">
    <w:p w14:paraId="5CB641E6" w14:textId="77777777" w:rsidR="00EE6BF5" w:rsidRDefault="00EE6B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B641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13DE" w14:paraId="5CB641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3020</w:t>
        </w:r>
      </w:sdtContent>
    </w:sdt>
  </w:p>
  <w:p w:rsidR="00467151" w:rsidP="00283E0F" w:rsidRDefault="000213DE" w14:paraId="5CB641F0" w14:textId="77777777">
    <w:pPr>
      <w:pStyle w:val="FSHRub2"/>
    </w:pPr>
    <w:sdt>
      <w:sdtPr>
        <w:alias w:val="CC_Noformat_Avtext"/>
        <w:tag w:val="CC_Noformat_Avtext"/>
        <w:id w:val="1389603703"/>
        <w:lock w:val="sdtContentLocked"/>
        <w15:appearance w15:val="hidden"/>
        <w:text/>
      </w:sdtPr>
      <w:sdtEndPr/>
      <w:sdtContent>
        <w:r>
          <w:t>av Jeff Ahl m.fl. (SD)</w:t>
        </w:r>
      </w:sdtContent>
    </w:sdt>
  </w:p>
  <w:sdt>
    <w:sdtPr>
      <w:alias w:val="CC_Noformat_Rubtext"/>
      <w:tag w:val="CC_Noformat_Rubtext"/>
      <w:id w:val="1800419874"/>
      <w:lock w:val="sdtLocked"/>
      <w15:appearance w15:val="hidden"/>
      <w:text/>
    </w:sdtPr>
    <w:sdtEndPr/>
    <w:sdtContent>
      <w:p w:rsidR="00467151" w:rsidP="00283E0F" w:rsidRDefault="007452EA" w14:paraId="5CB641F1" w14:textId="0CD9BBFF">
        <w:pPr>
          <w:pStyle w:val="FSHRub2"/>
        </w:pPr>
        <w:r>
          <w:t>med anledning av skr. 2014/15:27 Integritetsskydd vid signalspaning i försvarsunderrättelseverksamhet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CB641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F73B6F"/>
    <w:multiLevelType w:val="hybridMultilevel"/>
    <w:tmpl w:val="C7B05FFA"/>
    <w:lvl w:ilvl="0" w:tplc="942838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84108C-5513-4F32-8E42-A325B57FBFBE},{9D213159-0A38-451C-8D1C-8BEFB67F9EA9},{AF78FC9C-B5F1-41C8-A9F1-6ED9A27A9BCA},{5E0BE9E7-8463-48E9-AA7F-8F504C0AB24F}"/>
  </w:docVars>
  <w:rsids>
    <w:rsidRoot w:val="006B4CF3"/>
    <w:rsid w:val="00003CCB"/>
    <w:rsid w:val="00006BF0"/>
    <w:rsid w:val="00010168"/>
    <w:rsid w:val="00010DF8"/>
    <w:rsid w:val="00011724"/>
    <w:rsid w:val="00011F33"/>
    <w:rsid w:val="000156D9"/>
    <w:rsid w:val="000213D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E42"/>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2CD"/>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E07"/>
    <w:rsid w:val="003E1AAD"/>
    <w:rsid w:val="003E247C"/>
    <w:rsid w:val="003E7028"/>
    <w:rsid w:val="003F0DD3"/>
    <w:rsid w:val="003F4B69"/>
    <w:rsid w:val="003F566E"/>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27E"/>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1D2"/>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CF3"/>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2EA"/>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9DE"/>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3D3"/>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237"/>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83D"/>
    <w:rsid w:val="00A82FBA"/>
    <w:rsid w:val="00A846D9"/>
    <w:rsid w:val="00A85CEC"/>
    <w:rsid w:val="00A864CE"/>
    <w:rsid w:val="00A8670F"/>
    <w:rsid w:val="00A906B6"/>
    <w:rsid w:val="00A9239F"/>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E5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3EE"/>
    <w:rsid w:val="00BF676C"/>
    <w:rsid w:val="00BF7149"/>
    <w:rsid w:val="00C040E9"/>
    <w:rsid w:val="00C07775"/>
    <w:rsid w:val="00C13086"/>
    <w:rsid w:val="00C168DA"/>
    <w:rsid w:val="00C17BE9"/>
    <w:rsid w:val="00C17EB4"/>
    <w:rsid w:val="00C21EDC"/>
    <w:rsid w:val="00C221BE"/>
    <w:rsid w:val="00C3271D"/>
    <w:rsid w:val="00C32B5E"/>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5CE"/>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2AA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148"/>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6BF5"/>
    <w:rsid w:val="00EE7502"/>
    <w:rsid w:val="00EF6F9D"/>
    <w:rsid w:val="00F00A16"/>
    <w:rsid w:val="00F02D25"/>
    <w:rsid w:val="00F0359B"/>
    <w:rsid w:val="00F05073"/>
    <w:rsid w:val="00F05EA9"/>
    <w:rsid w:val="00F063C4"/>
    <w:rsid w:val="00F119B8"/>
    <w:rsid w:val="00F12637"/>
    <w:rsid w:val="00F1322F"/>
    <w:rsid w:val="00F20EC4"/>
    <w:rsid w:val="00F22B29"/>
    <w:rsid w:val="00F319C1"/>
    <w:rsid w:val="00F37610"/>
    <w:rsid w:val="00F42101"/>
    <w:rsid w:val="00F46C6E"/>
    <w:rsid w:val="00F55F38"/>
    <w:rsid w:val="00F6045E"/>
    <w:rsid w:val="00F621CE"/>
    <w:rsid w:val="00F63804"/>
    <w:rsid w:val="00F6426C"/>
    <w:rsid w:val="00F6570C"/>
    <w:rsid w:val="00F65F5E"/>
    <w:rsid w:val="00F66E5F"/>
    <w:rsid w:val="00F70E2B"/>
    <w:rsid w:val="00F7553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641D4"/>
  <w15:chartTrackingRefBased/>
  <w15:docId w15:val="{BD688EDD-D744-48B9-9B3B-80A6D272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2B0F7CC08B457E9C0E864E3C931A11"/>
        <w:category>
          <w:name w:val="Allmänt"/>
          <w:gallery w:val="placeholder"/>
        </w:category>
        <w:types>
          <w:type w:val="bbPlcHdr"/>
        </w:types>
        <w:behaviors>
          <w:behavior w:val="content"/>
        </w:behaviors>
        <w:guid w:val="{8DE6FFD6-B3DE-4CBC-9A99-FDDEFFEEABF4}"/>
      </w:docPartPr>
      <w:docPartBody>
        <w:p w:rsidR="00CB3AEF" w:rsidRDefault="00483462">
          <w:pPr>
            <w:pStyle w:val="862B0F7CC08B457E9C0E864E3C931A11"/>
          </w:pPr>
          <w:r w:rsidRPr="009A726D">
            <w:rPr>
              <w:rStyle w:val="Platshllartext"/>
            </w:rPr>
            <w:t>Klicka här för att ange text.</w:t>
          </w:r>
        </w:p>
      </w:docPartBody>
    </w:docPart>
    <w:docPart>
      <w:docPartPr>
        <w:name w:val="74F62CF8CDBA4D718302BE8A53571B53"/>
        <w:category>
          <w:name w:val="Allmänt"/>
          <w:gallery w:val="placeholder"/>
        </w:category>
        <w:types>
          <w:type w:val="bbPlcHdr"/>
        </w:types>
        <w:behaviors>
          <w:behavior w:val="content"/>
        </w:behaviors>
        <w:guid w:val="{350E5B2F-97A7-47B2-9B1F-2D3DB3C694B3}"/>
      </w:docPartPr>
      <w:docPartBody>
        <w:p w:rsidR="00CB3AEF" w:rsidRDefault="00483462">
          <w:pPr>
            <w:pStyle w:val="74F62CF8CDBA4D718302BE8A53571B5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62"/>
    <w:rsid w:val="000A5A1A"/>
    <w:rsid w:val="00483462"/>
    <w:rsid w:val="008F040D"/>
    <w:rsid w:val="00CB3AEF"/>
    <w:rsid w:val="00E72D5B"/>
    <w:rsid w:val="00ED4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2B0F7CC08B457E9C0E864E3C931A11">
    <w:name w:val="862B0F7CC08B457E9C0E864E3C931A11"/>
  </w:style>
  <w:style w:type="paragraph" w:customStyle="1" w:styleId="10CF5614559F4300BF670C186180D6E1">
    <w:name w:val="10CF5614559F4300BF670C186180D6E1"/>
  </w:style>
  <w:style w:type="paragraph" w:customStyle="1" w:styleId="74F62CF8CDBA4D718302BE8A53571B53">
    <w:name w:val="74F62CF8CDBA4D718302BE8A5357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2985</RubrikLookup>
    <MotionGuid xmlns="00d11361-0b92-4bae-a181-288d6a55b763">1bae22d7-97a4-4e22-ad0c-229e62fba19f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7A62F-CB78-4967-9456-6B1FE4E8077F}"/>
</file>

<file path=customXml/itemProps2.xml><?xml version="1.0" encoding="utf-8"?>
<ds:datastoreItem xmlns:ds="http://schemas.openxmlformats.org/officeDocument/2006/customXml" ds:itemID="{7C7A52C6-3953-4605-B09F-D3F38C9DAB94}"/>
</file>

<file path=customXml/itemProps3.xml><?xml version="1.0" encoding="utf-8"?>
<ds:datastoreItem xmlns:ds="http://schemas.openxmlformats.org/officeDocument/2006/customXml" ds:itemID="{917F7C62-2A5F-481B-9EA4-8A78A6AC312B}"/>
</file>

<file path=customXml/itemProps4.xml><?xml version="1.0" encoding="utf-8"?>
<ds:datastoreItem xmlns:ds="http://schemas.openxmlformats.org/officeDocument/2006/customXml" ds:itemID="{A245C58D-B865-4DAE-B62D-E2E1F503786C}"/>
</file>

<file path=docProps/app.xml><?xml version="1.0" encoding="utf-8"?>
<Properties xmlns="http://schemas.openxmlformats.org/officeDocument/2006/extended-properties" xmlns:vt="http://schemas.openxmlformats.org/officeDocument/2006/docPropsVTypes">
  <Template>GranskaMot</Template>
  <TotalTime>7</TotalTime>
  <Pages>2</Pages>
  <Words>249</Words>
  <Characters>1453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201415SD35 med anledning av skrivelse 2014 15 27 Integritetsskydd vid signalspaning i försvarsunderrättelseverksamhet</vt:lpstr>
      <vt:lpstr/>
    </vt:vector>
  </TitlesOfParts>
  <Company>Riksdagen</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 med anledning av skrivelse 2014 15 27 Integritetsskydd vid signalspaning i försvarsunderrättelseverksamhet</dc:title>
  <dc:subject/>
  <dc:creator>It-avdelningen</dc:creator>
  <cp:keywords/>
  <dc:description/>
  <cp:lastModifiedBy>Kerstin Carlqvist</cp:lastModifiedBy>
  <cp:revision>9</cp:revision>
  <cp:lastPrinted>2015-01-20T09:30:00Z</cp:lastPrinted>
  <dcterms:created xsi:type="dcterms:W3CDTF">2015-01-20T09:30:00Z</dcterms:created>
  <dcterms:modified xsi:type="dcterms:W3CDTF">2015-07-07T11:37:00Z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*ZD4264D5B9D17*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https://filur.riksdagen.se/drop/DropOffLibrary/ZD4264D5B9D17.docx</vt:lpwstr>
  </property>
</Properties>
</file>