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33FE8" w:rsidRPr="00450B5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450B57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33FE8" w:rsidRPr="00450B57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33FE8" w:rsidRPr="00450B57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50B5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33FE8" w:rsidRPr="00450B57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33FE8" w:rsidRPr="00450B57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450B57" w:rsidRDefault="00133FE8">
            <w:pPr>
              <w:framePr w:w="4400" w:h="1644" w:wrap="notBeside" w:vAnchor="page" w:hAnchor="page" w:x="6573" w:y="721"/>
            </w:pPr>
            <w:r w:rsidRPr="00450B57">
              <w:t>20</w:t>
            </w:r>
            <w:r w:rsidR="00B73C90" w:rsidRPr="00450B57">
              <w:t>10</w:t>
            </w:r>
            <w:r w:rsidRPr="00450B57">
              <w:t>-</w:t>
            </w:r>
            <w:r w:rsidR="00B73C90" w:rsidRPr="00450B57">
              <w:t>02</w:t>
            </w:r>
            <w:r w:rsidRPr="00450B57">
              <w:t>-</w:t>
            </w:r>
            <w:r w:rsidR="00B73C90" w:rsidRPr="00450B57">
              <w:t>19</w:t>
            </w:r>
          </w:p>
        </w:tc>
        <w:tc>
          <w:tcPr>
            <w:tcW w:w="2347" w:type="dxa"/>
            <w:gridSpan w:val="2"/>
          </w:tcPr>
          <w:p w:rsidR="00133FE8" w:rsidRPr="00450B57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450B57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33FE8" w:rsidRPr="00450B57" w:rsidRDefault="00133FE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50B57">
              <w:rPr>
                <w:b/>
                <w:i w:val="0"/>
                <w:sz w:val="22"/>
              </w:rPr>
              <w:t>Näringsdepartementet</w:t>
            </w: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450B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450B57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33FE8" w:rsidRPr="00450B57" w:rsidRDefault="00133FE8">
      <w:pPr>
        <w:framePr w:w="4400" w:h="2523" w:wrap="notBeside" w:vAnchor="page" w:hAnchor="page" w:x="6453" w:y="2445"/>
        <w:ind w:left="142"/>
        <w:rPr>
          <w:b/>
        </w:rPr>
      </w:pPr>
    </w:p>
    <w:p w:rsidR="00133FE8" w:rsidRPr="00450B57" w:rsidRDefault="00133FE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50B57">
        <w:t>Rådets möte (</w:t>
      </w:r>
      <w:r w:rsidR="00211BD3" w:rsidRPr="00450B57">
        <w:t>transporter)</w:t>
      </w:r>
      <w:r w:rsidRPr="00450B57">
        <w:t xml:space="preserve"> den </w:t>
      </w:r>
      <w:r w:rsidR="00B73C90" w:rsidRPr="00450B57">
        <w:t>11 mars 2010</w:t>
      </w:r>
    </w:p>
    <w:p w:rsidR="00133FE8" w:rsidRPr="00450B57" w:rsidRDefault="00133FE8">
      <w:pPr>
        <w:pStyle w:val="RKnormal"/>
      </w:pPr>
    </w:p>
    <w:p w:rsidR="00133FE8" w:rsidRPr="00450B57" w:rsidRDefault="00133FE8">
      <w:pPr>
        <w:pStyle w:val="RKnormal"/>
      </w:pPr>
      <w:r w:rsidRPr="00450B57">
        <w:t xml:space="preserve">Dagordningspunkt </w:t>
      </w:r>
      <w:r w:rsidR="00B73C90" w:rsidRPr="00450B57">
        <w:t>4</w:t>
      </w:r>
    </w:p>
    <w:p w:rsidR="00133FE8" w:rsidRPr="00450B57" w:rsidRDefault="00133FE8">
      <w:pPr>
        <w:pStyle w:val="RKnormal"/>
      </w:pPr>
    </w:p>
    <w:p w:rsidR="00133FE8" w:rsidRPr="00450B57" w:rsidRDefault="00E6069B">
      <w:pPr>
        <w:pStyle w:val="RKnormal"/>
        <w:rPr>
          <w:b/>
        </w:rPr>
      </w:pPr>
      <w:r w:rsidRPr="00450B57">
        <w:rPr>
          <w:b/>
        </w:rPr>
        <w:t>Förslag till Europaparlamentets och rådets direktiv om avgifter för</w:t>
      </w:r>
      <w:r w:rsidR="005545E3" w:rsidRPr="00450B57">
        <w:rPr>
          <w:b/>
        </w:rPr>
        <w:t xml:space="preserve"> </w:t>
      </w:r>
      <w:r w:rsidRPr="00450B57">
        <w:rPr>
          <w:b/>
        </w:rPr>
        <w:t>luftfartsskydd</w:t>
      </w:r>
    </w:p>
    <w:p w:rsidR="00133FE8" w:rsidRPr="00450B57" w:rsidRDefault="00133FE8">
      <w:pPr>
        <w:pStyle w:val="RKnormal"/>
      </w:pPr>
    </w:p>
    <w:p w:rsidR="00211BD3" w:rsidRPr="00450B57" w:rsidRDefault="00133FE8">
      <w:pPr>
        <w:pStyle w:val="RKnormal"/>
      </w:pPr>
      <w:r w:rsidRPr="00450B57">
        <w:t>Dokument:</w:t>
      </w:r>
      <w:r w:rsidR="00211BD3" w:rsidRPr="00450B57">
        <w:t xml:space="preserve"> </w:t>
      </w:r>
      <w:r w:rsidR="00B73C90" w:rsidRPr="00450B57">
        <w:t>6439/10</w:t>
      </w:r>
    </w:p>
    <w:p w:rsidR="00133FE8" w:rsidRPr="00450B57" w:rsidRDefault="00133FE8">
      <w:pPr>
        <w:pStyle w:val="RKnormal"/>
      </w:pPr>
    </w:p>
    <w:p w:rsidR="00133FE8" w:rsidRPr="00450B57" w:rsidRDefault="00E6069B">
      <w:pPr>
        <w:pStyle w:val="RKnormal"/>
      </w:pPr>
      <w:r w:rsidRPr="00450B57">
        <w:t>Förslaget</w:t>
      </w:r>
      <w:r w:rsidR="00D13B8C" w:rsidRPr="00450B57">
        <w:t xml:space="preserve"> har tidigare behandlats</w:t>
      </w:r>
      <w:r w:rsidR="00133FE8" w:rsidRPr="00450B57">
        <w:t xml:space="preserve"> vid samråd med EU-nämnden</w:t>
      </w:r>
      <w:r w:rsidR="00B73C90" w:rsidRPr="00450B57">
        <w:t xml:space="preserve"> den 11 december 2009</w:t>
      </w:r>
      <w:r w:rsidR="00D13B8C" w:rsidRPr="00450B57">
        <w:t>.</w:t>
      </w:r>
    </w:p>
    <w:p w:rsidR="00133FE8" w:rsidRPr="00450B57" w:rsidRDefault="00133FE8">
      <w:pPr>
        <w:pStyle w:val="RKnormal"/>
      </w:pPr>
    </w:p>
    <w:p w:rsidR="00133FE8" w:rsidRPr="00450B57" w:rsidRDefault="00133FE8">
      <w:pPr>
        <w:pStyle w:val="RKrubrik"/>
      </w:pPr>
      <w:r w:rsidRPr="00450B57">
        <w:t>Bakgrund</w:t>
      </w:r>
    </w:p>
    <w:p w:rsidR="001E091D" w:rsidRPr="00450B57" w:rsidRDefault="009A731D">
      <w:pPr>
        <w:pStyle w:val="RKnormal"/>
      </w:pPr>
      <w:r w:rsidRPr="00450B57">
        <w:t>I maj 2009 framlade kommissionen ett förslag till direktiv om avgifter för luftfartsskydd. Behandlingen av förslaget inle</w:t>
      </w:r>
      <w:r w:rsidR="00B73C90" w:rsidRPr="00450B57">
        <w:t>ddes</w:t>
      </w:r>
      <w:r w:rsidRPr="00450B57">
        <w:t xml:space="preserve"> under det svenska ordförandeskapet. Vissa justeringar har skett av kommissionens ursprungliga förslag. En del frågor återstår att lösa, bl.a. om vilka flygplatser som ska omfattas av direktivet, </w:t>
      </w:r>
      <w:r w:rsidR="00477673" w:rsidRPr="00450B57">
        <w:t xml:space="preserve">formerna för den föreslagna </w:t>
      </w:r>
      <w:r w:rsidRPr="00450B57">
        <w:t>konsultationsprocessen</w:t>
      </w:r>
      <w:r w:rsidR="00477673" w:rsidRPr="00450B57">
        <w:t>, reglerna för kostnadsneutralitet</w:t>
      </w:r>
      <w:r w:rsidRPr="00450B57">
        <w:t xml:space="preserve"> och frågan om kravet på konsekvensanalys av kostnaderna när strängare skyddsåtgärder införs. </w:t>
      </w:r>
      <w:r w:rsidR="00477673" w:rsidRPr="00450B57">
        <w:t>Debatten kring dessa frågor rör i stora delar</w:t>
      </w:r>
      <w:r w:rsidRPr="00450B57">
        <w:t xml:space="preserve"> hur långt detta dir</w:t>
      </w:r>
      <w:r w:rsidR="001E091D" w:rsidRPr="00450B57">
        <w:t>e</w:t>
      </w:r>
      <w:r w:rsidRPr="00450B57">
        <w:t>ktiv ska anpassa</w:t>
      </w:r>
      <w:r w:rsidR="001E091D" w:rsidRPr="00450B57">
        <w:t>s</w:t>
      </w:r>
      <w:r w:rsidRPr="00450B57">
        <w:t xml:space="preserve"> till det befintliga flygplatsdirektivet (2009/12)</w:t>
      </w:r>
      <w:r w:rsidR="001E091D" w:rsidRPr="00450B57">
        <w:t xml:space="preserve">. </w:t>
      </w:r>
      <w:r w:rsidR="00B73C90" w:rsidRPr="00450B57">
        <w:t>Vid ministerrådsmötet den 17 december 2009 avlades en lägesrapport. Behandlingen av förslaget har fortsatt under det spanska ordförandeskapet, men eftersom framför allt frågan om tröskelvärde – vilka flygplatser ska omfattas av direktivet – inte har gått att nå enighet kring, har ordförandeskapet beslutat att invänta resultatet av parlamentets första läsning innan vidare behandling sker.</w:t>
      </w:r>
    </w:p>
    <w:p w:rsidR="00E6069B" w:rsidRPr="00450B57" w:rsidRDefault="00133FE8" w:rsidP="00E6069B">
      <w:pPr>
        <w:pStyle w:val="RKrubrik"/>
      </w:pPr>
      <w:r w:rsidRPr="00450B57">
        <w:t>Rättslig grund och beslutsförfarande</w:t>
      </w:r>
    </w:p>
    <w:p w:rsidR="0083652D" w:rsidRPr="00450B57" w:rsidRDefault="0083652D" w:rsidP="0083652D">
      <w:pPr>
        <w:pStyle w:val="RKnormal"/>
      </w:pPr>
      <w:r w:rsidRPr="00450B57">
        <w:t>---</w:t>
      </w:r>
    </w:p>
    <w:p w:rsidR="0083652D" w:rsidRPr="00450B57" w:rsidRDefault="0083652D" w:rsidP="0083652D">
      <w:pPr>
        <w:pStyle w:val="RKnormal"/>
      </w:pPr>
    </w:p>
    <w:p w:rsidR="0083652D" w:rsidRPr="00450B57" w:rsidRDefault="0083652D" w:rsidP="0083652D">
      <w:pPr>
        <w:pStyle w:val="RKnormal"/>
      </w:pPr>
    </w:p>
    <w:p w:rsidR="0083652D" w:rsidRPr="00450B57" w:rsidRDefault="0083652D" w:rsidP="0083652D">
      <w:pPr>
        <w:pStyle w:val="RKnormal"/>
      </w:pPr>
    </w:p>
    <w:p w:rsidR="005D7E78" w:rsidRPr="00450B57" w:rsidRDefault="005D7E78" w:rsidP="0083652D">
      <w:pPr>
        <w:pStyle w:val="RKnormal"/>
        <w:rPr>
          <w:b/>
        </w:rPr>
      </w:pPr>
    </w:p>
    <w:p w:rsidR="005D7E78" w:rsidRPr="00450B57" w:rsidRDefault="005D7E78" w:rsidP="0083652D">
      <w:pPr>
        <w:pStyle w:val="RKnormal"/>
        <w:rPr>
          <w:b/>
        </w:rPr>
      </w:pPr>
    </w:p>
    <w:p w:rsidR="00133FE8" w:rsidRPr="00450B57" w:rsidRDefault="00133FE8" w:rsidP="0083652D">
      <w:pPr>
        <w:pStyle w:val="RKnormal"/>
        <w:rPr>
          <w:b/>
        </w:rPr>
      </w:pPr>
      <w:r w:rsidRPr="00450B57">
        <w:rPr>
          <w:b/>
        </w:rPr>
        <w:t>Svensk ståndpunkt</w:t>
      </w:r>
    </w:p>
    <w:p w:rsidR="001E091D" w:rsidRPr="00450B57" w:rsidRDefault="001E091D" w:rsidP="0083652D">
      <w:pPr>
        <w:pStyle w:val="RKnormal"/>
        <w:rPr>
          <w:b/>
        </w:rPr>
      </w:pPr>
    </w:p>
    <w:p w:rsidR="001E091D" w:rsidRPr="00450B57" w:rsidRDefault="001E091D" w:rsidP="0083652D">
      <w:pPr>
        <w:pStyle w:val="RKnormal"/>
      </w:pPr>
      <w:r w:rsidRPr="00450B57">
        <w:t>Regeringen står bakom de principer som genomsyrar förslaget.</w:t>
      </w:r>
      <w:r w:rsidR="005D7E78" w:rsidRPr="00450B57">
        <w:t xml:space="preserve"> Regeringen anser det betydelsefullt att systemet med utjämningsavgifter nu </w:t>
      </w:r>
      <w:r w:rsidR="00B73C90" w:rsidRPr="00450B57">
        <w:t>synes vara</w:t>
      </w:r>
      <w:r w:rsidR="005D7E78" w:rsidRPr="00450B57">
        <w:t xml:space="preserve"> omhändertaget i förslaget.</w:t>
      </w:r>
    </w:p>
    <w:p w:rsidR="00133FE8" w:rsidRPr="00450B57" w:rsidRDefault="00133FE8">
      <w:pPr>
        <w:pStyle w:val="RKrubrik"/>
        <w:rPr>
          <w:iCs/>
        </w:rPr>
      </w:pPr>
      <w:r w:rsidRPr="00450B57">
        <w:rPr>
          <w:iCs/>
        </w:rPr>
        <w:t>Förslaget</w:t>
      </w:r>
    </w:p>
    <w:p w:rsidR="001E091D" w:rsidRPr="00450B57" w:rsidRDefault="001E091D" w:rsidP="001E091D">
      <w:pPr>
        <w:pStyle w:val="RKnormal"/>
      </w:pPr>
      <w:r w:rsidRPr="00450B57">
        <w:t>Kommissionens förslag innehåller ett antal principer som ska styra avgiftssättningen:</w:t>
      </w:r>
    </w:p>
    <w:p w:rsidR="001E091D" w:rsidRPr="00450B57" w:rsidRDefault="001E091D" w:rsidP="001E091D">
      <w:pPr>
        <w:pStyle w:val="RKnormal"/>
      </w:pPr>
      <w:r w:rsidRPr="00450B57">
        <w:t>- icke-diskriminering</w:t>
      </w:r>
    </w:p>
    <w:p w:rsidR="001E091D" w:rsidRPr="00450B57" w:rsidRDefault="001E091D" w:rsidP="001E091D">
      <w:pPr>
        <w:pStyle w:val="RKnormal"/>
      </w:pPr>
      <w:r w:rsidRPr="00450B57">
        <w:t>- konsultationer mellan flygplatser och flygbolag</w:t>
      </w:r>
    </w:p>
    <w:p w:rsidR="001E091D" w:rsidRPr="00450B57" w:rsidRDefault="001E091D" w:rsidP="001E091D">
      <w:pPr>
        <w:pStyle w:val="RKnormal"/>
      </w:pPr>
      <w:r w:rsidRPr="00450B57">
        <w:t>- transparens och informationsutbyte</w:t>
      </w:r>
    </w:p>
    <w:p w:rsidR="001E091D" w:rsidRPr="00450B57" w:rsidRDefault="001E091D" w:rsidP="001E091D">
      <w:pPr>
        <w:pStyle w:val="RKnormal"/>
      </w:pPr>
      <w:r w:rsidRPr="00450B57">
        <w:t>- kostnadsbaserade avgifter</w:t>
      </w:r>
    </w:p>
    <w:p w:rsidR="001E091D" w:rsidRPr="00450B57" w:rsidRDefault="001E091D" w:rsidP="001E091D">
      <w:pPr>
        <w:pStyle w:val="RKnormal"/>
      </w:pPr>
      <w:r w:rsidRPr="00450B57">
        <w:t>- en tillsynsmyndighet i varje medlemsstat.</w:t>
      </w:r>
    </w:p>
    <w:p w:rsidR="001E091D" w:rsidRPr="00450B57" w:rsidRDefault="001E091D" w:rsidP="001E091D">
      <w:pPr>
        <w:pStyle w:val="RKnormal"/>
      </w:pPr>
      <w:r w:rsidRPr="00450B57">
        <w:t>Kommissionens förslag innebär att samtliga flygplatser i gemenskapen omfattas av direktivet, men en majoritet av medlemsstaterna vill ha en tröskel, mätt i antal passagerare vid flygplatsen.</w:t>
      </w:r>
    </w:p>
    <w:p w:rsidR="00133FE8" w:rsidRPr="00450B57" w:rsidRDefault="00133FE8">
      <w:pPr>
        <w:pStyle w:val="RKrubrik"/>
        <w:rPr>
          <w:iCs/>
        </w:rPr>
      </w:pPr>
      <w:r w:rsidRPr="00450B57">
        <w:rPr>
          <w:iCs/>
        </w:rPr>
        <w:t>Gällande svenska regler och förslagets effekter på dessa</w:t>
      </w:r>
    </w:p>
    <w:p w:rsidR="00E6069B" w:rsidRPr="00450B57" w:rsidRDefault="00E6069B">
      <w:pPr>
        <w:pStyle w:val="RKrubrik"/>
        <w:rPr>
          <w:b w:val="0"/>
        </w:rPr>
      </w:pPr>
      <w:r w:rsidRPr="00450B57">
        <w:rPr>
          <w:b w:val="0"/>
        </w:rPr>
        <w:t xml:space="preserve">Idag fastställer Transportstyrelsen </w:t>
      </w:r>
      <w:r w:rsidR="00C26A85" w:rsidRPr="00450B57">
        <w:rPr>
          <w:b w:val="0"/>
        </w:rPr>
        <w:t>den del av avgifterna</w:t>
      </w:r>
      <w:r w:rsidRPr="00450B57">
        <w:rPr>
          <w:b w:val="0"/>
        </w:rPr>
        <w:t xml:space="preserve"> för luftfartsskyddet</w:t>
      </w:r>
      <w:r w:rsidR="00C26A85" w:rsidRPr="00450B57">
        <w:rPr>
          <w:b w:val="0"/>
        </w:rPr>
        <w:t xml:space="preserve"> som avser kostnaderna för säkerhetskontroll av passagerare, kabinbagare och incheckat bagage</w:t>
      </w:r>
      <w:r w:rsidRPr="00450B57">
        <w:rPr>
          <w:b w:val="0"/>
        </w:rPr>
        <w:t>, baserat på information och prognoser från flygplatserna. Avgiften betalas av passagerarna på flygbiljetten och fördelas därefter av myndigheten enligt ett särskilt utjämningssystem – avgiften per passagerare är lika oavsett från vilken flygplats resenären avreser. Förslaget i sin nuvarande form</w:t>
      </w:r>
      <w:r w:rsidR="005D7E78" w:rsidRPr="00450B57">
        <w:rPr>
          <w:b w:val="0"/>
        </w:rPr>
        <w:t>, inklusive ett tröskelvärde,</w:t>
      </w:r>
      <w:r w:rsidRPr="00450B57">
        <w:rPr>
          <w:b w:val="0"/>
        </w:rPr>
        <w:t xml:space="preserve"> innebär att detta system kan vidma</w:t>
      </w:r>
      <w:r w:rsidR="0083652D" w:rsidRPr="00450B57">
        <w:rPr>
          <w:b w:val="0"/>
        </w:rPr>
        <w:t>k</w:t>
      </w:r>
      <w:r w:rsidRPr="00450B57">
        <w:rPr>
          <w:b w:val="0"/>
        </w:rPr>
        <w:t>thållas</w:t>
      </w:r>
      <w:r w:rsidR="0083652D" w:rsidRPr="00450B57">
        <w:rPr>
          <w:b w:val="0"/>
        </w:rPr>
        <w:t>.</w:t>
      </w:r>
      <w:r w:rsidR="005D7E78" w:rsidRPr="00450B57">
        <w:rPr>
          <w:b w:val="0"/>
        </w:rPr>
        <w:t xml:space="preserve"> </w:t>
      </w:r>
    </w:p>
    <w:p w:rsidR="00E6069B" w:rsidRPr="00450B57" w:rsidRDefault="00E6069B">
      <w:pPr>
        <w:pStyle w:val="RKrubrik"/>
      </w:pPr>
    </w:p>
    <w:p w:rsidR="00133FE8" w:rsidRPr="00450B57" w:rsidRDefault="00133FE8">
      <w:pPr>
        <w:pStyle w:val="RKrubrik"/>
      </w:pPr>
      <w:r w:rsidRPr="00450B57">
        <w:t>Ekonomiska konsekvenser</w:t>
      </w:r>
    </w:p>
    <w:p w:rsidR="00A21244" w:rsidRPr="00450B57" w:rsidRDefault="0083652D" w:rsidP="00A21244">
      <w:pPr>
        <w:pStyle w:val="RKnormal"/>
      </w:pPr>
      <w:r w:rsidRPr="00450B57">
        <w:t>Inga statsfinansiella konsekvenser av förslaget kan förutses. Inte heller för flygplatser, flygbolag eller passagerare kan förutse några egentliga ekonomiska konsekvenser av förslaget i sin nuvarande utformning.</w:t>
      </w:r>
    </w:p>
    <w:p w:rsidR="00133FE8" w:rsidRPr="00450B57" w:rsidRDefault="00133FE8">
      <w:pPr>
        <w:pStyle w:val="RKnormal"/>
      </w:pPr>
    </w:p>
    <w:p w:rsidR="00133FE8" w:rsidRPr="00450B57" w:rsidRDefault="00133FE8">
      <w:pPr>
        <w:pStyle w:val="RKnormal"/>
        <w:rPr>
          <w:i/>
          <w:iCs/>
        </w:rPr>
      </w:pPr>
    </w:p>
    <w:p w:rsidR="00133FE8" w:rsidRPr="00450B57" w:rsidRDefault="00133FE8">
      <w:pPr>
        <w:pStyle w:val="RKnormal"/>
        <w:ind w:left="-1134"/>
      </w:pPr>
    </w:p>
    <w:p w:rsidR="00133FE8" w:rsidRPr="00450B57" w:rsidRDefault="00133FE8">
      <w:pPr>
        <w:pStyle w:val="RKrubrik"/>
        <w:spacing w:before="0" w:after="0"/>
      </w:pPr>
    </w:p>
    <w:p w:rsidR="00133FE8" w:rsidRPr="00450B57" w:rsidRDefault="00133FE8">
      <w:pPr>
        <w:pStyle w:val="RKnormal"/>
      </w:pPr>
    </w:p>
    <w:p w:rsidR="00133FE8" w:rsidRPr="00450B57" w:rsidRDefault="00133FE8">
      <w:pPr>
        <w:pStyle w:val="RKnormal"/>
      </w:pPr>
    </w:p>
    <w:sectPr w:rsidR="00133FE8" w:rsidRPr="00450B5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359" w:rsidRPr="00450B57" w:rsidRDefault="00AC3359">
      <w:r w:rsidRPr="00450B57">
        <w:separator/>
      </w:r>
    </w:p>
  </w:endnote>
  <w:endnote w:type="continuationSeparator" w:id="0">
    <w:p w:rsidR="00AC3359" w:rsidRPr="00450B57" w:rsidRDefault="00AC3359">
      <w:r w:rsidRPr="00450B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359" w:rsidRPr="00450B57" w:rsidRDefault="00AC3359">
      <w:r w:rsidRPr="00450B57">
        <w:separator/>
      </w:r>
    </w:p>
  </w:footnote>
  <w:footnote w:type="continuationSeparator" w:id="0">
    <w:p w:rsidR="00AC3359" w:rsidRPr="00450B57" w:rsidRDefault="00AC3359">
      <w:r w:rsidRPr="00450B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5E3" w:rsidRPr="00450B57" w:rsidRDefault="005545E3">
    <w:pPr>
      <w:pStyle w:val="Sidhuvud"/>
      <w:framePr w:wrap="around" w:vAnchor="text" w:hAnchor="margin" w:xAlign="right" w:y="1"/>
      <w:rPr>
        <w:rStyle w:val="Sidnummer"/>
      </w:rPr>
    </w:pPr>
    <w:r w:rsidRPr="00450B57">
      <w:rPr>
        <w:rStyle w:val="Sidnummer"/>
      </w:rPr>
      <w:fldChar w:fldCharType="begin" w:fldLock="1"/>
    </w:r>
    <w:r w:rsidRPr="00450B57">
      <w:rPr>
        <w:rStyle w:val="Sidnummer"/>
      </w:rPr>
      <w:instrText xml:space="preserve">PAGE  </w:instrText>
    </w:r>
    <w:r w:rsidRPr="00450B57">
      <w:rPr>
        <w:rStyle w:val="Sidnummer"/>
      </w:rPr>
      <w:fldChar w:fldCharType="separate"/>
    </w:r>
    <w:r w:rsidR="00C1124E" w:rsidRPr="00450B57">
      <w:rPr>
        <w:rStyle w:val="Sidnummer"/>
      </w:rPr>
      <w:t>2</w:t>
    </w:r>
    <w:r w:rsidRPr="00450B57">
      <w:rPr>
        <w:rStyle w:val="Sidnummer"/>
      </w:rPr>
      <w:fldChar w:fldCharType="end"/>
    </w:r>
  </w:p>
  <w:p w:rsidR="005545E3" w:rsidRPr="00450B57" w:rsidRDefault="005545E3">
    <w:pPr>
      <w:pStyle w:val="Sidhuvud"/>
      <w:ind w:right="360"/>
    </w:pPr>
  </w:p>
  <w:p w:rsidR="005545E3" w:rsidRPr="00450B57" w:rsidRDefault="005545E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5E3" w:rsidRPr="00450B57" w:rsidRDefault="005545E3">
    <w:pPr>
      <w:pStyle w:val="Sidhuvud"/>
      <w:framePr w:wrap="around" w:vAnchor="text" w:hAnchor="margin" w:xAlign="right" w:y="1"/>
      <w:rPr>
        <w:rStyle w:val="Sidnummer"/>
      </w:rPr>
    </w:pPr>
    <w:r w:rsidRPr="00450B57">
      <w:rPr>
        <w:rStyle w:val="Sidnummer"/>
      </w:rPr>
      <w:fldChar w:fldCharType="begin" w:fldLock="1"/>
    </w:r>
    <w:r w:rsidRPr="00450B57">
      <w:rPr>
        <w:rStyle w:val="Sidnummer"/>
      </w:rPr>
      <w:instrText xml:space="preserve">PAGE  </w:instrText>
    </w:r>
    <w:r w:rsidRPr="00450B57">
      <w:rPr>
        <w:rStyle w:val="Sidnummer"/>
      </w:rPr>
      <w:fldChar w:fldCharType="separate"/>
    </w:r>
    <w:r w:rsidR="00C1124E" w:rsidRPr="00450B57">
      <w:rPr>
        <w:rStyle w:val="Sidnummer"/>
      </w:rPr>
      <w:t>3</w:t>
    </w:r>
    <w:r w:rsidRPr="00450B57">
      <w:rPr>
        <w:rStyle w:val="Sidnummer"/>
      </w:rPr>
      <w:fldChar w:fldCharType="end"/>
    </w:r>
  </w:p>
  <w:p w:rsidR="005545E3" w:rsidRPr="00450B57" w:rsidRDefault="005545E3">
    <w:pPr>
      <w:pStyle w:val="Sidhuvud"/>
      <w:ind w:right="360"/>
    </w:pPr>
  </w:p>
  <w:p w:rsidR="005545E3" w:rsidRPr="00450B57" w:rsidRDefault="005545E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5E3" w:rsidRPr="00450B57" w:rsidRDefault="00450B57">
    <w:pPr>
      <w:framePr w:w="2948" w:h="1321" w:hRule="exact" w:wrap="notBeside" w:vAnchor="page" w:hAnchor="page" w:x="1362" w:y="653"/>
    </w:pPr>
    <w:r w:rsidRPr="00450B5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45E3" w:rsidRPr="00450B57" w:rsidRDefault="005545E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545E3" w:rsidRPr="00450B57" w:rsidRDefault="005545E3">
    <w:pPr>
      <w:rPr>
        <w:rFonts w:ascii="TradeGothic" w:hAnsi="TradeGothic"/>
        <w:b/>
        <w:bCs/>
        <w:spacing w:val="12"/>
        <w:sz w:val="22"/>
      </w:rPr>
    </w:pPr>
  </w:p>
  <w:p w:rsidR="005545E3" w:rsidRPr="00450B57" w:rsidRDefault="005545E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545E3" w:rsidRPr="00450B57" w:rsidRDefault="005545E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11BD3"/>
    <w:rsid w:val="00133FE8"/>
    <w:rsid w:val="00150503"/>
    <w:rsid w:val="001A353C"/>
    <w:rsid w:val="001E091D"/>
    <w:rsid w:val="00211BD3"/>
    <w:rsid w:val="0022502A"/>
    <w:rsid w:val="002B0798"/>
    <w:rsid w:val="002D291F"/>
    <w:rsid w:val="004108D2"/>
    <w:rsid w:val="00450B57"/>
    <w:rsid w:val="00477673"/>
    <w:rsid w:val="005246C6"/>
    <w:rsid w:val="005545E3"/>
    <w:rsid w:val="005C575D"/>
    <w:rsid w:val="005D7E78"/>
    <w:rsid w:val="006C1889"/>
    <w:rsid w:val="0072380D"/>
    <w:rsid w:val="007C711B"/>
    <w:rsid w:val="0083652D"/>
    <w:rsid w:val="008F0BAB"/>
    <w:rsid w:val="00906DDB"/>
    <w:rsid w:val="009A731D"/>
    <w:rsid w:val="009E0586"/>
    <w:rsid w:val="00A21244"/>
    <w:rsid w:val="00AC3359"/>
    <w:rsid w:val="00B73C90"/>
    <w:rsid w:val="00BF5441"/>
    <w:rsid w:val="00C1124E"/>
    <w:rsid w:val="00C26A85"/>
    <w:rsid w:val="00CE4B4B"/>
    <w:rsid w:val="00D13B8C"/>
    <w:rsid w:val="00DE446F"/>
    <w:rsid w:val="00E2232B"/>
    <w:rsid w:val="00E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821DF7-7416-4861-9836-E1CCE7D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368</Words>
  <Characters>2543</Characters>
  <Application>Microsoft Office Word</Application>
  <DocSecurity>4</DocSecurity>
  <Lines>90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2010-03-01T11:29:00Z</cp:lastPrinted>
  <dcterms:created xsi:type="dcterms:W3CDTF">2025-12-18T00:01:00Z</dcterms:created>
  <dcterms:modified xsi:type="dcterms:W3CDTF">2025-12-18T00:01:00Z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Näringsdepartementet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