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80DDD" w14:textId="77777777" w:rsidR="008C10C2" w:rsidRDefault="00A3041B" w:rsidP="008C10C2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2017/18:874 av Johan Forsell (M)</w:t>
      </w:r>
      <w:r>
        <w:br/>
        <w:t>Utvecklingen av migrationspolitiken i Tyskland och Frankrike</w:t>
      </w:r>
      <w:r w:rsidR="00FC7870">
        <w:t>,</w:t>
      </w:r>
      <w:r w:rsidR="00304A53">
        <w:t xml:space="preserve"> </w:t>
      </w:r>
    </w:p>
    <w:p w14:paraId="2A08A690" w14:textId="77777777" w:rsidR="00FC7870" w:rsidRPr="00FC7870" w:rsidRDefault="00FC7870" w:rsidP="00FC7870">
      <w:pPr>
        <w:pStyle w:val="Rubrik"/>
      </w:pPr>
      <w:r>
        <w:t>fråga 2017/18:876 av Johan Forsell (M)</w:t>
      </w:r>
      <w:r>
        <w:br/>
        <w:t>Förberedande åtgärder för ett ökat flyktingmottagande</w:t>
      </w:r>
      <w:r w:rsidRPr="00FC7870">
        <w:t xml:space="preserve"> </w:t>
      </w:r>
      <w:r w:rsidR="00AC0701">
        <w:t>och</w:t>
      </w:r>
      <w:r>
        <w:t xml:space="preserve"> fråga 2017/18:877 av Johan Forsell (M)</w:t>
      </w:r>
      <w:r>
        <w:br/>
        <w:t>Migrationsverkets utgifts- och verksamhetsprognos</w:t>
      </w:r>
    </w:p>
    <w:p w14:paraId="28EA9C89" w14:textId="77777777" w:rsidR="008C10C2" w:rsidRDefault="00A3041B" w:rsidP="00304A53">
      <w:pPr>
        <w:pStyle w:val="Brdtext"/>
      </w:pPr>
      <w:r>
        <w:t xml:space="preserve">Johan Forsell har frågat mig </w:t>
      </w:r>
      <w:r w:rsidR="008C10C2">
        <w:t xml:space="preserve">dels </w:t>
      </w:r>
      <w:r>
        <w:t>om regeringen och jag avser vidta några åtgärder med anledning av migrationspolitikens utveckling i Tyskland och Frankrike</w:t>
      </w:r>
      <w:r w:rsidR="00AC0701">
        <w:t xml:space="preserve">, </w:t>
      </w:r>
      <w:r w:rsidR="008C10C2">
        <w:t>dels</w:t>
      </w:r>
      <w:r w:rsidR="00304A53">
        <w:t xml:space="preserve"> vilka initiativ jag avser att ta med anledning av Migrationsverkets utgifts- och verksamh</w:t>
      </w:r>
      <w:r w:rsidR="00AC0701">
        <w:t>etsprognos den 16 februari 2017 och dels</w:t>
      </w:r>
      <w:r w:rsidR="00FC7870">
        <w:t xml:space="preserve"> om jag avser att vidta några åtgärder för ett ökat flyktingmottagande efter att den tillfälliga lagen har slutat gälla.</w:t>
      </w:r>
    </w:p>
    <w:p w14:paraId="4B83EC6A" w14:textId="77777777" w:rsidR="00304A53" w:rsidRDefault="00AC0701" w:rsidP="00304A53">
      <w:pPr>
        <w:pStyle w:val="Brdtext"/>
      </w:pPr>
      <w:r>
        <w:t xml:space="preserve">Jag svarar </w:t>
      </w:r>
      <w:r w:rsidR="00304A53">
        <w:t xml:space="preserve">samlat på frågorna som </w:t>
      </w:r>
      <w:r w:rsidR="006125E8">
        <w:t>refererar</w:t>
      </w:r>
      <w:r w:rsidR="00304A53">
        <w:t xml:space="preserve"> till vad Migrationsverket i sin prognos </w:t>
      </w:r>
      <w:r w:rsidR="006125E8">
        <w:t xml:space="preserve">bland annat </w:t>
      </w:r>
      <w:r w:rsidR="00304A53">
        <w:t>skriver om upph</w:t>
      </w:r>
      <w:r w:rsidR="008C10C2">
        <w:t>örande av den tillfälliga lagen.</w:t>
      </w:r>
    </w:p>
    <w:p w14:paraId="1F1184A3" w14:textId="76EF05F7" w:rsidR="00FC7870" w:rsidRDefault="00FC7870" w:rsidP="00FC7870">
      <w:pPr>
        <w:pStyle w:val="Brdtext"/>
      </w:pPr>
      <w:r>
        <w:t>Regeringen analyserar Migrationsverkets utgifts- och verksamhetsprognoser noggrant</w:t>
      </w:r>
      <w:r w:rsidR="00B76D36">
        <w:t xml:space="preserve"> och</w:t>
      </w:r>
      <w:r>
        <w:t xml:space="preserve"> kommer i vanlig ordning att lämna sina förslag </w:t>
      </w:r>
      <w:r w:rsidR="00B76D36">
        <w:t xml:space="preserve">till kommande års anslagstilldelning inom utgiftsområde 8 Migration </w:t>
      </w:r>
      <w:r>
        <w:t>i den kommande budgetpropositionen.</w:t>
      </w:r>
    </w:p>
    <w:p w14:paraId="7E1A2ACA" w14:textId="52DA5F81" w:rsidR="00FC7870" w:rsidRDefault="00FC7870" w:rsidP="00FC7870">
      <w:pPr>
        <w:pStyle w:val="Brdtext"/>
      </w:pPr>
      <w:r>
        <w:t xml:space="preserve">Regeringens </w:t>
      </w:r>
      <w:r w:rsidR="00FD59C7">
        <w:t xml:space="preserve">förslag </w:t>
      </w:r>
      <w:r>
        <w:t xml:space="preserve">är att den tillfälliga lagen, </w:t>
      </w:r>
      <w:bookmarkStart w:id="2" w:name="_Hlk507751421"/>
      <w:r>
        <w:t xml:space="preserve">som anpassar vissa bestämmelser i utlänningslagen till </w:t>
      </w:r>
      <w:r w:rsidR="00FD59C7">
        <w:t xml:space="preserve">miniminivån enligt </w:t>
      </w:r>
      <w:r>
        <w:t>EU-rätten</w:t>
      </w:r>
      <w:r w:rsidR="00FD59C7">
        <w:t xml:space="preserve"> och internationella konventioner</w:t>
      </w:r>
      <w:r>
        <w:t xml:space="preserve">, </w:t>
      </w:r>
      <w:bookmarkEnd w:id="2"/>
      <w:r>
        <w:t xml:space="preserve">bör </w:t>
      </w:r>
      <w:r w:rsidR="00FD59C7">
        <w:t>vara i kraft</w:t>
      </w:r>
      <w:r>
        <w:t xml:space="preserve"> </w:t>
      </w:r>
      <w:r w:rsidR="00FD59C7">
        <w:t xml:space="preserve">oförändrad </w:t>
      </w:r>
      <w:r>
        <w:t>giltighets</w:t>
      </w:r>
      <w:r>
        <w:softHyphen/>
        <w:t xml:space="preserve">tiden ut, dvs. till och med den 19 juli 2019. Lagen har, </w:t>
      </w:r>
      <w:r w:rsidRPr="008D149C">
        <w:t>tillsammans</w:t>
      </w:r>
      <w:r>
        <w:t xml:space="preserve"> med de övriga åtgärder som regeringen har vidtagit och politiska förändringar i andra länder och inom EU, medfört att antalet asylsökande som söker sig till Sverige har </w:t>
      </w:r>
      <w:r>
        <w:lastRenderedPageBreak/>
        <w:t xml:space="preserve">minskat. </w:t>
      </w:r>
      <w:r w:rsidR="00FD59C7">
        <w:t xml:space="preserve">Regeringens bedömning är att begränsningarna i möjligheten att få uppehållstillstånd i Sverige </w:t>
      </w:r>
      <w:r>
        <w:t xml:space="preserve">behövs under högst tre år. </w:t>
      </w:r>
    </w:p>
    <w:p w14:paraId="4CE895D2" w14:textId="2AEC0008" w:rsidR="00D538B2" w:rsidRDefault="00FC7870" w:rsidP="00FB4668">
      <w:pPr>
        <w:pStyle w:val="Brdtext"/>
      </w:pPr>
      <w:r>
        <w:t>Regeringens ambition är att det gemensamma europeiska asylsystemet</w:t>
      </w:r>
      <w:r w:rsidR="00AC0701">
        <w:t>,</w:t>
      </w:r>
      <w:r>
        <w:t xml:space="preserve"> som </w:t>
      </w:r>
      <w:r w:rsidR="00FD59C7">
        <w:t xml:space="preserve">bl.a. </w:t>
      </w:r>
      <w:r>
        <w:t>s</w:t>
      </w:r>
      <w:r w:rsidR="00AC0701">
        <w:t>yftar till ökad harmonisering mellan medlemsstaterna,</w:t>
      </w:r>
      <w:r w:rsidR="003E48B2">
        <w:t xml:space="preserve"> </w:t>
      </w:r>
      <w:r w:rsidR="00933BBB">
        <w:t xml:space="preserve">som just nu förhandlas </w:t>
      </w:r>
      <w:r w:rsidR="003E48B2">
        <w:t>sk</w:t>
      </w:r>
      <w:r>
        <w:t xml:space="preserve">a vara på plats så snart som möjligt. </w:t>
      </w:r>
      <w:r w:rsidR="00D538B2">
        <w:t>Regeringen är starkt drivande i frågan om ett ökat gemensamt ansvarstagande</w:t>
      </w:r>
      <w:r w:rsidR="008C1B1D">
        <w:t xml:space="preserve"> och fördelning av </w:t>
      </w:r>
      <w:r w:rsidR="00D538B2">
        <w:t>människor i behov av skydd inom EU</w:t>
      </w:r>
      <w:r w:rsidR="00304A53">
        <w:t xml:space="preserve">. </w:t>
      </w:r>
      <w:r w:rsidR="00FD59C7">
        <w:t>EU:s gemensamma asylsystem ska medge beslut av hög kvalitet och vara effektivt, rättssäkert, långsiktigt hållbart, humant och värna asylrätten</w:t>
      </w:r>
      <w:r w:rsidR="00D538B2">
        <w:t xml:space="preserve">. </w:t>
      </w:r>
      <w:r>
        <w:t xml:space="preserve">Utfallet av förhandlingarna kommer att </w:t>
      </w:r>
      <w:r w:rsidR="005B471F">
        <w:t>påverka</w:t>
      </w:r>
      <w:r>
        <w:t xml:space="preserve"> vår lagstiftning.  </w:t>
      </w:r>
    </w:p>
    <w:p w14:paraId="11C87EAC" w14:textId="77777777" w:rsidR="000F2E9A" w:rsidRDefault="000F2E9A" w:rsidP="00FB4668">
      <w:pPr>
        <w:pStyle w:val="Brdtext"/>
      </w:pPr>
      <w:r>
        <w:t xml:space="preserve">Regeringen </w:t>
      </w:r>
      <w:r w:rsidR="00304A53">
        <w:t xml:space="preserve">är beredd att även i fortsättningen </w:t>
      </w:r>
      <w:r>
        <w:t xml:space="preserve">vidta de åtgärder som krävs för att upprätthålla en reglerad invandring och samtidigt värna asylrätten med en god kapacitet för mottagande och etablering. </w:t>
      </w:r>
    </w:p>
    <w:p w14:paraId="53B036BE" w14:textId="77777777" w:rsidR="00A3041B" w:rsidRDefault="00A3041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4441144BD6A4AE08A4FBA3986F71C98"/>
          </w:placeholder>
          <w:dataBinding w:prefixMappings="xmlns:ns0='http://lp/documentinfo/RK' " w:xpath="/ns0:DocumentInfo[1]/ns0:BaseInfo[1]/ns0:HeaderDate[1]" w:storeItemID="{92FBD68A-9F31-4E70-B725-86175C4858C6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2A3101F3" w14:textId="77777777" w:rsidR="00A3041B" w:rsidRDefault="00A3041B" w:rsidP="004E7A8F">
      <w:pPr>
        <w:pStyle w:val="Brdtextutanavstnd"/>
      </w:pPr>
    </w:p>
    <w:p w14:paraId="35248279" w14:textId="77777777" w:rsidR="00A3041B" w:rsidRDefault="00A3041B" w:rsidP="004E7A8F">
      <w:pPr>
        <w:pStyle w:val="Brdtextutanavstnd"/>
      </w:pPr>
    </w:p>
    <w:p w14:paraId="54AE2277" w14:textId="77777777" w:rsidR="00A3041B" w:rsidRDefault="00A3041B" w:rsidP="004E7A8F">
      <w:pPr>
        <w:pStyle w:val="Brdtextutanavstnd"/>
      </w:pPr>
    </w:p>
    <w:p w14:paraId="376D0626" w14:textId="77777777" w:rsidR="00A3041B" w:rsidRDefault="00A3041B" w:rsidP="00422A41">
      <w:pPr>
        <w:pStyle w:val="Brdtext"/>
      </w:pPr>
      <w:r>
        <w:t>Heléne Fritzon</w:t>
      </w:r>
    </w:p>
    <w:p w14:paraId="6C91AE41" w14:textId="77777777" w:rsidR="00FC7870" w:rsidRDefault="00FC7870" w:rsidP="00FC7870">
      <w:pPr>
        <w:pStyle w:val="Oformateradtext"/>
      </w:pPr>
    </w:p>
    <w:p w14:paraId="2BD6D446" w14:textId="77777777" w:rsidR="00A3041B" w:rsidRPr="00DB48AB" w:rsidRDefault="00A3041B" w:rsidP="00DB48AB">
      <w:pPr>
        <w:pStyle w:val="Brdtext"/>
      </w:pPr>
    </w:p>
    <w:sectPr w:rsidR="00A3041B" w:rsidRPr="00DB48AB" w:rsidSect="00A3041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4CCD8" w14:textId="77777777" w:rsidR="00A3041B" w:rsidRDefault="00A3041B" w:rsidP="00A87A54">
      <w:pPr>
        <w:spacing w:after="0" w:line="240" w:lineRule="auto"/>
      </w:pPr>
      <w:r>
        <w:separator/>
      </w:r>
    </w:p>
  </w:endnote>
  <w:endnote w:type="continuationSeparator" w:id="0">
    <w:p w14:paraId="087C15CD" w14:textId="77777777" w:rsidR="00A3041B" w:rsidRDefault="00A304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8BC26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D32DAB" w14:textId="191011F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82C7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82C7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1D643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ADB59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994D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7085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0AB9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3D0497" w14:textId="77777777" w:rsidTr="00C26068">
      <w:trPr>
        <w:trHeight w:val="227"/>
      </w:trPr>
      <w:tc>
        <w:tcPr>
          <w:tcW w:w="4074" w:type="dxa"/>
        </w:tcPr>
        <w:p w14:paraId="66B744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C9C95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E5D85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3E4BF" w14:textId="77777777" w:rsidR="00A3041B" w:rsidRDefault="00A3041B" w:rsidP="00A87A54">
      <w:pPr>
        <w:spacing w:after="0" w:line="240" w:lineRule="auto"/>
      </w:pPr>
      <w:r>
        <w:separator/>
      </w:r>
    </w:p>
  </w:footnote>
  <w:footnote w:type="continuationSeparator" w:id="0">
    <w:p w14:paraId="01A6A521" w14:textId="77777777" w:rsidR="00A3041B" w:rsidRDefault="00A304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041B" w14:paraId="534D9FD0" w14:textId="77777777" w:rsidTr="00C93EBA">
      <w:trPr>
        <w:trHeight w:val="227"/>
      </w:trPr>
      <w:tc>
        <w:tcPr>
          <w:tcW w:w="5534" w:type="dxa"/>
        </w:tcPr>
        <w:p w14:paraId="18A7286D" w14:textId="77777777" w:rsidR="00A3041B" w:rsidRPr="007D73AB" w:rsidRDefault="00A3041B">
          <w:pPr>
            <w:pStyle w:val="Sidhuvud"/>
          </w:pPr>
        </w:p>
      </w:tc>
      <w:tc>
        <w:tcPr>
          <w:tcW w:w="3170" w:type="dxa"/>
          <w:vAlign w:val="bottom"/>
        </w:tcPr>
        <w:p w14:paraId="5FC6A022" w14:textId="77777777" w:rsidR="00A3041B" w:rsidRPr="007D73AB" w:rsidRDefault="00A3041B" w:rsidP="00340DE0">
          <w:pPr>
            <w:pStyle w:val="Sidhuvud"/>
          </w:pPr>
        </w:p>
      </w:tc>
      <w:tc>
        <w:tcPr>
          <w:tcW w:w="1134" w:type="dxa"/>
        </w:tcPr>
        <w:p w14:paraId="61FA1D94" w14:textId="77777777" w:rsidR="00A3041B" w:rsidRDefault="00A3041B" w:rsidP="005A703A">
          <w:pPr>
            <w:pStyle w:val="Sidhuvud"/>
          </w:pPr>
        </w:p>
      </w:tc>
    </w:tr>
    <w:tr w:rsidR="00A3041B" w14:paraId="5D5DE3CF" w14:textId="77777777" w:rsidTr="00C93EBA">
      <w:trPr>
        <w:trHeight w:val="1928"/>
      </w:trPr>
      <w:tc>
        <w:tcPr>
          <w:tcW w:w="5534" w:type="dxa"/>
        </w:tcPr>
        <w:p w14:paraId="63F8E1BA" w14:textId="77777777" w:rsidR="00A3041B" w:rsidRPr="00340DE0" w:rsidRDefault="00A304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0698A8" wp14:editId="751B183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F87D60" w14:textId="77777777" w:rsidR="00A3041B" w:rsidRPr="00710A6C" w:rsidRDefault="00A3041B" w:rsidP="00EE3C0F">
          <w:pPr>
            <w:pStyle w:val="Sidhuvud"/>
            <w:rPr>
              <w:b/>
            </w:rPr>
          </w:pPr>
        </w:p>
        <w:p w14:paraId="20EEBFCB" w14:textId="77777777" w:rsidR="00A3041B" w:rsidRDefault="00A3041B" w:rsidP="00EE3C0F">
          <w:pPr>
            <w:pStyle w:val="Sidhuvud"/>
          </w:pPr>
        </w:p>
        <w:p w14:paraId="02408227" w14:textId="77777777" w:rsidR="00A3041B" w:rsidRDefault="00A3041B" w:rsidP="00EE3C0F">
          <w:pPr>
            <w:pStyle w:val="Sidhuvud"/>
          </w:pPr>
        </w:p>
        <w:p w14:paraId="7FCDB681" w14:textId="77777777" w:rsidR="00A3041B" w:rsidRDefault="00A3041B" w:rsidP="00EE3C0F">
          <w:pPr>
            <w:pStyle w:val="Sidhuvud"/>
          </w:pPr>
        </w:p>
        <w:sdt>
          <w:sdtPr>
            <w:rPr>
              <w:rFonts w:ascii="Arial" w:eastAsia="Garamond" w:hAnsi="Arial" w:cs="Times New Roman"/>
            </w:rPr>
            <w:alias w:val="Dnr"/>
            <w:tag w:val="ccRKShow_Dnr"/>
            <w:id w:val="-829283628"/>
            <w:placeholder>
              <w:docPart w:val="2CA934E393A74C48831C34C1746313B0"/>
            </w:placeholder>
            <w:dataBinding w:prefixMappings="xmlns:ns0='http://lp/documentinfo/RK' " w:xpath="/ns0:DocumentInfo[1]/ns0:BaseInfo[1]/ns0:Dnr[1]" w:storeItemID="{92FBD68A-9F31-4E70-B725-86175C4858C6}"/>
            <w:text/>
          </w:sdtPr>
          <w:sdtEndPr/>
          <w:sdtContent>
            <w:p w14:paraId="11DF76BE" w14:textId="77777777" w:rsidR="00A3041B" w:rsidRDefault="00FC7870" w:rsidP="00EE3C0F">
              <w:pPr>
                <w:pStyle w:val="Sidhuvud"/>
              </w:pPr>
              <w:r w:rsidRPr="00FC7870">
                <w:rPr>
                  <w:rFonts w:ascii="Arial" w:eastAsia="Garamond" w:hAnsi="Arial" w:cs="Times New Roman"/>
                </w:rPr>
                <w:t>Ju2018/01439/POL Ju2018/01440/POL Ju2018/01441/POL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A245FB96F84080947826D5EC87EF2D"/>
            </w:placeholder>
            <w:showingPlcHdr/>
            <w:dataBinding w:prefixMappings="xmlns:ns0='http://lp/documentinfo/RK' " w:xpath="/ns0:DocumentInfo[1]/ns0:BaseInfo[1]/ns0:DocNumber[1]" w:storeItemID="{92FBD68A-9F31-4E70-B725-86175C4858C6}"/>
            <w:text/>
          </w:sdtPr>
          <w:sdtEndPr/>
          <w:sdtContent>
            <w:p w14:paraId="44DB1597" w14:textId="77777777" w:rsidR="00A3041B" w:rsidRDefault="00A304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D80F09" w14:textId="77777777" w:rsidR="00A3041B" w:rsidRDefault="00A3041B" w:rsidP="00EE3C0F">
          <w:pPr>
            <w:pStyle w:val="Sidhuvud"/>
          </w:pPr>
        </w:p>
      </w:tc>
      <w:tc>
        <w:tcPr>
          <w:tcW w:w="1134" w:type="dxa"/>
        </w:tcPr>
        <w:p w14:paraId="32C58331" w14:textId="77777777" w:rsidR="00A3041B" w:rsidRDefault="00A3041B" w:rsidP="0094502D">
          <w:pPr>
            <w:pStyle w:val="Sidhuvud"/>
          </w:pPr>
        </w:p>
        <w:p w14:paraId="5E46CE1C" w14:textId="77777777" w:rsidR="00A3041B" w:rsidRPr="0094502D" w:rsidRDefault="00A3041B" w:rsidP="00EC71A6">
          <w:pPr>
            <w:pStyle w:val="Sidhuvud"/>
          </w:pPr>
        </w:p>
      </w:tc>
    </w:tr>
    <w:tr w:rsidR="00A3041B" w14:paraId="7C4FE9E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F46D0883BE4D7C89C70174D15DDAC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5F95BA8" w14:textId="77777777" w:rsidR="00A3041B" w:rsidRPr="00A3041B" w:rsidRDefault="00A3041B" w:rsidP="00340DE0">
              <w:pPr>
                <w:pStyle w:val="Sidhuvud"/>
                <w:rPr>
                  <w:b/>
                </w:rPr>
              </w:pPr>
              <w:r w:rsidRPr="00A3041B">
                <w:rPr>
                  <w:b/>
                </w:rPr>
                <w:t>Justitiedepartementet</w:t>
              </w:r>
            </w:p>
            <w:p w14:paraId="7A3E259A" w14:textId="77777777" w:rsidR="000867E3" w:rsidRDefault="00A3041B" w:rsidP="00340DE0">
              <w:pPr>
                <w:pStyle w:val="Sidhuvud"/>
              </w:pPr>
              <w:r w:rsidRPr="00A3041B">
                <w:t>Migrationsministern och biträdande justitieministern</w:t>
              </w:r>
            </w:p>
            <w:p w14:paraId="3D35829A" w14:textId="77777777" w:rsidR="000867E3" w:rsidRDefault="000867E3" w:rsidP="00340DE0">
              <w:pPr>
                <w:pStyle w:val="Sidhuvud"/>
              </w:pPr>
            </w:p>
            <w:tbl>
              <w:tblPr>
                <w:tblW w:w="491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4911"/>
              </w:tblGrid>
              <w:tr w:rsidR="000867E3" w:rsidRPr="00D1046B" w14:paraId="389CA5DD" w14:textId="77777777" w:rsidTr="00A92B25">
                <w:trPr>
                  <w:trHeight w:val="284"/>
                </w:trPr>
                <w:tc>
                  <w:tcPr>
                    <w:tcW w:w="4911" w:type="dxa"/>
                  </w:tcPr>
                  <w:p w14:paraId="07FAB920" w14:textId="0D4D768E" w:rsidR="000867E3" w:rsidRPr="00D1046B" w:rsidRDefault="000867E3" w:rsidP="000867E3">
                    <w:pPr>
                      <w:spacing w:line="240" w:lineRule="auto"/>
                      <w:rPr>
                        <w:rFonts w:ascii="TradeGothic" w:hAnsi="TradeGothic"/>
                        <w:i/>
                        <w:sz w:val="18"/>
                        <w:szCs w:val="18"/>
                      </w:rPr>
                    </w:pPr>
                  </w:p>
                </w:tc>
              </w:tr>
              <w:tr w:rsidR="000867E3" w:rsidRPr="00D1046B" w14:paraId="02F89011" w14:textId="77777777" w:rsidTr="00A92B25">
                <w:trPr>
                  <w:trHeight w:val="284"/>
                </w:trPr>
                <w:tc>
                  <w:tcPr>
                    <w:tcW w:w="4911" w:type="dxa"/>
                  </w:tcPr>
                  <w:p w14:paraId="6C93F3B0" w14:textId="77777777" w:rsidR="000867E3" w:rsidRPr="00D1046B" w:rsidRDefault="000867E3" w:rsidP="000867E3">
                    <w:pPr>
                      <w:rPr>
                        <w:rFonts w:ascii="TradeGothic" w:hAnsi="TradeGothic"/>
                        <w:i/>
                        <w:sz w:val="18"/>
                        <w:szCs w:val="18"/>
                      </w:rPr>
                    </w:pPr>
                  </w:p>
                </w:tc>
              </w:tr>
            </w:tbl>
            <w:p w14:paraId="14BB89A9" w14:textId="77777777" w:rsidR="00A3041B" w:rsidRPr="00A3041B" w:rsidRDefault="00A3041B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6B43B3D479479BAF30CFFBFAAAE138"/>
          </w:placeholder>
          <w:dataBinding w:prefixMappings="xmlns:ns0='http://lp/documentinfo/RK' " w:xpath="/ns0:DocumentInfo[1]/ns0:BaseInfo[1]/ns0:Recipient[1]" w:storeItemID="{92FBD68A-9F31-4E70-B725-86175C4858C6}"/>
          <w:text w:multiLine="1"/>
        </w:sdtPr>
        <w:sdtEndPr/>
        <w:sdtContent>
          <w:tc>
            <w:tcPr>
              <w:tcW w:w="3170" w:type="dxa"/>
            </w:tcPr>
            <w:p w14:paraId="799CD5AF" w14:textId="77777777" w:rsidR="00A3041B" w:rsidRDefault="00A304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BEA1C0" w14:textId="77777777" w:rsidR="00A3041B" w:rsidRDefault="00A3041B" w:rsidP="003E6020">
          <w:pPr>
            <w:pStyle w:val="Sidhuvud"/>
          </w:pPr>
        </w:p>
      </w:tc>
    </w:tr>
  </w:tbl>
  <w:p w14:paraId="20CE75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67E3"/>
    <w:rsid w:val="000873C3"/>
    <w:rsid w:val="00093408"/>
    <w:rsid w:val="00093BBF"/>
    <w:rsid w:val="0009435C"/>
    <w:rsid w:val="000A13CA"/>
    <w:rsid w:val="000A456A"/>
    <w:rsid w:val="000A5E43"/>
    <w:rsid w:val="000A601C"/>
    <w:rsid w:val="000C61D1"/>
    <w:rsid w:val="000D31A9"/>
    <w:rsid w:val="000E12D9"/>
    <w:rsid w:val="000E59A9"/>
    <w:rsid w:val="000E638A"/>
    <w:rsid w:val="000E6FB9"/>
    <w:rsid w:val="000F00B8"/>
    <w:rsid w:val="000F1EA7"/>
    <w:rsid w:val="000F2084"/>
    <w:rsid w:val="000F2E9A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4A53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AF7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059"/>
    <w:rsid w:val="003A5969"/>
    <w:rsid w:val="003A5C58"/>
    <w:rsid w:val="003B0C81"/>
    <w:rsid w:val="003C7BE0"/>
    <w:rsid w:val="003D0DD3"/>
    <w:rsid w:val="003D17EF"/>
    <w:rsid w:val="003D3535"/>
    <w:rsid w:val="003D7B03"/>
    <w:rsid w:val="003E48B2"/>
    <w:rsid w:val="003E5A50"/>
    <w:rsid w:val="003E6020"/>
    <w:rsid w:val="003F1F1F"/>
    <w:rsid w:val="003F299F"/>
    <w:rsid w:val="003F6B92"/>
    <w:rsid w:val="00404DB4"/>
    <w:rsid w:val="004054C7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71F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25E8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0946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1740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0C2"/>
    <w:rsid w:val="008C1B1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3BBB"/>
    <w:rsid w:val="00935814"/>
    <w:rsid w:val="0094502D"/>
    <w:rsid w:val="00947013"/>
    <w:rsid w:val="00973084"/>
    <w:rsid w:val="00982C75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041B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0701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6D36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6AA7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38B2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137C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4668"/>
    <w:rsid w:val="00FC069A"/>
    <w:rsid w:val="00FC7870"/>
    <w:rsid w:val="00FD0B7B"/>
    <w:rsid w:val="00FD59C7"/>
    <w:rsid w:val="00FE1DCC"/>
    <w:rsid w:val="00FE5CF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1728EB"/>
  <w15:docId w15:val="{359ADCE8-1386-4518-8248-B1EE5D91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0F2E9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0867E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A934E393A74C48831C34C174631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8FA59-B65F-419E-BD55-6F122FCBB0E3}"/>
      </w:docPartPr>
      <w:docPartBody>
        <w:p w:rsidR="00F9132D" w:rsidRDefault="00E72BDE" w:rsidP="00E72BDE">
          <w:pPr>
            <w:pStyle w:val="2CA934E393A74C48831C34C1746313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A245FB96F84080947826D5EC87E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7ABFD-B961-4177-93EB-8E5DC08F38DF}"/>
      </w:docPartPr>
      <w:docPartBody>
        <w:p w:rsidR="00F9132D" w:rsidRDefault="00E72BDE" w:rsidP="00E72BDE">
          <w:pPr>
            <w:pStyle w:val="BDA245FB96F84080947826D5EC87EF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F46D0883BE4D7C89C70174D15DD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4230E-B2D6-4B39-BA81-CCC25F34E780}"/>
      </w:docPartPr>
      <w:docPartBody>
        <w:p w:rsidR="00F9132D" w:rsidRDefault="00E72BDE" w:rsidP="00E72BDE">
          <w:pPr>
            <w:pStyle w:val="99F46D0883BE4D7C89C70174D15DDA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6B43B3D479479BAF30CFFBFAAAE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8E6D4-613A-4323-9C26-345D58714C6B}"/>
      </w:docPartPr>
      <w:docPartBody>
        <w:p w:rsidR="00F9132D" w:rsidRDefault="00E72BDE" w:rsidP="00E72BDE">
          <w:pPr>
            <w:pStyle w:val="486B43B3D479479BAF30CFFBFAAAE1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441144BD6A4AE08A4FBA3986F71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BD8DD-9CD4-4B2E-9A1D-E22FF060F42E}"/>
      </w:docPartPr>
      <w:docPartBody>
        <w:p w:rsidR="00F9132D" w:rsidRDefault="00E72BDE" w:rsidP="00E72BDE">
          <w:pPr>
            <w:pStyle w:val="04441144BD6A4AE08A4FBA3986F71C9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DE"/>
    <w:rsid w:val="00E72BDE"/>
    <w:rsid w:val="00F9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25BF5DDE224890888F2B2E981A2212">
    <w:name w:val="8625BF5DDE224890888F2B2E981A2212"/>
    <w:rsid w:val="00E72BDE"/>
  </w:style>
  <w:style w:type="character" w:styleId="Platshllartext">
    <w:name w:val="Placeholder Text"/>
    <w:basedOn w:val="Standardstycketeckensnitt"/>
    <w:uiPriority w:val="99"/>
    <w:semiHidden/>
    <w:rsid w:val="00E72BDE"/>
    <w:rPr>
      <w:noProof w:val="0"/>
      <w:color w:val="808080"/>
    </w:rPr>
  </w:style>
  <w:style w:type="paragraph" w:customStyle="1" w:styleId="47A3EEF374024A949824FFDBB3512B6A">
    <w:name w:val="47A3EEF374024A949824FFDBB3512B6A"/>
    <w:rsid w:val="00E72BDE"/>
  </w:style>
  <w:style w:type="paragraph" w:customStyle="1" w:styleId="FBE8D72C723F4C97960CF47D5CBD0522">
    <w:name w:val="FBE8D72C723F4C97960CF47D5CBD0522"/>
    <w:rsid w:val="00E72BDE"/>
  </w:style>
  <w:style w:type="paragraph" w:customStyle="1" w:styleId="D117BA27CC7C4D248A6A3DF6AB847C35">
    <w:name w:val="D117BA27CC7C4D248A6A3DF6AB847C35"/>
    <w:rsid w:val="00E72BDE"/>
  </w:style>
  <w:style w:type="paragraph" w:customStyle="1" w:styleId="2CA934E393A74C48831C34C1746313B0">
    <w:name w:val="2CA934E393A74C48831C34C1746313B0"/>
    <w:rsid w:val="00E72BDE"/>
  </w:style>
  <w:style w:type="paragraph" w:customStyle="1" w:styleId="BDA245FB96F84080947826D5EC87EF2D">
    <w:name w:val="BDA245FB96F84080947826D5EC87EF2D"/>
    <w:rsid w:val="00E72BDE"/>
  </w:style>
  <w:style w:type="paragraph" w:customStyle="1" w:styleId="69C1728AD63D4C6A8F74A5AAF31E4054">
    <w:name w:val="69C1728AD63D4C6A8F74A5AAF31E4054"/>
    <w:rsid w:val="00E72BDE"/>
  </w:style>
  <w:style w:type="paragraph" w:customStyle="1" w:styleId="0B2A8D58EFA64C59AA376E22BAEDCD0C">
    <w:name w:val="0B2A8D58EFA64C59AA376E22BAEDCD0C"/>
    <w:rsid w:val="00E72BDE"/>
  </w:style>
  <w:style w:type="paragraph" w:customStyle="1" w:styleId="56B221D29BC7423C986EE1754760750F">
    <w:name w:val="56B221D29BC7423C986EE1754760750F"/>
    <w:rsid w:val="00E72BDE"/>
  </w:style>
  <w:style w:type="paragraph" w:customStyle="1" w:styleId="99F46D0883BE4D7C89C70174D15DDACC">
    <w:name w:val="99F46D0883BE4D7C89C70174D15DDACC"/>
    <w:rsid w:val="00E72BDE"/>
  </w:style>
  <w:style w:type="paragraph" w:customStyle="1" w:styleId="486B43B3D479479BAF30CFFBFAAAE138">
    <w:name w:val="486B43B3D479479BAF30CFFBFAAAE138"/>
    <w:rsid w:val="00E72BDE"/>
  </w:style>
  <w:style w:type="paragraph" w:customStyle="1" w:styleId="161D3B24F610496FB2DF092698C8ECE9">
    <w:name w:val="161D3B24F610496FB2DF092698C8ECE9"/>
    <w:rsid w:val="00E72BDE"/>
  </w:style>
  <w:style w:type="paragraph" w:customStyle="1" w:styleId="7FB4AFBC65F0490A8D36AA03CFD5D896">
    <w:name w:val="7FB4AFBC65F0490A8D36AA03CFD5D896"/>
    <w:rsid w:val="00E72BDE"/>
  </w:style>
  <w:style w:type="paragraph" w:customStyle="1" w:styleId="F86C58300B5E4244BBF67050527AA376">
    <w:name w:val="F86C58300B5E4244BBF67050527AA376"/>
    <w:rsid w:val="00E72BDE"/>
  </w:style>
  <w:style w:type="paragraph" w:customStyle="1" w:styleId="849B2EB0EB68494CAAD0CB8045EABC38">
    <w:name w:val="849B2EB0EB68494CAAD0CB8045EABC38"/>
    <w:rsid w:val="00E72BDE"/>
  </w:style>
  <w:style w:type="paragraph" w:customStyle="1" w:styleId="09E85F82656847A3B1969A36B500C1CA">
    <w:name w:val="09E85F82656847A3B1969A36B500C1CA"/>
    <w:rsid w:val="00E72BDE"/>
  </w:style>
  <w:style w:type="paragraph" w:customStyle="1" w:styleId="04441144BD6A4AE08A4FBA3986F71C98">
    <w:name w:val="04441144BD6A4AE08A4FBA3986F71C98"/>
    <w:rsid w:val="00E72BDE"/>
  </w:style>
  <w:style w:type="paragraph" w:customStyle="1" w:styleId="8E3FE87064664432B1DB4FCC479D6138">
    <w:name w:val="8E3FE87064664432B1DB4FCC479D6138"/>
    <w:rsid w:val="00E72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b4bcc833-87c0-4c93-baf2-84c66ff214e3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Ju2018/01439/POL Ju2018/01440/POL Ju2018/01441/POL</Dnr>
    <ParagrafNr/>
    <DocumentTitle/>
    <VisitingAddress/>
    <Extra1/>
    <Extra2/>
    <Extra3>Johan Forsell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01FB0-C445-4468-A8A9-08CC4436A19B}"/>
</file>

<file path=customXml/itemProps2.xml><?xml version="1.0" encoding="utf-8"?>
<ds:datastoreItem xmlns:ds="http://schemas.openxmlformats.org/officeDocument/2006/customXml" ds:itemID="{23879ED7-D78E-43B6-B4DC-A2D949BF6504}"/>
</file>

<file path=customXml/itemProps3.xml><?xml version="1.0" encoding="utf-8"?>
<ds:datastoreItem xmlns:ds="http://schemas.openxmlformats.org/officeDocument/2006/customXml" ds:itemID="{FFCBDB96-4AC0-42A7-B36E-8E1D87A3626F}"/>
</file>

<file path=customXml/itemProps4.xml><?xml version="1.0" encoding="utf-8"?>
<ds:datastoreItem xmlns:ds="http://schemas.openxmlformats.org/officeDocument/2006/customXml" ds:itemID="{8ECCC0D1-BA01-4F85-ABBF-59051021BF7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9479DF9-9AC0-4B90-AC01-F269B63C3217}"/>
</file>

<file path=customXml/itemProps6.xml><?xml version="1.0" encoding="utf-8"?>
<ds:datastoreItem xmlns:ds="http://schemas.openxmlformats.org/officeDocument/2006/customXml" ds:itemID="{8ECCC0D1-BA01-4F85-ABBF-59051021BF73}"/>
</file>

<file path=customXml/itemProps7.xml><?xml version="1.0" encoding="utf-8"?>
<ds:datastoreItem xmlns:ds="http://schemas.openxmlformats.org/officeDocument/2006/customXml" ds:itemID="{92FBD68A-9F31-4E70-B725-86175C4858C6}"/>
</file>

<file path=customXml/itemProps8.xml><?xml version="1.0" encoding="utf-8"?>
<ds:datastoreItem xmlns:ds="http://schemas.openxmlformats.org/officeDocument/2006/customXml" ds:itemID="{8729540F-6830-4683-A92F-0E9F8319F8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389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Unga</dc:creator>
  <cp:keywords/>
  <dc:description/>
  <cp:lastModifiedBy>Gunilla Hansson-Böe</cp:lastModifiedBy>
  <cp:revision>2</cp:revision>
  <cp:lastPrinted>2018-03-02T11:58:00Z</cp:lastPrinted>
  <dcterms:created xsi:type="dcterms:W3CDTF">2018-03-07T09:40:00Z</dcterms:created>
  <dcterms:modified xsi:type="dcterms:W3CDTF">2018-03-07T09:40:00Z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696c3ead-d4dd-4dbe-a5b3-738b075ab02d</vt:lpwstr>
  </property>
</Properties>
</file>