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DA59257756435FAEDA78274BC7EE22"/>
        </w:placeholder>
        <w:text/>
      </w:sdtPr>
      <w:sdtEndPr/>
      <w:sdtContent>
        <w:p w:rsidRPr="009B062B" w:rsidR="00AF30DD" w:rsidP="00DA28CE" w:rsidRDefault="00AF30DD" w14:paraId="25C05C93" w14:textId="77777777">
          <w:pPr>
            <w:pStyle w:val="Rubrik1"/>
            <w:spacing w:after="300"/>
          </w:pPr>
          <w:r w:rsidRPr="009B062B">
            <w:t>Förslag till riksdagsbeslut</w:t>
          </w:r>
        </w:p>
      </w:sdtContent>
    </w:sdt>
    <w:sdt>
      <w:sdtPr>
        <w:alias w:val="Yrkande 1"/>
        <w:tag w:val="7dd9479d-065f-4779-bc3d-111fa52a725a"/>
        <w:id w:val="1492680053"/>
        <w:lock w:val="sdtLocked"/>
      </w:sdtPr>
      <w:sdtEndPr/>
      <w:sdtContent>
        <w:p w:rsidR="00FC2E44" w:rsidRDefault="005545BC" w14:paraId="25C05C94" w14:textId="77777777">
          <w:pPr>
            <w:pStyle w:val="Frslagstext"/>
            <w:numPr>
              <w:ilvl w:val="0"/>
              <w:numId w:val="0"/>
            </w:numPr>
          </w:pPr>
          <w:r>
            <w:t>Riksdagen ställer sig bakom det som anförs i motionen om att göra en större översyn av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19F00914D645F099F0A62620FA1005"/>
        </w:placeholder>
        <w:text/>
      </w:sdtPr>
      <w:sdtEndPr/>
      <w:sdtContent>
        <w:p w:rsidRPr="009B062B" w:rsidR="006D79C9" w:rsidP="00333E95" w:rsidRDefault="006D79C9" w14:paraId="25C05C95" w14:textId="77777777">
          <w:pPr>
            <w:pStyle w:val="Rubrik1"/>
          </w:pPr>
          <w:r>
            <w:t>Motivering</w:t>
          </w:r>
        </w:p>
      </w:sdtContent>
    </w:sdt>
    <w:p w:rsidR="004C509B" w:rsidP="00381AC3" w:rsidRDefault="004C509B" w14:paraId="25C05C96" w14:textId="2A2A369C">
      <w:pPr>
        <w:pStyle w:val="Normalutanindragellerluft"/>
      </w:pPr>
      <w:r>
        <w:t>Bostadsbristen är stor på många håll och mycket krävs för att minska krånglet. Till exempel är hindren många för att få bygga i närheten av vatten</w:t>
      </w:r>
      <w:r w:rsidR="00DB4F73">
        <w:t>. D</w:t>
      </w:r>
      <w:r>
        <w:t>et gäller såväl ny</w:t>
      </w:r>
      <w:r w:rsidR="00632BAC">
        <w:softHyphen/>
      </w:r>
      <w:bookmarkStart w:name="_GoBack" w:id="1"/>
      <w:bookmarkEnd w:id="1"/>
      <w:r>
        <w:t xml:space="preserve">bygge som ombyggnation och förtätning. Senaste ändringen av strandskyddet innebar tyvärr en skärpning så att det blev ännu svårare att bygga nära vatten, genom att till exempel mark vid småbäckar och viss våtmark även räknas som strand. </w:t>
      </w:r>
    </w:p>
    <w:p w:rsidRPr="004C509B" w:rsidR="004C509B" w:rsidP="004C509B" w:rsidRDefault="004C509B" w14:paraId="25C05C97" w14:textId="26B2E82E">
      <w:r w:rsidRPr="004C509B">
        <w:t>Sverige har cirka 42</w:t>
      </w:r>
      <w:r w:rsidR="00DB4F73">
        <w:t> </w:t>
      </w:r>
      <w:r w:rsidRPr="004C509B">
        <w:t>000 mil stränder längs kust och sjöar och det finns cirka 41</w:t>
      </w:r>
      <w:r w:rsidR="00DB4F73">
        <w:t> </w:t>
      </w:r>
      <w:r w:rsidRPr="004C509B">
        <w:t>000 mil smala vattendrag från 1</w:t>
      </w:r>
      <w:r w:rsidR="00DB4F73">
        <w:t> </w:t>
      </w:r>
      <w:r w:rsidRPr="004C509B">
        <w:t>till 10 meter breda. Vid stränderna råder idag ett generellt byggförbud och vid smala vattendrag skiljer det sig åt mellan olika län. Det behövs möjligheter att enklare kunna skapa fina boendemiljöer, för att locka nya invånare och även få unga att vilja stanna kvar på landsbygden.</w:t>
      </w:r>
    </w:p>
    <w:p w:rsidRPr="004C509B" w:rsidR="004C509B" w:rsidP="004C509B" w:rsidRDefault="004C509B" w14:paraId="25C05C98" w14:textId="6C3CE3AE">
      <w:r w:rsidRPr="004C509B">
        <w:t xml:space="preserve">Generellt borde strandskyddet tas bort, framför allt på den mark som redan är avstyckad och bebyggd vid vatten. På övrig strandnära mark bör varje kommun få möjligheter att själv avgöra lämpligheten av byggnation. Det finns många tusen mil strand i vårt land, både vid kusterna och vid insjöar, som borde kunna bebyggas utan att man stör allemansrätten eller tar bort allmänhetens möjlighet att komma till vatten och nyttja naturen. </w:t>
      </w:r>
    </w:p>
    <w:p w:rsidR="00BB6339" w:rsidP="00381AC3" w:rsidRDefault="004C509B" w14:paraId="25C05C9A" w14:textId="4C362782">
      <w:r w:rsidRPr="004C509B">
        <w:t xml:space="preserve">För detta krävs en större översyn av strandskyddet som leder till en uppluckring av dagens regelverk. </w:t>
      </w:r>
    </w:p>
    <w:sdt>
      <w:sdtPr>
        <w:rPr>
          <w:i/>
          <w:noProof/>
        </w:rPr>
        <w:alias w:val="CC_Underskrifter"/>
        <w:tag w:val="CC_Underskrifter"/>
        <w:id w:val="583496634"/>
        <w:lock w:val="sdtContentLocked"/>
        <w:placeholder>
          <w:docPart w:val="A583F9712A874568B3E679B8A083E67C"/>
        </w:placeholder>
      </w:sdtPr>
      <w:sdtEndPr>
        <w:rPr>
          <w:i w:val="0"/>
          <w:noProof w:val="0"/>
        </w:rPr>
      </w:sdtEndPr>
      <w:sdtContent>
        <w:p w:rsidR="00AF2DAD" w:rsidP="00AF2DAD" w:rsidRDefault="00AF2DAD" w14:paraId="25C05C9B" w14:textId="77777777"/>
        <w:p w:rsidRPr="008E0FE2" w:rsidR="004801AC" w:rsidP="00AF2DAD" w:rsidRDefault="00632BAC" w14:paraId="25C05C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3664B2" w:rsidRDefault="003664B2" w14:paraId="25C05CA0" w14:textId="77777777"/>
    <w:sectPr w:rsidR="003664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05CA2" w14:textId="77777777" w:rsidR="004C509B" w:rsidRDefault="004C509B" w:rsidP="000C1CAD">
      <w:pPr>
        <w:spacing w:line="240" w:lineRule="auto"/>
      </w:pPr>
      <w:r>
        <w:separator/>
      </w:r>
    </w:p>
  </w:endnote>
  <w:endnote w:type="continuationSeparator" w:id="0">
    <w:p w14:paraId="25C05CA3" w14:textId="77777777" w:rsidR="004C509B" w:rsidRDefault="004C50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5C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5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5CB1" w14:textId="77777777" w:rsidR="00262EA3" w:rsidRPr="00AF2DAD" w:rsidRDefault="00262EA3" w:rsidP="00AF2D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05CA0" w14:textId="77777777" w:rsidR="004C509B" w:rsidRDefault="004C509B" w:rsidP="000C1CAD">
      <w:pPr>
        <w:spacing w:line="240" w:lineRule="auto"/>
      </w:pPr>
      <w:r>
        <w:separator/>
      </w:r>
    </w:p>
  </w:footnote>
  <w:footnote w:type="continuationSeparator" w:id="0">
    <w:p w14:paraId="25C05CA1" w14:textId="77777777" w:rsidR="004C509B" w:rsidRDefault="004C50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C05C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05CB3" wp14:anchorId="25C05C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2BAC" w14:paraId="25C05CB6" w14:textId="77777777">
                          <w:pPr>
                            <w:jc w:val="right"/>
                          </w:pPr>
                          <w:sdt>
                            <w:sdtPr>
                              <w:alias w:val="CC_Noformat_Partikod"/>
                              <w:tag w:val="CC_Noformat_Partikod"/>
                              <w:id w:val="-53464382"/>
                              <w:placeholder>
                                <w:docPart w:val="51817789628B43A7A785C47D5FD8C455"/>
                              </w:placeholder>
                              <w:text/>
                            </w:sdtPr>
                            <w:sdtEndPr/>
                            <w:sdtContent>
                              <w:r w:rsidR="004C509B">
                                <w:t>M</w:t>
                              </w:r>
                            </w:sdtContent>
                          </w:sdt>
                          <w:sdt>
                            <w:sdtPr>
                              <w:alias w:val="CC_Noformat_Partinummer"/>
                              <w:tag w:val="CC_Noformat_Partinummer"/>
                              <w:id w:val="-1709555926"/>
                              <w:placeholder>
                                <w:docPart w:val="BC0CAEEF7EC9419F8D8EAEAAD76FBE16"/>
                              </w:placeholder>
                              <w:text/>
                            </w:sdtPr>
                            <w:sdtEndPr/>
                            <w:sdtContent>
                              <w:r w:rsidR="004C509B">
                                <w:t>2049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05C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2BAC" w14:paraId="25C05CB6" w14:textId="77777777">
                    <w:pPr>
                      <w:jc w:val="right"/>
                    </w:pPr>
                    <w:sdt>
                      <w:sdtPr>
                        <w:alias w:val="CC_Noformat_Partikod"/>
                        <w:tag w:val="CC_Noformat_Partikod"/>
                        <w:id w:val="-53464382"/>
                        <w:placeholder>
                          <w:docPart w:val="51817789628B43A7A785C47D5FD8C455"/>
                        </w:placeholder>
                        <w:text/>
                      </w:sdtPr>
                      <w:sdtEndPr/>
                      <w:sdtContent>
                        <w:r w:rsidR="004C509B">
                          <w:t>M</w:t>
                        </w:r>
                      </w:sdtContent>
                    </w:sdt>
                    <w:sdt>
                      <w:sdtPr>
                        <w:alias w:val="CC_Noformat_Partinummer"/>
                        <w:tag w:val="CC_Noformat_Partinummer"/>
                        <w:id w:val="-1709555926"/>
                        <w:placeholder>
                          <w:docPart w:val="BC0CAEEF7EC9419F8D8EAEAAD76FBE16"/>
                        </w:placeholder>
                        <w:text/>
                      </w:sdtPr>
                      <w:sdtEndPr/>
                      <w:sdtContent>
                        <w:r w:rsidR="004C509B">
                          <w:t>2049</w:t>
                        </w:r>
                      </w:sdtContent>
                    </w:sdt>
                  </w:p>
                </w:txbxContent>
              </v:textbox>
              <w10:wrap anchorx="page"/>
            </v:shape>
          </w:pict>
        </mc:Fallback>
      </mc:AlternateContent>
    </w:r>
  </w:p>
  <w:p w:rsidRPr="00293C4F" w:rsidR="00262EA3" w:rsidP="00776B74" w:rsidRDefault="00262EA3" w14:paraId="25C05C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C05CA6" w14:textId="77777777">
    <w:pPr>
      <w:jc w:val="right"/>
    </w:pPr>
  </w:p>
  <w:p w:rsidR="00262EA3" w:rsidP="00776B74" w:rsidRDefault="00262EA3" w14:paraId="25C05C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2BAC" w14:paraId="25C05C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C05CB5" wp14:anchorId="25C05C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2BAC" w14:paraId="25C05C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509B">
          <w:t>M</w:t>
        </w:r>
      </w:sdtContent>
    </w:sdt>
    <w:sdt>
      <w:sdtPr>
        <w:alias w:val="CC_Noformat_Partinummer"/>
        <w:tag w:val="CC_Noformat_Partinummer"/>
        <w:id w:val="-2014525982"/>
        <w:text/>
      </w:sdtPr>
      <w:sdtEndPr/>
      <w:sdtContent>
        <w:r w:rsidR="004C509B">
          <w:t>2049</w:t>
        </w:r>
      </w:sdtContent>
    </w:sdt>
  </w:p>
  <w:p w:rsidRPr="008227B3" w:rsidR="00262EA3" w:rsidP="008227B3" w:rsidRDefault="00632BAC" w14:paraId="25C05C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2BAC" w14:paraId="25C05C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:2518</w:t>
        </w:r>
      </w:sdtContent>
    </w:sdt>
  </w:p>
  <w:p w:rsidR="00262EA3" w:rsidP="00E03A3D" w:rsidRDefault="00632BAC" w14:paraId="25C05CAE"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4C509B" w14:paraId="25C05CAF" w14:textId="77777777">
        <w:pPr>
          <w:pStyle w:val="FSHRub2"/>
        </w:pPr>
        <w:r>
          <w:t>Översyn av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C05C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C50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4B2"/>
    <w:rsid w:val="00370C71"/>
    <w:rsid w:val="003711D4"/>
    <w:rsid w:val="0037271B"/>
    <w:rsid w:val="00374408"/>
    <w:rsid w:val="003745D6"/>
    <w:rsid w:val="003756B0"/>
    <w:rsid w:val="0037649D"/>
    <w:rsid w:val="00376A32"/>
    <w:rsid w:val="003805D2"/>
    <w:rsid w:val="003809C1"/>
    <w:rsid w:val="00381104"/>
    <w:rsid w:val="003811A4"/>
    <w:rsid w:val="00381484"/>
    <w:rsid w:val="00381AC3"/>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04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9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BC"/>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BAC"/>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DA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7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90"/>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3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E44"/>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C05C92"/>
  <w15:chartTrackingRefBased/>
  <w15:docId w15:val="{295FBF05-3C5E-4C9F-A97C-049C71EF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DA59257756435FAEDA78274BC7EE22"/>
        <w:category>
          <w:name w:val="Allmänt"/>
          <w:gallery w:val="placeholder"/>
        </w:category>
        <w:types>
          <w:type w:val="bbPlcHdr"/>
        </w:types>
        <w:behaviors>
          <w:behavior w:val="content"/>
        </w:behaviors>
        <w:guid w:val="{62D88D68-8BB6-4566-BBF9-7BEB8688E65A}"/>
      </w:docPartPr>
      <w:docPartBody>
        <w:p w:rsidR="006946D5" w:rsidRDefault="006946D5">
          <w:pPr>
            <w:pStyle w:val="A6DA59257756435FAEDA78274BC7EE22"/>
          </w:pPr>
          <w:r w:rsidRPr="005A0A93">
            <w:rPr>
              <w:rStyle w:val="Platshllartext"/>
            </w:rPr>
            <w:t>Förslag till riksdagsbeslut</w:t>
          </w:r>
        </w:p>
      </w:docPartBody>
    </w:docPart>
    <w:docPart>
      <w:docPartPr>
        <w:name w:val="8519F00914D645F099F0A62620FA1005"/>
        <w:category>
          <w:name w:val="Allmänt"/>
          <w:gallery w:val="placeholder"/>
        </w:category>
        <w:types>
          <w:type w:val="bbPlcHdr"/>
        </w:types>
        <w:behaviors>
          <w:behavior w:val="content"/>
        </w:behaviors>
        <w:guid w:val="{7D08AE06-D00D-4676-A9DF-8C6A6CE8B883}"/>
      </w:docPartPr>
      <w:docPartBody>
        <w:p w:rsidR="006946D5" w:rsidRDefault="006946D5">
          <w:pPr>
            <w:pStyle w:val="8519F00914D645F099F0A62620FA1005"/>
          </w:pPr>
          <w:r w:rsidRPr="005A0A93">
            <w:rPr>
              <w:rStyle w:val="Platshllartext"/>
            </w:rPr>
            <w:t>Motivering</w:t>
          </w:r>
        </w:p>
      </w:docPartBody>
    </w:docPart>
    <w:docPart>
      <w:docPartPr>
        <w:name w:val="51817789628B43A7A785C47D5FD8C455"/>
        <w:category>
          <w:name w:val="Allmänt"/>
          <w:gallery w:val="placeholder"/>
        </w:category>
        <w:types>
          <w:type w:val="bbPlcHdr"/>
        </w:types>
        <w:behaviors>
          <w:behavior w:val="content"/>
        </w:behaviors>
        <w:guid w:val="{BF64B06E-29E6-46F8-AAB8-16BB9FAB342D}"/>
      </w:docPartPr>
      <w:docPartBody>
        <w:p w:rsidR="006946D5" w:rsidRDefault="006946D5">
          <w:pPr>
            <w:pStyle w:val="51817789628B43A7A785C47D5FD8C455"/>
          </w:pPr>
          <w:r>
            <w:rPr>
              <w:rStyle w:val="Platshllartext"/>
            </w:rPr>
            <w:t xml:space="preserve"> </w:t>
          </w:r>
        </w:p>
      </w:docPartBody>
    </w:docPart>
    <w:docPart>
      <w:docPartPr>
        <w:name w:val="BC0CAEEF7EC9419F8D8EAEAAD76FBE16"/>
        <w:category>
          <w:name w:val="Allmänt"/>
          <w:gallery w:val="placeholder"/>
        </w:category>
        <w:types>
          <w:type w:val="bbPlcHdr"/>
        </w:types>
        <w:behaviors>
          <w:behavior w:val="content"/>
        </w:behaviors>
        <w:guid w:val="{39359B92-2EC4-474F-A7ED-9285B04E1546}"/>
      </w:docPartPr>
      <w:docPartBody>
        <w:p w:rsidR="006946D5" w:rsidRDefault="006946D5">
          <w:pPr>
            <w:pStyle w:val="BC0CAEEF7EC9419F8D8EAEAAD76FBE16"/>
          </w:pPr>
          <w:r>
            <w:t xml:space="preserve"> </w:t>
          </w:r>
        </w:p>
      </w:docPartBody>
    </w:docPart>
    <w:docPart>
      <w:docPartPr>
        <w:name w:val="A583F9712A874568B3E679B8A083E67C"/>
        <w:category>
          <w:name w:val="Allmänt"/>
          <w:gallery w:val="placeholder"/>
        </w:category>
        <w:types>
          <w:type w:val="bbPlcHdr"/>
        </w:types>
        <w:behaviors>
          <w:behavior w:val="content"/>
        </w:behaviors>
        <w:guid w:val="{E8B8E447-FC97-4823-9B7C-F095DF821027}"/>
      </w:docPartPr>
      <w:docPartBody>
        <w:p w:rsidR="00034A41" w:rsidRDefault="00034A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D5"/>
    <w:rsid w:val="00034A41"/>
    <w:rsid w:val="006946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DA59257756435FAEDA78274BC7EE22">
    <w:name w:val="A6DA59257756435FAEDA78274BC7EE22"/>
  </w:style>
  <w:style w:type="paragraph" w:customStyle="1" w:styleId="4679646D6CD54029B98D78AFC112E2DD">
    <w:name w:val="4679646D6CD54029B98D78AFC112E2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3E63434F0246EF8C7060FA3E521A44">
    <w:name w:val="EC3E63434F0246EF8C7060FA3E521A44"/>
  </w:style>
  <w:style w:type="paragraph" w:customStyle="1" w:styleId="8519F00914D645F099F0A62620FA1005">
    <w:name w:val="8519F00914D645F099F0A62620FA1005"/>
  </w:style>
  <w:style w:type="paragraph" w:customStyle="1" w:styleId="0709FC5C6584437D9FB94242A4BCC595">
    <w:name w:val="0709FC5C6584437D9FB94242A4BCC595"/>
  </w:style>
  <w:style w:type="paragraph" w:customStyle="1" w:styleId="0CCD2937DB3547D394DF1583BD17BC16">
    <w:name w:val="0CCD2937DB3547D394DF1583BD17BC16"/>
  </w:style>
  <w:style w:type="paragraph" w:customStyle="1" w:styleId="51817789628B43A7A785C47D5FD8C455">
    <w:name w:val="51817789628B43A7A785C47D5FD8C455"/>
  </w:style>
  <w:style w:type="paragraph" w:customStyle="1" w:styleId="BC0CAEEF7EC9419F8D8EAEAAD76FBE16">
    <w:name w:val="BC0CAEEF7EC9419F8D8EAEAAD76FB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1858E-2F99-4BD3-952D-0E9BD26981A6}"/>
</file>

<file path=customXml/itemProps2.xml><?xml version="1.0" encoding="utf-8"?>
<ds:datastoreItem xmlns:ds="http://schemas.openxmlformats.org/officeDocument/2006/customXml" ds:itemID="{822FCB7A-D1C1-4AFA-AA6D-F4F284E89114}"/>
</file>

<file path=customXml/itemProps3.xml><?xml version="1.0" encoding="utf-8"?>
<ds:datastoreItem xmlns:ds="http://schemas.openxmlformats.org/officeDocument/2006/customXml" ds:itemID="{5D0DDEB6-525B-438D-873A-3B8C23ED7180}"/>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1306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M2049 Översyn av strandskyddet</vt:lpstr>
      <vt:lpstr>
      </vt:lpstr>
    </vt:vector>
  </TitlesOfParts>
  <Company>Sveriges riksdag</Company>
  <LinksUpToDate>false</LinksUpToDate>
  <CharactersWithSpaces>1547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