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08B" w:rsidRPr="000F16A7" w:rsidRDefault="00FF408B" w:rsidP="009D71B5">
      <w:pPr>
        <w:pStyle w:val="Hemstlrubrik"/>
      </w:pPr>
      <w:r w:rsidRPr="000F16A7">
        <w:t>Förslag till riksdagsbeslut</w:t>
      </w:r>
    </w:p>
    <w:p w:rsidR="00FF408B" w:rsidRPr="000F16A7" w:rsidRDefault="00FF408B" w:rsidP="00FF025D">
      <w:pPr>
        <w:pStyle w:val="Hemstlatt"/>
      </w:pPr>
      <w:r w:rsidRPr="000F16A7">
        <w:t xml:space="preserve">Riksdagen tillkännager för regeringen som sin mening vad i motionen anförs </w:t>
      </w:r>
      <w:r w:rsidR="002A0395" w:rsidRPr="000F16A7">
        <w:t>om</w:t>
      </w:r>
      <w:r w:rsidRPr="000F16A7">
        <w:t xml:space="preserve"> alkolås som policy vid offentlig upphandling.</w:t>
      </w:r>
    </w:p>
    <w:p w:rsidR="00E84F25" w:rsidRPr="000F16A7" w:rsidRDefault="007C6092" w:rsidP="00E22893">
      <w:pPr>
        <w:pStyle w:val="Rubrik1"/>
      </w:pPr>
      <w:r w:rsidRPr="000F16A7">
        <w:t>Motivering</w:t>
      </w:r>
    </w:p>
    <w:p w:rsidR="00FF408B" w:rsidRPr="000F16A7" w:rsidRDefault="00FF408B" w:rsidP="00FF408B">
      <w:pPr>
        <w:pStyle w:val="Normalwebb"/>
      </w:pPr>
      <w:r w:rsidRPr="000F16A7">
        <w:t>Enligt Vägverkets beräkningar finns det varje dag 14 000 bilförare som är påverkade av alkohol eller droger ute på våra vägar. Bara under 2004 anmä</w:t>
      </w:r>
      <w:r w:rsidRPr="000F16A7">
        <w:t>l</w:t>
      </w:r>
      <w:r w:rsidRPr="000F16A7">
        <w:t xml:space="preserve">des </w:t>
      </w:r>
      <w:r w:rsidR="009D71B5" w:rsidRPr="000F16A7">
        <w:t xml:space="preserve">15 588 personer för rattfylleri eller </w:t>
      </w:r>
      <w:r w:rsidRPr="000F16A7">
        <w:t xml:space="preserve">grovt rattfylleri i Sverige. Det är lag på att inte köra berusad, bakfull eller drogpåverkad. Men det är ändå vanligt med påverkade förare. Därför är det motiverat att arbeta för att alkolås ska vara ett krav vid offentlig upphandlig. Alkolås förhindrar att en förare kör alkoholpåverkad. Ett alkohol- och droghanteringsprogram underlättar för entreprenören att vidta åtgärder både i förebyggande syfte </w:t>
      </w:r>
      <w:r w:rsidR="009D71B5" w:rsidRPr="000F16A7">
        <w:t>och</w:t>
      </w:r>
      <w:r w:rsidRPr="000F16A7">
        <w:t xml:space="preserve"> i rehabilite</w:t>
      </w:r>
      <w:r w:rsidRPr="000F16A7">
        <w:t>r</w:t>
      </w:r>
      <w:r w:rsidRPr="000F16A7">
        <w:t>ingssyfte.</w:t>
      </w:r>
    </w:p>
    <w:p w:rsidR="00FF408B" w:rsidRPr="000F16A7" w:rsidRDefault="00FF408B" w:rsidP="009D71B5">
      <w:pPr>
        <w:pStyle w:val="Normaltindrag"/>
      </w:pPr>
      <w:r w:rsidRPr="000F16A7">
        <w:t>Rent tekniskt är alkolåset en anordning som är kopplad till bilens tän</w:t>
      </w:r>
      <w:r w:rsidRPr="000F16A7">
        <w:t>d</w:t>
      </w:r>
      <w:r w:rsidRPr="000F16A7">
        <w:t>ningssystem. Före start av fordonet måste föraren blåsa i ett munstycke i vilket utandningsluften kontrolleras. Vid förekomst av alkohol över den lagl</w:t>
      </w:r>
      <w:r w:rsidRPr="000F16A7">
        <w:t>i</w:t>
      </w:r>
      <w:r w:rsidRPr="000F16A7">
        <w:t xml:space="preserve">ga gränsen, 0,2 </w:t>
      </w:r>
      <w:r w:rsidR="002A0395" w:rsidRPr="000F16A7">
        <w:t>‰</w:t>
      </w:r>
      <w:r w:rsidRPr="000F16A7">
        <w:t xml:space="preserve"> går motorn inte att starta. Det gör att installerandet av alkolås är en billig försäkring mot fruktansvärda olyckor. En försäkring som alla som arbetar med offentlig upphandling borde vara mycket intresserade av att ta. I fordon med alkolås kan man garantera att transporterna utförs av nyk</w:t>
      </w:r>
      <w:r w:rsidRPr="000F16A7">
        <w:t>t</w:t>
      </w:r>
      <w:r w:rsidRPr="000F16A7">
        <w:t>ra för</w:t>
      </w:r>
      <w:r w:rsidRPr="000F16A7">
        <w:t>a</w:t>
      </w:r>
      <w:r w:rsidRPr="000F16A7">
        <w:t>re.</w:t>
      </w:r>
    </w:p>
    <w:p w:rsidR="00FF408B" w:rsidRPr="000F16A7" w:rsidRDefault="00FF408B" w:rsidP="009D71B5">
      <w:pPr>
        <w:pStyle w:val="Normaltindrag"/>
      </w:pPr>
      <w:r w:rsidRPr="000F16A7">
        <w:t>För en kommun eller ett transportföretag är en allvarlig trafikolycka ett mardrömsscenario. Det blir naturligtvis ännu sämre om det skulle visa sig att föraren varit rattfull. Därför bör man se över möjligheterna för att kräva a</w:t>
      </w:r>
      <w:r w:rsidRPr="000F16A7">
        <w:t>l</w:t>
      </w:r>
      <w:r w:rsidRPr="000F16A7">
        <w:t xml:space="preserve">kolås som policy vid offentlig upphandling. På så vis garanterar man att dessa transporter, av såväl </w:t>
      </w:r>
      <w:r w:rsidR="00FA71D3" w:rsidRPr="000F16A7">
        <w:t>människor</w:t>
      </w:r>
      <w:r w:rsidRPr="000F16A7">
        <w:t xml:space="preserve"> som </w:t>
      </w:r>
      <w:r w:rsidR="00FA71D3" w:rsidRPr="000F16A7">
        <w:t>gods</w:t>
      </w:r>
      <w:r w:rsidRPr="000F16A7">
        <w:t>, sker på ett trafiksäkert sätt</w:t>
      </w:r>
      <w:r w:rsidR="009D71B5" w:rsidRPr="000F16A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D71B5" w:rsidRPr="000F16A7">
        <w:tblPrEx>
          <w:tblCellMar>
            <w:top w:w="0" w:type="dxa"/>
            <w:bottom w:w="0" w:type="dxa"/>
          </w:tblCellMar>
        </w:tblPrEx>
        <w:trPr>
          <w:cantSplit/>
        </w:trPr>
        <w:tc>
          <w:tcPr>
            <w:tcW w:w="3046" w:type="dxa"/>
          </w:tcPr>
          <w:p w:rsidR="009D71B5" w:rsidRPr="000F16A7" w:rsidRDefault="009D71B5" w:rsidP="009D71B5">
            <w:pPr>
              <w:pStyle w:val="UnderskriftDatum"/>
              <w:spacing w:before="0"/>
            </w:pPr>
            <w:r w:rsidRPr="000F16A7">
              <w:lastRenderedPageBreak/>
              <w:t>Stockholm den 29 september 2005</w:t>
            </w:r>
          </w:p>
        </w:tc>
        <w:tc>
          <w:tcPr>
            <w:tcW w:w="3047" w:type="dxa"/>
          </w:tcPr>
          <w:p w:rsidR="009D71B5" w:rsidRPr="000F16A7" w:rsidRDefault="009D71B5" w:rsidP="009D71B5">
            <w:pPr>
              <w:pStyle w:val="Underskrifter"/>
            </w:pPr>
          </w:p>
        </w:tc>
      </w:tr>
      <w:tr w:rsidR="009D71B5" w:rsidRPr="000F16A7">
        <w:tblPrEx>
          <w:tblCellMar>
            <w:top w:w="0" w:type="dxa"/>
            <w:bottom w:w="0" w:type="dxa"/>
          </w:tblCellMar>
        </w:tblPrEx>
        <w:trPr>
          <w:cantSplit/>
        </w:trPr>
        <w:tc>
          <w:tcPr>
            <w:tcW w:w="3046" w:type="dxa"/>
          </w:tcPr>
          <w:p w:rsidR="009D71B5" w:rsidRPr="000F16A7" w:rsidRDefault="009D71B5" w:rsidP="009D71B5">
            <w:pPr>
              <w:pStyle w:val="Underskrifter"/>
            </w:pPr>
            <w:r w:rsidRPr="000F16A7">
              <w:t>Eva Arvidsson (s)</w:t>
            </w:r>
          </w:p>
        </w:tc>
        <w:tc>
          <w:tcPr>
            <w:tcW w:w="3047" w:type="dxa"/>
          </w:tcPr>
          <w:p w:rsidR="009D71B5" w:rsidRPr="000F16A7" w:rsidRDefault="009D71B5" w:rsidP="009D71B5">
            <w:pPr>
              <w:pStyle w:val="Underskrifter"/>
            </w:pPr>
            <w:r w:rsidRPr="000F16A7">
              <w:t>Inger Nordlander (s)</w:t>
            </w:r>
          </w:p>
        </w:tc>
      </w:tr>
    </w:tbl>
    <w:p w:rsidR="00FF408B" w:rsidRPr="000F16A7" w:rsidRDefault="00FF408B" w:rsidP="009D71B5">
      <w:pPr>
        <w:pStyle w:val="Normaltindrag"/>
      </w:pPr>
    </w:p>
    <w:sectPr w:rsidR="00FF408B" w:rsidRPr="000F16A7" w:rsidSect="009D71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030" w:rsidRPr="000F16A7" w:rsidRDefault="00293030">
      <w:r w:rsidRPr="000F16A7">
        <w:separator/>
      </w:r>
    </w:p>
  </w:endnote>
  <w:endnote w:type="continuationSeparator" w:id="0">
    <w:p w:rsidR="00293030" w:rsidRPr="000F16A7" w:rsidRDefault="00293030">
      <w:r w:rsidRPr="000F16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B5" w:rsidRPr="000F16A7" w:rsidRDefault="000F16A7" w:rsidP="009D71B5">
    <w:pPr>
      <w:pStyle w:val="Sidfot"/>
    </w:pPr>
    <w:r w:rsidRPr="000F16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3540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B5" w:rsidRDefault="009D71B5">
                          <w:pPr>
                            <w:pStyle w:val="NormalS5sidnrV"/>
                          </w:pPr>
                          <w:r>
                            <w:fldChar w:fldCharType="begin"/>
                          </w:r>
                          <w:r>
                            <w:instrText xml:space="preserve"> PAGE *\charformat</w:instrText>
                          </w:r>
                          <w:r>
                            <w:fldChar w:fldCharType="separate"/>
                          </w:r>
                          <w:r w:rsidR="002A03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1B5" w:rsidRDefault="009D71B5">
                    <w:pPr>
                      <w:pStyle w:val="NormalS5sidnrV"/>
                    </w:pPr>
                    <w:r>
                      <w:fldChar w:fldCharType="begin"/>
                    </w:r>
                    <w:r>
                      <w:instrText xml:space="preserve"> PAGE *\charformat</w:instrText>
                    </w:r>
                    <w:r>
                      <w:fldChar w:fldCharType="separate"/>
                    </w:r>
                    <w:r w:rsidR="002A03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B5" w:rsidRPr="000F16A7" w:rsidRDefault="000F16A7" w:rsidP="009D71B5">
    <w:pPr>
      <w:pStyle w:val="Sidfot"/>
    </w:pPr>
    <w:r w:rsidRPr="000F16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858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B5" w:rsidRDefault="009D71B5">
                          <w:pPr>
                            <w:pStyle w:val="NormalS5sidnrH"/>
                            <w:ind w:right="0"/>
                          </w:pPr>
                          <w:r>
                            <w:fldChar w:fldCharType="begin"/>
                          </w:r>
                          <w:r>
                            <w:instrText xml:space="preserve"> PAGE *\charformat</w:instrText>
                          </w:r>
                          <w:r>
                            <w:fldChar w:fldCharType="separate"/>
                          </w:r>
                          <w:r w:rsidR="002A03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1B5" w:rsidRDefault="009D71B5">
                    <w:pPr>
                      <w:pStyle w:val="NormalS5sidnrH"/>
                      <w:ind w:right="0"/>
                    </w:pPr>
                    <w:r>
                      <w:fldChar w:fldCharType="begin"/>
                    </w:r>
                    <w:r>
                      <w:instrText xml:space="preserve"> PAGE *\charformat</w:instrText>
                    </w:r>
                    <w:r>
                      <w:fldChar w:fldCharType="separate"/>
                    </w:r>
                    <w:r w:rsidR="002A039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B5" w:rsidRPr="000F16A7" w:rsidRDefault="000F16A7" w:rsidP="009D71B5">
    <w:pPr>
      <w:pStyle w:val="Sidfot"/>
    </w:pPr>
    <w:r w:rsidRPr="000F16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169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B5" w:rsidRDefault="009D71B5">
                          <w:pPr>
                            <w:pStyle w:val="NormalS5sidnrH"/>
                            <w:ind w:right="0"/>
                          </w:pPr>
                          <w:r>
                            <w:fldChar w:fldCharType="begin"/>
                          </w:r>
                          <w:r>
                            <w:instrText xml:space="preserve"> PAGE *\charformat</w:instrText>
                          </w:r>
                          <w:r>
                            <w:fldChar w:fldCharType="separate"/>
                          </w:r>
                          <w:r w:rsidR="002A03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1B5" w:rsidRDefault="009D71B5">
                    <w:pPr>
                      <w:pStyle w:val="NormalS5sidnrH"/>
                      <w:ind w:right="0"/>
                    </w:pPr>
                    <w:r>
                      <w:fldChar w:fldCharType="begin"/>
                    </w:r>
                    <w:r>
                      <w:instrText xml:space="preserve"> PAGE *\charformat</w:instrText>
                    </w:r>
                    <w:r>
                      <w:fldChar w:fldCharType="separate"/>
                    </w:r>
                    <w:r w:rsidR="002A03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030" w:rsidRPr="000F16A7" w:rsidRDefault="00293030">
      <w:r w:rsidRPr="000F16A7">
        <w:separator/>
      </w:r>
    </w:p>
  </w:footnote>
  <w:footnote w:type="continuationSeparator" w:id="0">
    <w:p w:rsidR="00293030" w:rsidRPr="000F16A7" w:rsidRDefault="00293030">
      <w:r w:rsidRPr="000F16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B5" w:rsidRPr="000F16A7" w:rsidRDefault="000F16A7" w:rsidP="009D71B5">
    <w:pPr>
      <w:pStyle w:val="Sidhuvud"/>
    </w:pPr>
    <w:r w:rsidRPr="000F16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67245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B5" w:rsidRDefault="009D71B5">
                          <w:pPr>
                            <w:pStyle w:val="KantRubrikS5V"/>
                          </w:pPr>
                          <w:r>
                            <w:fldChar w:fldCharType="begin"/>
                          </w:r>
                          <w:r>
                            <w:instrText xml:space="preserve"> DOCPROPERTY "YearUser" *\charformat </w:instrText>
                          </w:r>
                          <w:r>
                            <w:fldChar w:fldCharType="separate"/>
                          </w:r>
                          <w:r w:rsidR="002A0395">
                            <w:t>2005/06</w:t>
                          </w:r>
                          <w:r>
                            <w:fldChar w:fldCharType="end"/>
                          </w:r>
                          <w:r>
                            <w:t>:</w:t>
                          </w:r>
                          <w:r>
                            <w:fldChar w:fldCharType="begin"/>
                          </w:r>
                          <w:r>
                            <w:instrText xml:space="preserve"> DOCPROPERTY "Motionsnummer" *\charformat </w:instrText>
                          </w:r>
                          <w:r>
                            <w:fldChar w:fldCharType="separate"/>
                          </w:r>
                          <w:r w:rsidR="002A0395">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1B5" w:rsidRDefault="009D71B5">
                    <w:pPr>
                      <w:pStyle w:val="KantRubrikS5V"/>
                    </w:pPr>
                    <w:r>
                      <w:fldChar w:fldCharType="begin"/>
                    </w:r>
                    <w:r>
                      <w:instrText xml:space="preserve"> DOCPROPERTY "YearUser" *\charformat </w:instrText>
                    </w:r>
                    <w:r>
                      <w:fldChar w:fldCharType="separate"/>
                    </w:r>
                    <w:r w:rsidR="002A0395">
                      <w:t>2005/06</w:t>
                    </w:r>
                    <w:r>
                      <w:fldChar w:fldCharType="end"/>
                    </w:r>
                    <w:r>
                      <w:t>:</w:t>
                    </w:r>
                    <w:r>
                      <w:fldChar w:fldCharType="begin"/>
                    </w:r>
                    <w:r>
                      <w:instrText xml:space="preserve"> DOCPROPERTY "Motionsnummer" *\charformat </w:instrText>
                    </w:r>
                    <w:r>
                      <w:fldChar w:fldCharType="separate"/>
                    </w:r>
                    <w:r w:rsidR="002A0395">
                      <w:t>Fi255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B5" w:rsidRPr="000F16A7" w:rsidRDefault="000F16A7" w:rsidP="009D71B5">
    <w:pPr>
      <w:pStyle w:val="Sidhuvud"/>
    </w:pPr>
    <w:r w:rsidRPr="000F16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022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1B5" w:rsidRDefault="009D71B5">
                          <w:pPr>
                            <w:pStyle w:val="KantRubrikS5H"/>
                            <w:ind w:right="0"/>
                          </w:pPr>
                          <w:r>
                            <w:fldChar w:fldCharType="begin"/>
                          </w:r>
                          <w:r>
                            <w:instrText xml:space="preserve"> DOCPROPERTY "YearUser" *\charformat </w:instrText>
                          </w:r>
                          <w:r>
                            <w:fldChar w:fldCharType="separate"/>
                          </w:r>
                          <w:r w:rsidR="002A0395">
                            <w:t>2005/06</w:t>
                          </w:r>
                          <w:r>
                            <w:fldChar w:fldCharType="end"/>
                          </w:r>
                          <w:r>
                            <w:t>:</w:t>
                          </w:r>
                          <w:r>
                            <w:fldChar w:fldCharType="begin"/>
                          </w:r>
                          <w:r>
                            <w:instrText xml:space="preserve"> DOCPROPERTY "Motionsnummer" *\charformat </w:instrText>
                          </w:r>
                          <w:r>
                            <w:fldChar w:fldCharType="separate"/>
                          </w:r>
                          <w:r w:rsidR="002A0395">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1B5" w:rsidRDefault="009D71B5">
                    <w:pPr>
                      <w:pStyle w:val="KantRubrikS5H"/>
                      <w:ind w:right="0"/>
                    </w:pPr>
                    <w:r>
                      <w:fldChar w:fldCharType="begin"/>
                    </w:r>
                    <w:r>
                      <w:instrText xml:space="preserve"> DOCPROPERTY "YearUser" *\charformat </w:instrText>
                    </w:r>
                    <w:r>
                      <w:fldChar w:fldCharType="separate"/>
                    </w:r>
                    <w:r w:rsidR="002A0395">
                      <w:t>2005/06</w:t>
                    </w:r>
                    <w:r>
                      <w:fldChar w:fldCharType="end"/>
                    </w:r>
                    <w:r>
                      <w:t>:</w:t>
                    </w:r>
                    <w:r>
                      <w:fldChar w:fldCharType="begin"/>
                    </w:r>
                    <w:r>
                      <w:instrText xml:space="preserve"> DOCPROPERTY "Motionsnummer" *\charformat </w:instrText>
                    </w:r>
                    <w:r>
                      <w:fldChar w:fldCharType="separate"/>
                    </w:r>
                    <w:r w:rsidR="002A0395">
                      <w:t>Fi255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B5" w:rsidRPr="000F16A7" w:rsidRDefault="009D71B5">
    <w:pPr>
      <w:pStyle w:val="FSHNormal"/>
      <w:tabs>
        <w:tab w:val="right" w:pos="5840"/>
      </w:tabs>
    </w:pPr>
    <w:r w:rsidRPr="000F16A7">
      <w:br/>
    </w:r>
    <w:r w:rsidRPr="000F16A7">
      <w:fldChar w:fldCharType="begin" w:fldLock="1"/>
    </w:r>
    <w:r w:rsidRPr="000F16A7">
      <w:instrText xml:space="preserve"> DOCPROPERTY</w:instrText>
    </w:r>
    <w:r w:rsidRPr="000F16A7">
      <w:rPr>
        <w:sz w:val="18"/>
      </w:rPr>
      <w:instrText xml:space="preserve"> "YearUser" *\charformat </w:instrText>
    </w:r>
    <w:r w:rsidRPr="000F16A7">
      <w:fldChar w:fldCharType="separate"/>
    </w:r>
    <w:r w:rsidR="002A0395" w:rsidRPr="000F16A7">
      <w:t>2005/06</w:t>
    </w:r>
    <w:r w:rsidRPr="000F16A7">
      <w:fldChar w:fldCharType="end"/>
    </w:r>
    <w:r w:rsidRPr="000F16A7">
      <w:t xml:space="preserve"> </w:t>
    </w:r>
    <w:r w:rsidRPr="000F16A7">
      <w:tab/>
      <w:t xml:space="preserve">mnr: </w:t>
    </w:r>
    <w:r w:rsidRPr="000F16A7">
      <w:fldChar w:fldCharType="begin" w:fldLock="1"/>
    </w:r>
    <w:r w:rsidRPr="000F16A7">
      <w:instrText xml:space="preserve"> DOCPROPERTY</w:instrText>
    </w:r>
    <w:r w:rsidRPr="000F16A7">
      <w:rPr>
        <w:sz w:val="18"/>
      </w:rPr>
      <w:instrText xml:space="preserve"> "Motionsnummer" *\charformat </w:instrText>
    </w:r>
    <w:r w:rsidRPr="000F16A7">
      <w:fldChar w:fldCharType="separate"/>
    </w:r>
    <w:r w:rsidR="002A0395" w:rsidRPr="000F16A7">
      <w:t>Fi255</w:t>
    </w:r>
    <w:r w:rsidRPr="000F16A7">
      <w:fldChar w:fldCharType="end"/>
    </w:r>
    <w:r w:rsidRPr="000F16A7">
      <w:br/>
    </w:r>
    <w:r w:rsidRPr="000F16A7">
      <w:fldChar w:fldCharType="begin" w:fldLock="1"/>
    </w:r>
    <w:r w:rsidRPr="000F16A7">
      <w:instrText xml:space="preserve"> DOCPROPERTY</w:instrText>
    </w:r>
    <w:r w:rsidRPr="000F16A7">
      <w:rPr>
        <w:sz w:val="18"/>
      </w:rPr>
      <w:instrText xml:space="preserve"> "Samling" *\charformat </w:instrText>
    </w:r>
    <w:r w:rsidRPr="000F16A7">
      <w:fldChar w:fldCharType="end"/>
    </w:r>
    <w:r w:rsidRPr="000F16A7">
      <w:tab/>
      <w:t xml:space="preserve">pnr: </w:t>
    </w:r>
    <w:r w:rsidRPr="000F16A7">
      <w:fldChar w:fldCharType="begin" w:fldLock="1"/>
    </w:r>
    <w:r w:rsidRPr="000F16A7">
      <w:instrText xml:space="preserve"> DOCPROPERTY</w:instrText>
    </w:r>
    <w:r w:rsidRPr="000F16A7">
      <w:rPr>
        <w:sz w:val="18"/>
      </w:rPr>
      <w:instrText xml:space="preserve"> "Partinummer" *\charformat </w:instrText>
    </w:r>
    <w:r w:rsidRPr="000F16A7">
      <w:fldChar w:fldCharType="separate"/>
    </w:r>
    <w:r w:rsidR="002A0395" w:rsidRPr="000F16A7">
      <w:t>s4021</w:t>
    </w:r>
    <w:r w:rsidRPr="000F16A7">
      <w:fldChar w:fldCharType="end"/>
    </w:r>
  </w:p>
  <w:p w:rsidR="009D71B5" w:rsidRPr="000F16A7" w:rsidRDefault="009D71B5">
    <w:pPr>
      <w:pStyle w:val="FSHRub1"/>
    </w:pPr>
    <w:r w:rsidRPr="000F16A7">
      <w:t>Motion till riksdagen</w:t>
    </w:r>
    <w:r w:rsidRPr="000F16A7">
      <w:br/>
    </w:r>
    <w:r w:rsidRPr="000F16A7">
      <w:fldChar w:fldCharType="begin" w:fldLock="1"/>
    </w:r>
    <w:r w:rsidRPr="000F16A7">
      <w:instrText xml:space="preserve"> DOCPROPERTY "YearUser" *\charformat </w:instrText>
    </w:r>
    <w:r w:rsidRPr="000F16A7">
      <w:fldChar w:fldCharType="separate"/>
    </w:r>
    <w:r w:rsidR="002A0395" w:rsidRPr="000F16A7">
      <w:t>2005/06</w:t>
    </w:r>
    <w:r w:rsidRPr="000F16A7">
      <w:fldChar w:fldCharType="end"/>
    </w:r>
    <w:r w:rsidRPr="000F16A7">
      <w:t>:</w:t>
    </w:r>
    <w:r w:rsidRPr="000F16A7">
      <w:fldChar w:fldCharType="begin" w:fldLock="1"/>
    </w:r>
    <w:r w:rsidRPr="000F16A7">
      <w:instrText xml:space="preserve"> DOCPROPERTY "Motionsnummer" *\charformat </w:instrText>
    </w:r>
    <w:r w:rsidRPr="000F16A7">
      <w:fldChar w:fldCharType="separate"/>
    </w:r>
    <w:r w:rsidR="002A0395" w:rsidRPr="000F16A7">
      <w:t>Fi255</w:t>
    </w:r>
    <w:r w:rsidRPr="000F16A7">
      <w:fldChar w:fldCharType="end"/>
    </w:r>
  </w:p>
  <w:p w:rsidR="009D71B5" w:rsidRPr="000F16A7" w:rsidRDefault="009D71B5">
    <w:pPr>
      <w:pStyle w:val="FSHNormalS5"/>
    </w:pPr>
    <w:r w:rsidRPr="000F16A7">
      <w:fldChar w:fldCharType="begin" w:fldLock="1"/>
    </w:r>
    <w:r w:rsidRPr="000F16A7">
      <w:instrText xml:space="preserve"> DOCPROPERTY "MotionarText" *\charformat </w:instrText>
    </w:r>
    <w:r w:rsidRPr="000F16A7">
      <w:fldChar w:fldCharType="separate"/>
    </w:r>
    <w:r w:rsidR="002A0395" w:rsidRPr="000F16A7">
      <w:t>av Eva Arvidsson och Inger Nordlander (s)</w:t>
    </w:r>
    <w:r w:rsidRPr="000F16A7">
      <w:fldChar w:fldCharType="end"/>
    </w:r>
    <w:r w:rsidRPr="000F16A7">
      <w:br/>
    </w:r>
    <w:r w:rsidRPr="000F16A7">
      <w:fldChar w:fldCharType="begin" w:fldLock="1"/>
    </w:r>
    <w:r w:rsidRPr="000F16A7">
      <w:instrText xml:space="preserve"> DOCPROPERTY "SvarFrasKort" *\charformat </w:instrText>
    </w:r>
    <w:r w:rsidRPr="000F16A7">
      <w:fldChar w:fldCharType="end"/>
    </w:r>
  </w:p>
  <w:p w:rsidR="009D71B5" w:rsidRPr="000F16A7" w:rsidRDefault="009D71B5">
    <w:pPr>
      <w:pStyle w:val="FSHTitel"/>
    </w:pPr>
    <w:r w:rsidRPr="000F16A7">
      <w:fldChar w:fldCharType="begin" w:fldLock="1"/>
    </w:r>
    <w:r w:rsidRPr="000F16A7">
      <w:instrText xml:space="preserve"> DOCPROPERTY</w:instrText>
    </w:r>
    <w:r w:rsidRPr="000F16A7">
      <w:rPr>
        <w:sz w:val="18"/>
      </w:rPr>
      <w:instrText xml:space="preserve"> "RubrikSvar" *\charformat </w:instrText>
    </w:r>
    <w:r w:rsidRPr="000F16A7">
      <w:fldChar w:fldCharType="separate"/>
    </w:r>
    <w:r w:rsidR="002A0395" w:rsidRPr="000F16A7">
      <w:t>Alkolås vid offentlig upphandling</w:t>
    </w:r>
    <w:r w:rsidRPr="000F16A7">
      <w:fldChar w:fldCharType="end"/>
    </w:r>
  </w:p>
  <w:p w:rsidR="009D71B5" w:rsidRPr="000F16A7" w:rsidRDefault="009D71B5" w:rsidP="009D71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2A2DFEC"/>
    <w:lvl w:ilvl="0" w:tplc="943A189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3747031">
    <w:abstractNumId w:val="13"/>
  </w:num>
  <w:num w:numId="2" w16cid:durableId="657810728">
    <w:abstractNumId w:val="10"/>
  </w:num>
  <w:num w:numId="3" w16cid:durableId="2019193032">
    <w:abstractNumId w:val="11"/>
  </w:num>
  <w:num w:numId="4" w16cid:durableId="1907952225">
    <w:abstractNumId w:val="12"/>
  </w:num>
  <w:num w:numId="5" w16cid:durableId="1847358436">
    <w:abstractNumId w:val="8"/>
  </w:num>
  <w:num w:numId="6" w16cid:durableId="941299344">
    <w:abstractNumId w:val="3"/>
  </w:num>
  <w:num w:numId="7" w16cid:durableId="1200312674">
    <w:abstractNumId w:val="2"/>
  </w:num>
  <w:num w:numId="8" w16cid:durableId="1635015013">
    <w:abstractNumId w:val="1"/>
  </w:num>
  <w:num w:numId="9" w16cid:durableId="1091856465">
    <w:abstractNumId w:val="0"/>
  </w:num>
  <w:num w:numId="10" w16cid:durableId="930284212">
    <w:abstractNumId w:val="9"/>
  </w:num>
  <w:num w:numId="11" w16cid:durableId="1950240008">
    <w:abstractNumId w:val="7"/>
  </w:num>
  <w:num w:numId="12" w16cid:durableId="1992368670">
    <w:abstractNumId w:val="6"/>
  </w:num>
  <w:num w:numId="13" w16cid:durableId="500463949">
    <w:abstractNumId w:val="5"/>
  </w:num>
  <w:num w:numId="14" w16cid:durableId="1393237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FA71D3"/>
    <w:rsid w:val="00064BC3"/>
    <w:rsid w:val="00066775"/>
    <w:rsid w:val="00072FB9"/>
    <w:rsid w:val="000F16A7"/>
    <w:rsid w:val="00100531"/>
    <w:rsid w:val="00145A52"/>
    <w:rsid w:val="00201DFB"/>
    <w:rsid w:val="00204A63"/>
    <w:rsid w:val="00212FF1"/>
    <w:rsid w:val="00230193"/>
    <w:rsid w:val="0025068A"/>
    <w:rsid w:val="002818D3"/>
    <w:rsid w:val="00293030"/>
    <w:rsid w:val="002A0395"/>
    <w:rsid w:val="002D11A8"/>
    <w:rsid w:val="00445271"/>
    <w:rsid w:val="004A0504"/>
    <w:rsid w:val="004E38D9"/>
    <w:rsid w:val="00740D6D"/>
    <w:rsid w:val="00794149"/>
    <w:rsid w:val="007B67A7"/>
    <w:rsid w:val="007C6092"/>
    <w:rsid w:val="009D71B5"/>
    <w:rsid w:val="00A053C6"/>
    <w:rsid w:val="00B00137"/>
    <w:rsid w:val="00B13BF0"/>
    <w:rsid w:val="00C1285C"/>
    <w:rsid w:val="00C27B7D"/>
    <w:rsid w:val="00D1174F"/>
    <w:rsid w:val="00DA2546"/>
    <w:rsid w:val="00DC6C70"/>
    <w:rsid w:val="00E22893"/>
    <w:rsid w:val="00E360DE"/>
    <w:rsid w:val="00E75D28"/>
    <w:rsid w:val="00E84F25"/>
    <w:rsid w:val="00FA71D3"/>
    <w:rsid w:val="00FC1EC7"/>
    <w:rsid w:val="00FF025D"/>
    <w:rsid w:val="00FF40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2D5BFE-208D-4E88-8D35-65CF4888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D71B5"/>
    <w:pPr>
      <w:spacing w:after="250"/>
    </w:pPr>
  </w:style>
  <w:style w:type="paragraph" w:customStyle="1" w:styleId="Hemstlatt">
    <w:name w:val="Hemstl_att"/>
    <w:aliases w:val="HemstPunkt,HemstPunktFlera,HemställansPunkt,Förslagstext"/>
    <w:basedOn w:val="Normal"/>
    <w:next w:val="Normal"/>
    <w:rsid w:val="00FF025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270</Words>
  <Characters>1512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Fi255</vt:lpstr>
    </vt:vector>
  </TitlesOfParts>
  <Company>Riksdagen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Fi255</dc:title>
  <dc:subject>Fi255</dc:subject>
  <dc:creator>Riksdagen</dc:creator>
  <cp:keywords>Riksdagen</cp:keywords>
  <dc:description/>
  <cp:lastModifiedBy>Lars Brink</cp:lastModifiedBy>
  <cp:revision>2</cp:revision>
  <cp:lastPrinted>2005-10-27T05:35:00Z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Alkolås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Arvidsson och Inger Nordlander (s)</vt:lpwstr>
  </property>
  <property fmtid="{D5CDD505-2E9C-101B-9397-08002B2CF9AE}" pid="26" name="MotionarLista">
    <vt:lpwstr>Arvidsson, Eva (s)\Nordlander,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Arvidsson (s), Inger Nordlander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Fi255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20052006000000000115000040210069</vt:lpwstr>
  </property>
  <property fmtid="{D5CDD505-2E9C-101B-9397-08002B2CF9AE}" pid="47" name="datum">
    <vt:lpwstr>050929</vt:lpwstr>
  </property>
  <property fmtid="{D5CDD505-2E9C-101B-9397-08002B2CF9AE}" pid="48" name="avsändar-e-post">
    <vt:lpwstr>karin.hagman@riksdagen.se</vt:lpwstr>
  </property>
  <property fmtid="{D5CDD505-2E9C-101B-9397-08002B2CF9AE}" pid="49" name="id">
    <vt:lpwstr>20052006000000000115000040210069</vt:lpwstr>
  </property>
  <property fmtid="{D5CDD505-2E9C-101B-9397-08002B2CF9AE}" pid="50" name="nummer">
    <vt:lpwstr>255</vt:lpwstr>
  </property>
  <property fmtid="{D5CDD505-2E9C-101B-9397-08002B2CF9AE}" pid="51" name="utskottsbeteckning">
    <vt:lpwstr>Fi</vt:lpwstr>
  </property>
</Properties>
</file>