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209CD" w:rsidRDefault="001A596C" w14:paraId="1C974D5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1A3DE5933AA48C586451F0F2EBFDE8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ad8c798-7b86-491c-ab6a-fcab040dec5b"/>
        <w:id w:val="166833521"/>
        <w:lock w:val="sdtLocked"/>
      </w:sdtPr>
      <w:sdtEndPr/>
      <w:sdtContent>
        <w:p w:rsidR="00C70764" w:rsidRDefault="007C5A2D" w14:paraId="31C7F2C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Trafikverket och Myndigheten för samhällsskydd och beredskap (MSB) bör få i uppdrag att utreda säkerheten längs med E6:an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380B27B1F2C479385105D7D41859B75"/>
        </w:placeholder>
        <w:text/>
      </w:sdtPr>
      <w:sdtEndPr/>
      <w:sdtContent>
        <w:p w:rsidRPr="009B062B" w:rsidR="006D79C9" w:rsidP="00333E95" w:rsidRDefault="006D79C9" w14:paraId="7CB2608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022FF" w:rsidP="008E519D" w:rsidRDefault="008E519D" w14:paraId="70154502" w14:textId="77777777">
      <w:pPr>
        <w:pStyle w:val="Normalutanindragellerluft"/>
      </w:pPr>
      <w:r>
        <w:t xml:space="preserve">Strax före jul 2006 rasade en bit av E6:an i ett skred mellan Uddevalla och Munkedal (Småröd). Nu har E6:an återigen drabbats av ett skred, vid Stenungsund. </w:t>
      </w:r>
    </w:p>
    <w:p w:rsidR="008022FF" w:rsidP="008022FF" w:rsidRDefault="008E519D" w14:paraId="15C95E0B" w14:textId="512E0B47">
      <w:r>
        <w:t>I Småröd är det klarlagt att skredet orsakades av alltför tung belastning av schaktmassor invid vägen</w:t>
      </w:r>
      <w:r w:rsidR="00FC0B4D">
        <w:t>,</w:t>
      </w:r>
      <w:r>
        <w:t xml:space="preserve"> vilket gjorde att kvickleran gav vika. Vad som orsakat skredet i Stenungsund är ännu okänt</w:t>
      </w:r>
      <w:r w:rsidR="00FC0B4D">
        <w:t>,</w:t>
      </w:r>
      <w:r>
        <w:t xml:space="preserve"> men vi vet att det är samma typ av markför</w:t>
      </w:r>
      <w:r w:rsidR="008022FF">
        <w:softHyphen/>
      </w:r>
      <w:r>
        <w:t xml:space="preserve">hållande, att det har regnat under sommaren samt att det pågår ett bygge där man har lagt upp schaktmassor. </w:t>
      </w:r>
    </w:p>
    <w:p w:rsidR="008022FF" w:rsidP="008022FF" w:rsidRDefault="008E519D" w14:paraId="76E12413" w14:textId="77777777">
      <w:r>
        <w:t xml:space="preserve">Oavsett orsak så visar raset att E6:an har ett utsatt läge. Trafikverket måste därför se över E6:an:s säkerhet i </w:t>
      </w:r>
      <w:r w:rsidR="00B02FBB">
        <w:t>dess</w:t>
      </w:r>
      <w:r>
        <w:t xml:space="preserve"> fulla sträckning. </w:t>
      </w:r>
    </w:p>
    <w:p w:rsidR="008022FF" w:rsidP="008022FF" w:rsidRDefault="008E519D" w14:paraId="354DABF4" w14:textId="77777777">
      <w:r>
        <w:t xml:space="preserve">Ett annat problem som uppdagas vid denna olycka är den begränsade förmåga som finns i kommunala räddningstjänsten att hantera ras och skred. I Västsverige, som har den högsta skredrisken i landet, finns det endast en brandstation som har MSB:s nationella förstärkningsresurs för urban sök- och räddning, NUSAR. NUSAR kan användas för att söka efter och rädda människor vid räddningsinsatser </w:t>
      </w:r>
      <w:r w:rsidR="00792C83">
        <w:t>vid</w:t>
      </w:r>
      <w:r>
        <w:t xml:space="preserve"> kollapsade byggnadskonstruktioner, orsakade av till exempel naturhändelser, olyckor, terrordåd eller krig. Denna resurs är väldigt begränsad med tanke på riskbilden i Fyrbodal.</w:t>
      </w:r>
    </w:p>
    <w:p w:rsidR="008022FF" w:rsidP="008022FF" w:rsidRDefault="008E519D" w14:paraId="145D0FA6" w14:textId="77777777">
      <w:r>
        <w:t>Myndigheten för samhällsskydd och beredskap (MSB) måste därför se över hur den samlade kapacitet kan förstärkas i norra Bohuslän vid skred och utöka förmågan för skydd av kemi- och oljeindustrin samt hamnar och annan större industri. Denna fråga bör också utredas utifrån vårt nya säkerhetspolitiska läge. Vid ett medlemskap i N</w:t>
      </w:r>
      <w:r w:rsidR="00792C83">
        <w:t>ato</w:t>
      </w:r>
      <w:r>
        <w:t xml:space="preserve"> finns en ökad risk att främmande makt vill skada våra anläggningar, framför allt produktionen av bränsle och transportvägar. Det medför större krav på säkerheten längs med E6:an eftersom det är en väg som betjänar ett stort antal för riket nödvändiga hamnar och industrier, samtidigt som det också är Norges viktigaste handels- och transportled.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4896DC0FA0491F97D1DBA6A529EEB1"/>
        </w:placeholder>
      </w:sdtPr>
      <w:sdtEndPr>
        <w:rPr>
          <w:i w:val="0"/>
          <w:noProof w:val="0"/>
        </w:rPr>
      </w:sdtEndPr>
      <w:sdtContent>
        <w:p w:rsidR="00D209CD" w:rsidP="00D209CD" w:rsidRDefault="00D209CD" w14:paraId="70E129EC" w14:textId="7FCA70F9"/>
        <w:p w:rsidRPr="008E0FE2" w:rsidR="004801AC" w:rsidP="00D209CD" w:rsidRDefault="001A596C" w14:paraId="14CD5704" w14:textId="123CBE7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229BF" w14:paraId="29D31B6E" w14:textId="77777777">
        <w:trPr>
          <w:cantSplit/>
        </w:trPr>
        <w:tc>
          <w:tcPr>
            <w:tcW w:w="50" w:type="pct"/>
            <w:vAlign w:val="bottom"/>
          </w:tcPr>
          <w:p w:rsidR="009229BF" w:rsidRDefault="001A596C" w14:paraId="466FBD01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9229BF" w:rsidRDefault="009229BF" w14:paraId="47B29A37" w14:textId="77777777">
            <w:pPr>
              <w:pStyle w:val="Underskrifter"/>
              <w:spacing w:after="0"/>
            </w:pPr>
          </w:p>
        </w:tc>
      </w:tr>
    </w:tbl>
    <w:p w:rsidR="009229BF" w:rsidRDefault="009229BF" w14:paraId="67B142B1" w14:textId="77777777"/>
    <w:sectPr w:rsidR="009229B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D4A9" w14:textId="77777777" w:rsidR="008E519D" w:rsidRDefault="008E519D" w:rsidP="000C1CAD">
      <w:pPr>
        <w:spacing w:line="240" w:lineRule="auto"/>
      </w:pPr>
      <w:r>
        <w:separator/>
      </w:r>
    </w:p>
  </w:endnote>
  <w:endnote w:type="continuationSeparator" w:id="0">
    <w:p w14:paraId="5CE8013C" w14:textId="77777777" w:rsidR="008E519D" w:rsidRDefault="008E519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31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6B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5A5D" w14:textId="7FF54D0E" w:rsidR="00262EA3" w:rsidRPr="00D209CD" w:rsidRDefault="00262EA3" w:rsidP="00D209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596C8" w14:textId="77777777" w:rsidR="008E519D" w:rsidRDefault="008E519D" w:rsidP="000C1CAD">
      <w:pPr>
        <w:spacing w:line="240" w:lineRule="auto"/>
      </w:pPr>
      <w:r>
        <w:separator/>
      </w:r>
    </w:p>
  </w:footnote>
  <w:footnote w:type="continuationSeparator" w:id="0">
    <w:p w14:paraId="3C46CAB7" w14:textId="77777777" w:rsidR="008E519D" w:rsidRDefault="008E519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F3AC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D1E3DD" wp14:editId="081F72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B6D65" w14:textId="33734F87" w:rsidR="00262EA3" w:rsidRDefault="001A596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E519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D1E3D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1BB6D65" w14:textId="33734F87" w:rsidR="00262EA3" w:rsidRDefault="001A596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E519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5F71F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A92A" w14:textId="77777777" w:rsidR="00262EA3" w:rsidRDefault="00262EA3" w:rsidP="008563AC">
    <w:pPr>
      <w:jc w:val="right"/>
    </w:pPr>
  </w:p>
  <w:p w14:paraId="330768E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6742" w14:textId="77777777" w:rsidR="00262EA3" w:rsidRDefault="001A596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810118" wp14:editId="2513C0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FE3A55" w14:textId="57FE2FA6" w:rsidR="00262EA3" w:rsidRDefault="001A596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209C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E519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9109562" w14:textId="77777777" w:rsidR="00262EA3" w:rsidRPr="008227B3" w:rsidRDefault="001A596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3FCDE3" w14:textId="2C62ADAC" w:rsidR="00262EA3" w:rsidRPr="008227B3" w:rsidRDefault="001A596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209C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209CD">
          <w:t>:101</w:t>
        </w:r>
      </w:sdtContent>
    </w:sdt>
  </w:p>
  <w:p w14:paraId="06CA258E" w14:textId="56D283D2" w:rsidR="00262EA3" w:rsidRDefault="001A596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209CD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40F72E2" w14:textId="6AD5DBA4" w:rsidR="00262EA3" w:rsidRDefault="008E519D" w:rsidP="00283E0F">
        <w:pPr>
          <w:pStyle w:val="FSHRub2"/>
        </w:pPr>
        <w:r>
          <w:t>Säkerheten längs E6:an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FB707B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E519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96C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BA2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C83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A2D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2FF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19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29BF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FBB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4CD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6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9CD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0B4D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147F0F"/>
  <w15:chartTrackingRefBased/>
  <w15:docId w15:val="{3545D8EE-E390-407B-8D4E-917DE934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A3DE5933AA48C586451F0F2EBFDE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8FB92-206B-4B8B-9666-BFE49DB22B74}"/>
      </w:docPartPr>
      <w:docPartBody>
        <w:p w:rsidR="000B1F41" w:rsidRDefault="000B1F41">
          <w:pPr>
            <w:pStyle w:val="51A3DE5933AA48C586451F0F2EBFDE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380B27B1F2C479385105D7D41859B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30011-CA2E-437F-8CC3-8CC1F53970DB}"/>
      </w:docPartPr>
      <w:docPartBody>
        <w:p w:rsidR="000B1F41" w:rsidRDefault="000B1F41">
          <w:pPr>
            <w:pStyle w:val="8380B27B1F2C479385105D7D41859B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4896DC0FA0491F97D1DBA6A529EE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12F15-C2EF-4980-AE5B-D71C10B25D9E}"/>
      </w:docPartPr>
      <w:docPartBody>
        <w:p w:rsidR="00FE5ED8" w:rsidRDefault="00FE5E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41"/>
    <w:rsid w:val="000B1F41"/>
    <w:rsid w:val="00FE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1A3DE5933AA48C586451F0F2EBFDE8F">
    <w:name w:val="51A3DE5933AA48C586451F0F2EBFDE8F"/>
  </w:style>
  <w:style w:type="paragraph" w:customStyle="1" w:styleId="8380B27B1F2C479385105D7D41859B75">
    <w:name w:val="8380B27B1F2C479385105D7D41859B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D17FBD-0CB4-4CCA-A327-975E8ABC2162}"/>
</file>

<file path=customXml/itemProps2.xml><?xml version="1.0" encoding="utf-8"?>
<ds:datastoreItem xmlns:ds="http://schemas.openxmlformats.org/officeDocument/2006/customXml" ds:itemID="{15C6011A-EF52-495C-B378-3CF04BCE6A06}"/>
</file>

<file path=customXml/itemProps3.xml><?xml version="1.0" encoding="utf-8"?>
<ds:datastoreItem xmlns:ds="http://schemas.openxmlformats.org/officeDocument/2006/customXml" ds:itemID="{729D38EA-F452-4C2A-A535-E40B0CABA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337</Words>
  <Characters>1851</Characters>
  <Application>Microsoft Office Word</Application>
  <DocSecurity>0</DocSecurity>
  <Lines>41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Säkerheten längs E6 an</vt:lpstr>
      <vt:lpstr>
      </vt:lpstr>
    </vt:vector>
  </TitlesOfParts>
  <Company>Sveriges riksdag</Company>
  <LinksUpToDate>false</LinksUpToDate>
  <CharactersWithSpaces>2178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