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94730" w:rsidRDefault="008C6333" w14:paraId="4B578CD2" w14:textId="77777777">
      <w:pPr>
        <w:pStyle w:val="RubrikFrslagTIllRiksdagsbeslut"/>
      </w:pPr>
      <w:sdt>
        <w:sdtPr>
          <w:alias w:val="CC_Boilerplate_4"/>
          <w:tag w:val="CC_Boilerplate_4"/>
          <w:id w:val="-1644581176"/>
          <w:lock w:val="sdtContentLocked"/>
          <w:placeholder>
            <w:docPart w:val="E9790BCD09524E7EB6A7774787B4C91C"/>
          </w:placeholder>
          <w:text/>
        </w:sdtPr>
        <w:sdtEndPr/>
        <w:sdtContent>
          <w:r w:rsidRPr="009B062B" w:rsidR="00AF30DD">
            <w:t>Förslag till riksdagsbeslut</w:t>
          </w:r>
        </w:sdtContent>
      </w:sdt>
      <w:bookmarkEnd w:id="0"/>
      <w:bookmarkEnd w:id="1"/>
    </w:p>
    <w:sdt>
      <w:sdtPr>
        <w:alias w:val="Yrkande 1"/>
        <w:tag w:val="54570fdd-75f7-493c-a951-45dfda02e9de"/>
        <w:id w:val="12347980"/>
        <w:lock w:val="sdtLocked"/>
      </w:sdtPr>
      <w:sdtEndPr/>
      <w:sdtContent>
        <w:p w:rsidR="00FD2C5D" w:rsidRDefault="0017619A" w14:paraId="1C745C58" w14:textId="77777777">
          <w:pPr>
            <w:pStyle w:val="Frslagstext"/>
            <w:numPr>
              <w:ilvl w:val="0"/>
              <w:numId w:val="0"/>
            </w:numPr>
          </w:pPr>
          <w:r>
            <w:t>Riksdagen ställer sig bakom det som anförs i motionen om vikten av kompetensutveckling och vidareutbildning inom den gröna omställningen för att underlätta yrkesväxling till bristyrken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3C70FFDDA54851A5EB39F340DC2D63"/>
        </w:placeholder>
        <w:text/>
      </w:sdtPr>
      <w:sdtEndPr/>
      <w:sdtContent>
        <w:p w:rsidRPr="009B062B" w:rsidR="006D79C9" w:rsidP="00333E95" w:rsidRDefault="006D79C9" w14:paraId="4B2BA846" w14:textId="77777777">
          <w:pPr>
            <w:pStyle w:val="Rubrik1"/>
          </w:pPr>
          <w:r>
            <w:t>Motivering</w:t>
          </w:r>
        </w:p>
      </w:sdtContent>
    </w:sdt>
    <w:bookmarkEnd w:displacedByCustomXml="prev" w:id="3"/>
    <w:bookmarkEnd w:displacedByCustomXml="prev" w:id="4"/>
    <w:p w:rsidR="00FF02D7" w:rsidP="00FF02D7" w:rsidRDefault="00FF02D7" w14:paraId="5A048594" w14:textId="7711B7E2">
      <w:pPr>
        <w:pStyle w:val="Normalutanindragellerluft"/>
      </w:pPr>
      <w:r>
        <w:t>Den gröna omställningen är nödvändig för att möta klimatutmaningarna och skapa ett hållbart samhälle. I samband med denna omställning förändras arbetsmarknaden</w:t>
      </w:r>
      <w:r w:rsidR="0017619A">
        <w:t>s</w:t>
      </w:r>
      <w:r>
        <w:t xml:space="preserve"> behov av kompetens och arbetskraft snabbare än vad marknaden vanligtvis kan utbjuda; brist</w:t>
      </w:r>
      <w:r w:rsidR="008C6333">
        <w:softHyphen/>
      </w:r>
      <w:r>
        <w:t>yrken behöver tillsättas för att driva den gröna omställningen framåt. För att underlätta att klimatmålen och arbetsmarknadens behov uppfylls, är det avgörande att vi satsar på utbildning och omställning för de som står utanför arbetsmarknaden.</w:t>
      </w:r>
    </w:p>
    <w:p w:rsidR="00FF02D7" w:rsidP="00FF02D7" w:rsidRDefault="00FF02D7" w14:paraId="6BA76152" w14:textId="512686DA">
      <w:r>
        <w:t>Många arbetslösa har potential att yrkesväxla till nya branscher men saknar rätt utbildning. Genom riktade utbildningsinsatser kan arbetslösa ges möjlighet att omställa sig till de yrken som är avgörande för den gröna omställningen. Denna satsning skulle inte bara stärka Sveriges arbetskraft, utan också bidra till en snabbare och mer effektiv omställning till ett hållbart samhälle.</w:t>
      </w:r>
    </w:p>
    <w:sdt>
      <w:sdtPr>
        <w:rPr>
          <w:i/>
          <w:noProof/>
        </w:rPr>
        <w:alias w:val="CC_Underskrifter"/>
        <w:tag w:val="CC_Underskrifter"/>
        <w:id w:val="583496634"/>
        <w:lock w:val="sdtContentLocked"/>
        <w:placeholder>
          <w:docPart w:val="FA24EE9C8C3A4A5BAC23313596146270"/>
        </w:placeholder>
      </w:sdtPr>
      <w:sdtEndPr/>
      <w:sdtContent>
        <w:p w:rsidR="00394730" w:rsidP="00394730" w:rsidRDefault="00394730" w14:paraId="4E3FBBF5" w14:textId="77777777"/>
        <w:p w:rsidR="00394730" w:rsidP="00394730" w:rsidRDefault="008C6333" w14:paraId="370DC924" w14:textId="6B73F368"/>
      </w:sdtContent>
    </w:sdt>
    <w:tbl>
      <w:tblPr>
        <w:tblW w:w="5000" w:type="pct"/>
        <w:tblLook w:val="04A0" w:firstRow="1" w:lastRow="0" w:firstColumn="1" w:lastColumn="0" w:noHBand="0" w:noVBand="1"/>
        <w:tblCaption w:val="underskrifter"/>
      </w:tblPr>
      <w:tblGrid>
        <w:gridCol w:w="4252"/>
        <w:gridCol w:w="4252"/>
      </w:tblGrid>
      <w:tr w:rsidR="00FD2C5D" w14:paraId="551D9F0D" w14:textId="77777777">
        <w:trPr>
          <w:cantSplit/>
        </w:trPr>
        <w:tc>
          <w:tcPr>
            <w:tcW w:w="50" w:type="pct"/>
            <w:vAlign w:val="bottom"/>
          </w:tcPr>
          <w:p w:rsidR="00FD2C5D" w:rsidRDefault="0017619A" w14:paraId="26DBA1BC" w14:textId="77777777">
            <w:pPr>
              <w:pStyle w:val="Underskrifter"/>
              <w:spacing w:after="0"/>
            </w:pPr>
            <w:r>
              <w:t>Inga-Lill Sjöblom (S)</w:t>
            </w:r>
          </w:p>
        </w:tc>
        <w:tc>
          <w:tcPr>
            <w:tcW w:w="50" w:type="pct"/>
            <w:vAlign w:val="bottom"/>
          </w:tcPr>
          <w:p w:rsidR="00FD2C5D" w:rsidRDefault="00FD2C5D" w14:paraId="52D8756C" w14:textId="77777777">
            <w:pPr>
              <w:pStyle w:val="Underskrifter"/>
              <w:spacing w:after="0"/>
            </w:pPr>
          </w:p>
        </w:tc>
      </w:tr>
    </w:tbl>
    <w:p w:rsidRPr="008E0FE2" w:rsidR="004801AC" w:rsidP="00DF3554" w:rsidRDefault="004801AC" w14:paraId="0C97AD56" w14:textId="26EA3D1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8C505" w14:textId="77777777" w:rsidR="00FF02D7" w:rsidRDefault="00FF02D7" w:rsidP="000C1CAD">
      <w:pPr>
        <w:spacing w:line="240" w:lineRule="auto"/>
      </w:pPr>
      <w:r>
        <w:separator/>
      </w:r>
    </w:p>
  </w:endnote>
  <w:endnote w:type="continuationSeparator" w:id="0">
    <w:p w14:paraId="6F5E1D99" w14:textId="77777777" w:rsidR="00FF02D7" w:rsidRDefault="00FF02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D9B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13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E186C" w14:textId="355B8FA3" w:rsidR="00262EA3" w:rsidRPr="00394730" w:rsidRDefault="00262EA3" w:rsidP="003947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78C02" w14:textId="77777777" w:rsidR="00FF02D7" w:rsidRDefault="00FF02D7" w:rsidP="000C1CAD">
      <w:pPr>
        <w:spacing w:line="240" w:lineRule="auto"/>
      </w:pPr>
      <w:r>
        <w:separator/>
      </w:r>
    </w:p>
  </w:footnote>
  <w:footnote w:type="continuationSeparator" w:id="0">
    <w:p w14:paraId="490C0C3D" w14:textId="77777777" w:rsidR="00FF02D7" w:rsidRDefault="00FF02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BF2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40A09F" wp14:editId="675ED5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1893AE" w14:textId="393FA252" w:rsidR="00262EA3" w:rsidRDefault="008C6333" w:rsidP="008103B5">
                          <w:pPr>
                            <w:jc w:val="right"/>
                          </w:pPr>
                          <w:sdt>
                            <w:sdtPr>
                              <w:alias w:val="CC_Noformat_Partikod"/>
                              <w:tag w:val="CC_Noformat_Partikod"/>
                              <w:id w:val="-53464382"/>
                              <w:placeholder>
                                <w:docPart w:val="120D690BB97F4A8F98DBEB695BE57731"/>
                              </w:placeholder>
                              <w:text/>
                            </w:sdtPr>
                            <w:sdtEndPr/>
                            <w:sdtContent>
                              <w:r w:rsidR="00FF02D7">
                                <w:t>S</w:t>
                              </w:r>
                            </w:sdtContent>
                          </w:sdt>
                          <w:sdt>
                            <w:sdtPr>
                              <w:alias w:val="CC_Noformat_Partinummer"/>
                              <w:tag w:val="CC_Noformat_Partinummer"/>
                              <w:id w:val="-1709555926"/>
                              <w:placeholder>
                                <w:docPart w:val="8BF7FEAA2DFA4751BCFD25624A72FBEE"/>
                              </w:placeholder>
                              <w:text/>
                            </w:sdtPr>
                            <w:sdtEndPr/>
                            <w:sdtContent>
                              <w:r w:rsidR="00FF02D7">
                                <w:t>512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40A0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1893AE" w14:textId="393FA252" w:rsidR="00262EA3" w:rsidRDefault="008C6333" w:rsidP="008103B5">
                    <w:pPr>
                      <w:jc w:val="right"/>
                    </w:pPr>
                    <w:sdt>
                      <w:sdtPr>
                        <w:alias w:val="CC_Noformat_Partikod"/>
                        <w:tag w:val="CC_Noformat_Partikod"/>
                        <w:id w:val="-53464382"/>
                        <w:placeholder>
                          <w:docPart w:val="120D690BB97F4A8F98DBEB695BE57731"/>
                        </w:placeholder>
                        <w:text/>
                      </w:sdtPr>
                      <w:sdtEndPr/>
                      <w:sdtContent>
                        <w:r w:rsidR="00FF02D7">
                          <w:t>S</w:t>
                        </w:r>
                      </w:sdtContent>
                    </w:sdt>
                    <w:sdt>
                      <w:sdtPr>
                        <w:alias w:val="CC_Noformat_Partinummer"/>
                        <w:tag w:val="CC_Noformat_Partinummer"/>
                        <w:id w:val="-1709555926"/>
                        <w:placeholder>
                          <w:docPart w:val="8BF7FEAA2DFA4751BCFD25624A72FBEE"/>
                        </w:placeholder>
                        <w:text/>
                      </w:sdtPr>
                      <w:sdtEndPr/>
                      <w:sdtContent>
                        <w:r w:rsidR="00FF02D7">
                          <w:t>512</w:t>
                        </w:r>
                      </w:sdtContent>
                    </w:sdt>
                  </w:p>
                </w:txbxContent>
              </v:textbox>
              <w10:wrap anchorx="page"/>
            </v:shape>
          </w:pict>
        </mc:Fallback>
      </mc:AlternateContent>
    </w:r>
  </w:p>
  <w:p w14:paraId="57329E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5BFFB" w14:textId="77777777" w:rsidR="00262EA3" w:rsidRDefault="00262EA3" w:rsidP="008563AC">
    <w:pPr>
      <w:jc w:val="right"/>
    </w:pPr>
  </w:p>
  <w:p w14:paraId="6BE2AF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B983" w14:textId="77777777" w:rsidR="00262EA3" w:rsidRDefault="008C63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1EF1D1" wp14:editId="0A2F9F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F2A0D9" w14:textId="7B75EABC" w:rsidR="00262EA3" w:rsidRDefault="008C6333" w:rsidP="00A314CF">
    <w:pPr>
      <w:pStyle w:val="FSHNormal"/>
      <w:spacing w:before="40"/>
    </w:pPr>
    <w:sdt>
      <w:sdtPr>
        <w:alias w:val="CC_Noformat_Motionstyp"/>
        <w:tag w:val="CC_Noformat_Motionstyp"/>
        <w:id w:val="1162973129"/>
        <w:lock w:val="sdtContentLocked"/>
        <w15:appearance w15:val="hidden"/>
        <w:text/>
      </w:sdtPr>
      <w:sdtEndPr/>
      <w:sdtContent>
        <w:r w:rsidR="00394730">
          <w:t>Enskild motion</w:t>
        </w:r>
      </w:sdtContent>
    </w:sdt>
    <w:r w:rsidR="00821B36">
      <w:t xml:space="preserve"> </w:t>
    </w:r>
    <w:sdt>
      <w:sdtPr>
        <w:alias w:val="CC_Noformat_Partikod"/>
        <w:tag w:val="CC_Noformat_Partikod"/>
        <w:id w:val="1471015553"/>
        <w:text/>
      </w:sdtPr>
      <w:sdtEndPr/>
      <w:sdtContent>
        <w:r w:rsidR="00FF02D7">
          <w:t>S</w:t>
        </w:r>
      </w:sdtContent>
    </w:sdt>
    <w:sdt>
      <w:sdtPr>
        <w:alias w:val="CC_Noformat_Partinummer"/>
        <w:tag w:val="CC_Noformat_Partinummer"/>
        <w:id w:val="-2014525982"/>
        <w:text/>
      </w:sdtPr>
      <w:sdtEndPr/>
      <w:sdtContent>
        <w:r w:rsidR="00FF02D7">
          <w:t>512</w:t>
        </w:r>
      </w:sdtContent>
    </w:sdt>
  </w:p>
  <w:p w14:paraId="19115889" w14:textId="77777777" w:rsidR="00262EA3" w:rsidRPr="008227B3" w:rsidRDefault="008C63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7E3FFC" w14:textId="34A5E683" w:rsidR="00262EA3" w:rsidRPr="008227B3" w:rsidRDefault="008C63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473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4730">
          <w:t>:1257</w:t>
        </w:r>
      </w:sdtContent>
    </w:sdt>
  </w:p>
  <w:p w14:paraId="0B697394" w14:textId="11BB133A" w:rsidR="00262EA3" w:rsidRDefault="008C6333" w:rsidP="00E03A3D">
    <w:pPr>
      <w:pStyle w:val="Motionr"/>
    </w:pPr>
    <w:sdt>
      <w:sdtPr>
        <w:alias w:val="CC_Noformat_Avtext"/>
        <w:tag w:val="CC_Noformat_Avtext"/>
        <w:id w:val="-2020768203"/>
        <w:lock w:val="sdtContentLocked"/>
        <w:placeholder>
          <w:docPart w:val="120D690BB97F4A8F98DBEB695BE57731"/>
        </w:placeholder>
        <w15:appearance w15:val="hidden"/>
        <w:text/>
      </w:sdtPr>
      <w:sdtEndPr/>
      <w:sdtContent>
        <w:r w:rsidR="00394730">
          <w:t>av Inga-Lill Sjöblom (S)</w:t>
        </w:r>
      </w:sdtContent>
    </w:sdt>
  </w:p>
  <w:sdt>
    <w:sdtPr>
      <w:alias w:val="CC_Noformat_Rubtext"/>
      <w:tag w:val="CC_Noformat_Rubtext"/>
      <w:id w:val="-218060500"/>
      <w:lock w:val="sdtLocked"/>
      <w:placeholder>
        <w:docPart w:val="8BF7FEAA2DFA4751BCFD25624A72FBEE"/>
      </w:placeholder>
      <w:text/>
    </w:sdtPr>
    <w:sdtEndPr/>
    <w:sdtContent>
      <w:p w14:paraId="67839DC0" w14:textId="4BED4145" w:rsidR="00262EA3" w:rsidRDefault="00FF02D7" w:rsidP="00283E0F">
        <w:pPr>
          <w:pStyle w:val="FSHRub2"/>
        </w:pPr>
        <w:r>
          <w:t>Grön omställning och arbetsmarknadsinsatser</w:t>
        </w:r>
      </w:p>
    </w:sdtContent>
  </w:sdt>
  <w:sdt>
    <w:sdtPr>
      <w:alias w:val="CC_Boilerplate_3"/>
      <w:tag w:val="CC_Boilerplate_3"/>
      <w:id w:val="1606463544"/>
      <w:lock w:val="sdtContentLocked"/>
      <w15:appearance w15:val="hidden"/>
      <w:text w:multiLine="1"/>
    </w:sdtPr>
    <w:sdtEndPr/>
    <w:sdtContent>
      <w:p w14:paraId="3F47B6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02D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19A"/>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9D7"/>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730"/>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333"/>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BCC"/>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C5D"/>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2D7"/>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39706E"/>
  <w15:chartTrackingRefBased/>
  <w15:docId w15:val="{874B3A3D-060E-4B83-A54E-04C8B8D8A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2666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790BCD09524E7EB6A7774787B4C91C"/>
        <w:category>
          <w:name w:val="Allmänt"/>
          <w:gallery w:val="placeholder"/>
        </w:category>
        <w:types>
          <w:type w:val="bbPlcHdr"/>
        </w:types>
        <w:behaviors>
          <w:behavior w:val="content"/>
        </w:behaviors>
        <w:guid w:val="{8A0B160E-0204-4899-A672-6EC35B33DF3C}"/>
      </w:docPartPr>
      <w:docPartBody>
        <w:p w:rsidR="00133A57" w:rsidRDefault="00133A57">
          <w:pPr>
            <w:pStyle w:val="E9790BCD09524E7EB6A7774787B4C91C"/>
          </w:pPr>
          <w:r w:rsidRPr="005A0A93">
            <w:rPr>
              <w:rStyle w:val="Platshllartext"/>
            </w:rPr>
            <w:t>Förslag till riksdagsbeslut</w:t>
          </w:r>
        </w:p>
      </w:docPartBody>
    </w:docPart>
    <w:docPart>
      <w:docPartPr>
        <w:name w:val="603C70FFDDA54851A5EB39F340DC2D63"/>
        <w:category>
          <w:name w:val="Allmänt"/>
          <w:gallery w:val="placeholder"/>
        </w:category>
        <w:types>
          <w:type w:val="bbPlcHdr"/>
        </w:types>
        <w:behaviors>
          <w:behavior w:val="content"/>
        </w:behaviors>
        <w:guid w:val="{279E7CCA-BC54-4FF8-BBFC-9B9B74923CAD}"/>
      </w:docPartPr>
      <w:docPartBody>
        <w:p w:rsidR="00133A57" w:rsidRDefault="00133A57">
          <w:pPr>
            <w:pStyle w:val="603C70FFDDA54851A5EB39F340DC2D63"/>
          </w:pPr>
          <w:r w:rsidRPr="005A0A93">
            <w:rPr>
              <w:rStyle w:val="Platshllartext"/>
            </w:rPr>
            <w:t>Motivering</w:t>
          </w:r>
        </w:p>
      </w:docPartBody>
    </w:docPart>
    <w:docPart>
      <w:docPartPr>
        <w:name w:val="120D690BB97F4A8F98DBEB695BE57731"/>
        <w:category>
          <w:name w:val="Allmänt"/>
          <w:gallery w:val="placeholder"/>
        </w:category>
        <w:types>
          <w:type w:val="bbPlcHdr"/>
        </w:types>
        <w:behaviors>
          <w:behavior w:val="content"/>
        </w:behaviors>
        <w:guid w:val="{DD2505A9-DDD0-40AC-88D7-BE08E00D1977}"/>
      </w:docPartPr>
      <w:docPartBody>
        <w:p w:rsidR="00133A57" w:rsidRDefault="00133A57">
          <w:pPr>
            <w:pStyle w:val="120D690BB97F4A8F98DBEB695BE57731"/>
          </w:pPr>
          <w:r>
            <w:rPr>
              <w:rStyle w:val="Platshllartext"/>
            </w:rPr>
            <w:t xml:space="preserve"> </w:t>
          </w:r>
        </w:p>
      </w:docPartBody>
    </w:docPart>
    <w:docPart>
      <w:docPartPr>
        <w:name w:val="8BF7FEAA2DFA4751BCFD25624A72FBEE"/>
        <w:category>
          <w:name w:val="Allmänt"/>
          <w:gallery w:val="placeholder"/>
        </w:category>
        <w:types>
          <w:type w:val="bbPlcHdr"/>
        </w:types>
        <w:behaviors>
          <w:behavior w:val="content"/>
        </w:behaviors>
        <w:guid w:val="{13A6C3CD-5229-4F5B-8C67-5B6B6A912239}"/>
      </w:docPartPr>
      <w:docPartBody>
        <w:p w:rsidR="00133A57" w:rsidRDefault="00133A57">
          <w:pPr>
            <w:pStyle w:val="8BF7FEAA2DFA4751BCFD25624A72FBEE"/>
          </w:pPr>
          <w:r>
            <w:t xml:space="preserve"> </w:t>
          </w:r>
        </w:p>
      </w:docPartBody>
    </w:docPart>
    <w:docPart>
      <w:docPartPr>
        <w:name w:val="FA24EE9C8C3A4A5BAC23313596146270"/>
        <w:category>
          <w:name w:val="Allmänt"/>
          <w:gallery w:val="placeholder"/>
        </w:category>
        <w:types>
          <w:type w:val="bbPlcHdr"/>
        </w:types>
        <w:behaviors>
          <w:behavior w:val="content"/>
        </w:behaviors>
        <w:guid w:val="{616521B7-F4D5-4CE3-A111-FC9FEC16E35A}"/>
      </w:docPartPr>
      <w:docPartBody>
        <w:p w:rsidR="00B2779F" w:rsidRDefault="00B277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57"/>
    <w:rsid w:val="00133A57"/>
    <w:rsid w:val="00B277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790BCD09524E7EB6A7774787B4C91C">
    <w:name w:val="E9790BCD09524E7EB6A7774787B4C91C"/>
  </w:style>
  <w:style w:type="paragraph" w:customStyle="1" w:styleId="603C70FFDDA54851A5EB39F340DC2D63">
    <w:name w:val="603C70FFDDA54851A5EB39F340DC2D63"/>
  </w:style>
  <w:style w:type="paragraph" w:customStyle="1" w:styleId="120D690BB97F4A8F98DBEB695BE57731">
    <w:name w:val="120D690BB97F4A8F98DBEB695BE57731"/>
  </w:style>
  <w:style w:type="paragraph" w:customStyle="1" w:styleId="8BF7FEAA2DFA4751BCFD25624A72FBEE">
    <w:name w:val="8BF7FEAA2DFA4751BCFD25624A72FB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741068-5529-4EC2-9925-A25AB0C1C3C5}"/>
</file>

<file path=customXml/itemProps2.xml><?xml version="1.0" encoding="utf-8"?>
<ds:datastoreItem xmlns:ds="http://schemas.openxmlformats.org/officeDocument/2006/customXml" ds:itemID="{C7A77B0E-2356-4501-8F76-2F12CA857C00}"/>
</file>

<file path=customXml/itemProps3.xml><?xml version="1.0" encoding="utf-8"?>
<ds:datastoreItem xmlns:ds="http://schemas.openxmlformats.org/officeDocument/2006/customXml" ds:itemID="{3A3A2BC4-4C28-4FE9-BB2E-7AF4D53EEF67}"/>
</file>

<file path=docProps/app.xml><?xml version="1.0" encoding="utf-8"?>
<Properties xmlns="http://schemas.openxmlformats.org/officeDocument/2006/extended-properties" xmlns:vt="http://schemas.openxmlformats.org/officeDocument/2006/docPropsVTypes">
  <Template>Normal</Template>
  <TotalTime>17</TotalTime>
  <Pages>1</Pages>
  <Words>162</Words>
  <Characters>1018</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S512 Grön omställning och arbetsmarknadsinsatser</vt:lpstr>
      <vt:lpstr>
      </vt:lpstr>
    </vt:vector>
  </TitlesOfParts>
  <Company>Sveriges riksdag</Company>
  <LinksUpToDate>false</LinksUpToDate>
  <CharactersWithSpaces>1173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