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5A4" w:rsidRPr="008D0A2F" w:rsidRDefault="004445A4" w:rsidP="002C1526">
      <w:pPr>
        <w:pStyle w:val="Hemstlrubrik"/>
      </w:pPr>
      <w:r w:rsidRPr="008D0A2F">
        <w:t>Förslag till riksdagsbeslut</w:t>
      </w:r>
    </w:p>
    <w:p w:rsidR="004445A4" w:rsidRPr="008D0A2F" w:rsidRDefault="004445A4" w:rsidP="004445A4">
      <w:pPr>
        <w:pStyle w:val="Hemstlatt"/>
      </w:pPr>
      <w:r w:rsidRPr="008D0A2F">
        <w:t xml:space="preserve">Riksdagen tillkännager </w:t>
      </w:r>
      <w:r w:rsidR="006713A4" w:rsidRPr="008D0A2F">
        <w:t xml:space="preserve">för regeringen </w:t>
      </w:r>
      <w:r w:rsidRPr="008D0A2F">
        <w:t xml:space="preserve">som sin mening </w:t>
      </w:r>
      <w:r w:rsidR="006713A4" w:rsidRPr="008D0A2F">
        <w:t xml:space="preserve">vad i motionen anförs om </w:t>
      </w:r>
      <w:r w:rsidRPr="008D0A2F">
        <w:t>att regeringen bör ge Konsumentverket i uppdrag att, genom lämpliga pilotfall, pröva om 4</w:t>
      </w:r>
      <w:r w:rsidR="006713A4" w:rsidRPr="008D0A2F">
        <w:t> </w:t>
      </w:r>
      <w:r w:rsidRPr="008D0A2F">
        <w:t xml:space="preserve">§ </w:t>
      </w:r>
      <w:r w:rsidR="006713A4" w:rsidRPr="008D0A2F">
        <w:t>m</w:t>
      </w:r>
      <w:r w:rsidRPr="008D0A2F">
        <w:t>arknadsföringslagen är tillräcklig för att säke</w:t>
      </w:r>
      <w:r w:rsidRPr="008D0A2F">
        <w:t>r</w:t>
      </w:r>
      <w:r w:rsidRPr="008D0A2F">
        <w:t>ställa att konsumenterna ges rätt till relevant miljöinformation.</w:t>
      </w:r>
    </w:p>
    <w:p w:rsidR="004445A4" w:rsidRPr="008D0A2F" w:rsidRDefault="004445A4" w:rsidP="004445A4">
      <w:pPr>
        <w:pStyle w:val="Hemstlatt"/>
      </w:pPr>
      <w:r w:rsidRPr="008D0A2F">
        <w:t xml:space="preserve">Riksdagen </w:t>
      </w:r>
      <w:r w:rsidR="006713A4" w:rsidRPr="008D0A2F">
        <w:t>begär</w:t>
      </w:r>
      <w:r w:rsidRPr="008D0A2F">
        <w:t xml:space="preserve"> att regeringen överväg</w:t>
      </w:r>
      <w:r w:rsidR="006713A4" w:rsidRPr="008D0A2F">
        <w:t>er</w:t>
      </w:r>
      <w:r w:rsidRPr="008D0A2F">
        <w:t xml:space="preserve"> att återkomma till riksdagen med förslag till tydliggörande av </w:t>
      </w:r>
      <w:r w:rsidR="006713A4" w:rsidRPr="008D0A2F">
        <w:t>marknadsföringslagen</w:t>
      </w:r>
      <w:r w:rsidRPr="008D0A2F">
        <w:t>.</w:t>
      </w:r>
    </w:p>
    <w:p w:rsidR="004445A4" w:rsidRPr="008D0A2F" w:rsidRDefault="004445A4" w:rsidP="004445A4">
      <w:pPr>
        <w:pStyle w:val="Hemstlatt"/>
      </w:pPr>
      <w:r w:rsidRPr="008D0A2F">
        <w:t xml:space="preserve">Riksdagen tillkännager </w:t>
      </w:r>
      <w:r w:rsidR="006713A4" w:rsidRPr="008D0A2F">
        <w:t xml:space="preserve">för regeringen </w:t>
      </w:r>
      <w:r w:rsidRPr="008D0A2F">
        <w:t>som sin mening</w:t>
      </w:r>
      <w:r w:rsidR="006713A4" w:rsidRPr="008D0A2F">
        <w:t xml:space="preserve"> vad i motionen anförs om</w:t>
      </w:r>
      <w:r w:rsidRPr="008D0A2F">
        <w:t xml:space="preserve"> att regeringen bör initiera en översyn av de frivilliga uppgöre</w:t>
      </w:r>
      <w:r w:rsidRPr="008D0A2F">
        <w:t>l</w:t>
      </w:r>
      <w:r w:rsidRPr="008D0A2F">
        <w:t>ser som Konsumentverket gjort med olika branscher.</w:t>
      </w:r>
    </w:p>
    <w:p w:rsidR="004445A4" w:rsidRPr="008D0A2F" w:rsidRDefault="004445A4" w:rsidP="004445A4">
      <w:pPr>
        <w:pStyle w:val="Rubrik1"/>
      </w:pPr>
      <w:r w:rsidRPr="008D0A2F">
        <w:t>Bakgrund</w:t>
      </w:r>
    </w:p>
    <w:p w:rsidR="004445A4" w:rsidRPr="008D0A2F" w:rsidRDefault="004445A4" w:rsidP="004445A4">
      <w:r w:rsidRPr="008D0A2F">
        <w:t>Ett av argumenten för marknadsekonomi är att i en marknadsekonomi sägs konsumenter bestämma vad som produceras och hur. Konsumentinflytandet har också varit av betydelse i miljöarbetet. Många konsumenter vill ta ett miljöansvar i sitt handlande. En förutsättning för att konsumenter ska kunna spela denna roll är att de har tillgång till adekvat information. Näringsidkare kan förväntas själva tillhandahålla information som de anser gagnar deras försäljning. Det finns också etablerade system för märkning av produkter med positiva miljöegenskaper. Däremot kan näringsidkare inte i samma utsträc</w:t>
      </w:r>
      <w:r w:rsidRPr="008D0A2F">
        <w:t>k</w:t>
      </w:r>
      <w:r w:rsidRPr="008D0A2F">
        <w:t>ning förväntas tillhandahålla information som inte förväntas öka försäljning. Därför ställer samhället krav på vissa typer av information. Ibland ställs i</w:t>
      </w:r>
      <w:r w:rsidRPr="008D0A2F">
        <w:t>n</w:t>
      </w:r>
      <w:r w:rsidRPr="008D0A2F">
        <w:t>formations</w:t>
      </w:r>
      <w:r w:rsidRPr="008D0A2F">
        <w:softHyphen/>
        <w:t>krav i särskild lagstiftning, ibland uppnås enighet om krav genom förhandlingar mellan myndighet och branschförening (frivilliga överen</w:t>
      </w:r>
      <w:r w:rsidRPr="008D0A2F">
        <w:t>s</w:t>
      </w:r>
      <w:r w:rsidRPr="008D0A2F">
        <w:t>kommelser), ibland tillämpas ett mer generellt informationskrav i lagstif</w:t>
      </w:r>
      <w:r w:rsidRPr="008D0A2F">
        <w:t>t</w:t>
      </w:r>
      <w:r w:rsidRPr="008D0A2F">
        <w:t>ningen.</w:t>
      </w:r>
    </w:p>
    <w:p w:rsidR="004445A4" w:rsidRPr="008D0A2F" w:rsidRDefault="004445A4" w:rsidP="004445A4">
      <w:pPr>
        <w:pStyle w:val="Normaltindrag"/>
      </w:pPr>
      <w:r w:rsidRPr="008D0A2F">
        <w:t>Sverige har en marknadsföringslag som bl.a. ska garantera konsumenterna relevant information. Detta ut</w:t>
      </w:r>
      <w:r w:rsidR="002C1526" w:rsidRPr="008D0A2F">
        <w:t>t</w:t>
      </w:r>
      <w:r w:rsidRPr="008D0A2F">
        <w:t>rycks i 4</w:t>
      </w:r>
      <w:r w:rsidR="00087FB1" w:rsidRPr="008D0A2F">
        <w:t> §</w:t>
      </w:r>
      <w:r w:rsidRPr="008D0A2F">
        <w:t xml:space="preserve"> som lyder: ”Vid marknadsföringen skall näringsidkaren lämna sådan information som är av särskild betydelse ur konsumentsynpunkt.” Men i praktiken är den information som är tillgänglig </w:t>
      </w:r>
      <w:r w:rsidRPr="008D0A2F">
        <w:lastRenderedPageBreak/>
        <w:t>för konsumenterna ofta bristfällig. Trots diskussioner i mer än 10 år har fr</w:t>
      </w:r>
      <w:r w:rsidRPr="008D0A2F">
        <w:t>å</w:t>
      </w:r>
      <w:r w:rsidRPr="008D0A2F">
        <w:t>gan om detta kan tillämpas på information om miljöegenskaper aldrig prövats i domstol.</w:t>
      </w:r>
    </w:p>
    <w:p w:rsidR="004445A4" w:rsidRPr="008D0A2F" w:rsidRDefault="004445A4" w:rsidP="004445A4">
      <w:pPr>
        <w:pStyle w:val="Rubrik1"/>
      </w:pPr>
      <w:r w:rsidRPr="008D0A2F">
        <w:t>Exemplet HA-oljor</w:t>
      </w:r>
    </w:p>
    <w:p w:rsidR="004445A4" w:rsidRPr="008D0A2F" w:rsidRDefault="004445A4" w:rsidP="004445A4">
      <w:r w:rsidRPr="008D0A2F">
        <w:t>Cancerframkallande HA-oljor finns fortfarande i stor utsträckning i somma</w:t>
      </w:r>
      <w:r w:rsidRPr="008D0A2F">
        <w:t>r</w:t>
      </w:r>
      <w:r w:rsidRPr="008D0A2F">
        <w:t>däck. Den dokumenterade kunskapen om hälso- och miljörisker med HA-oljor är god. Under en interpellationsdebatt uttryckte miljöminister Lena Sommestad: ”</w:t>
      </w:r>
      <w:r w:rsidR="002C1526" w:rsidRPr="008D0A2F">
        <w:t>…</w:t>
      </w:r>
      <w:r w:rsidRPr="008D0A2F">
        <w:t>jag vill uppdra åt Kemikalieinspektionen att utreda förutsät</w:t>
      </w:r>
      <w:r w:rsidRPr="008D0A2F">
        <w:t>t</w:t>
      </w:r>
      <w:r w:rsidRPr="008D0A2F">
        <w:t>ningarna för att mins</w:t>
      </w:r>
      <w:r w:rsidR="002C1526" w:rsidRPr="008D0A2F">
        <w:t>ka spridningen av PAH från däck</w:t>
      </w:r>
      <w:r w:rsidRPr="008D0A2F">
        <w:t>slitage till en ofarlig nivå.” De flesta torde tolka uttalandet som att ministern förespråkade ett fö</w:t>
      </w:r>
      <w:r w:rsidRPr="008D0A2F">
        <w:t>r</w:t>
      </w:r>
      <w:r w:rsidRPr="008D0A2F">
        <w:t>bud. Men Kemikalieinspektionen kom senare fram till att ett svenskt förbud inte var möjligt av hänsyn till EU:s regelverk.</w:t>
      </w:r>
    </w:p>
    <w:p w:rsidR="004445A4" w:rsidRPr="008D0A2F" w:rsidRDefault="004445A4" w:rsidP="004445A4">
      <w:pPr>
        <w:pStyle w:val="Normaltindrag"/>
      </w:pPr>
      <w:r w:rsidRPr="008D0A2F">
        <w:t>Miljöpartiet gjorde 2002 en anmälan till Konsumentverket av de däcksfa</w:t>
      </w:r>
      <w:r w:rsidRPr="008D0A2F">
        <w:t>b</w:t>
      </w:r>
      <w:r w:rsidRPr="008D0A2F">
        <w:t>rikanter som inte informerade konsumenterna om att deras bildäck innehöll cancerframkallande högaromatiska oljor (HA-oljor).</w:t>
      </w:r>
      <w:r w:rsidR="002C1526" w:rsidRPr="008D0A2F">
        <w:t xml:space="preserve"> Anmälan utgick från att 4</w:t>
      </w:r>
      <w:r w:rsidR="00087FB1" w:rsidRPr="008D0A2F">
        <w:t> §</w:t>
      </w:r>
      <w:r w:rsidR="002C1526" w:rsidRPr="008D0A2F">
        <w:t xml:space="preserve"> m</w:t>
      </w:r>
      <w:r w:rsidRPr="008D0A2F">
        <w:t>arknadsföringslagen var tillämplig. Förarbetena till lagen förtydligar att ”särskild betydelse” innebär att information kan krä</w:t>
      </w:r>
      <w:r w:rsidR="002C1526" w:rsidRPr="008D0A2F">
        <w:t xml:space="preserve">vas när det föreligger ett icke </w:t>
      </w:r>
      <w:r w:rsidRPr="008D0A2F">
        <w:t>obetydligt konsumentintresse av att få informationen. Miljöpartiet menar att med tanke på konsumenternas miljöengagemang kan information om bi</w:t>
      </w:r>
      <w:r w:rsidRPr="008D0A2F">
        <w:t>l</w:t>
      </w:r>
      <w:r w:rsidRPr="008D0A2F">
        <w:t>däckens miljöpåverkan få konsekvenser för många människors köpbeslut, varför sådan information bör anses vara av särskild betydelse i lagens mening. Men Konsumentverket avslutade ärendet med hänvisning till en pågående förhandling med däcksbranschen om att sluta en frivillig överenskommelse om att informera konsumenterna om innehåll av HA-oljor. Tidigare i år me</w:t>
      </w:r>
      <w:r w:rsidRPr="008D0A2F">
        <w:t>d</w:t>
      </w:r>
      <w:r w:rsidRPr="008D0A2F">
        <w:t>delade Konsumentverket efter mer än två år att försöken att nå en frivillig överenskommelse med branschen om ett mycket beskedligt informationskrav hade misslyckats. Verket drog därav slutsatsen att en lagskärpning behövs.</w:t>
      </w:r>
    </w:p>
    <w:p w:rsidR="004445A4" w:rsidRPr="008D0A2F" w:rsidRDefault="004445A4" w:rsidP="004445A4">
      <w:pPr>
        <w:pStyle w:val="Rubrik1"/>
      </w:pPr>
      <w:r w:rsidRPr="008D0A2F">
        <w:t>Konsumentverkets syn på informationsplikten</w:t>
      </w:r>
    </w:p>
    <w:p w:rsidR="004445A4" w:rsidRPr="008D0A2F" w:rsidRDefault="004445A4" w:rsidP="004445A4">
      <w:r w:rsidRPr="008D0A2F">
        <w:t>Konsumentverket gör be</w:t>
      </w:r>
      <w:r w:rsidR="002C1526" w:rsidRPr="008D0A2F">
        <w:t>dömningen att bestämmelserna i m</w:t>
      </w:r>
      <w:r w:rsidRPr="008D0A2F">
        <w:t>arknadsföringsl</w:t>
      </w:r>
      <w:r w:rsidRPr="008D0A2F">
        <w:t>a</w:t>
      </w:r>
      <w:r w:rsidRPr="008D0A2F">
        <w:t>gen är otillräckliga för att konsumenterna ska få relevant miljöinformation. I sitt remissvar till Stefan Edmans utredning (SOU 2004:119) uttrycker man behovet av skärpt lagstiftning: ”Konsumentverket ser ett behov av att lagstif</w:t>
      </w:r>
      <w:r w:rsidRPr="008D0A2F">
        <w:t>t</w:t>
      </w:r>
      <w:r w:rsidRPr="008D0A2F">
        <w:t>ningsvägen införa en obligatorisk skyldighet för producenter att lämna up</w:t>
      </w:r>
      <w:r w:rsidRPr="008D0A2F">
        <w:t>p</w:t>
      </w:r>
      <w:r w:rsidRPr="008D0A2F">
        <w:t>gifter till myndigheten om produkters egenskaper, vilket inkluderar den mi</w:t>
      </w:r>
      <w:r w:rsidRPr="008D0A2F">
        <w:t>l</w:t>
      </w:r>
      <w:r w:rsidRPr="008D0A2F">
        <w:t>jöpåverkan som produkterna har.” Verket menar att en för svag lagstiftning medför att försöken att sluta frivilliga</w:t>
      </w:r>
      <w:r w:rsidR="002C1526" w:rsidRPr="008D0A2F">
        <w:t xml:space="preserve"> avtal på branschnivå blir allt</w:t>
      </w:r>
      <w:r w:rsidRPr="008D0A2F">
        <w:t>för resur</w:t>
      </w:r>
      <w:r w:rsidRPr="008D0A2F">
        <w:t>s</w:t>
      </w:r>
      <w:r w:rsidRPr="008D0A2F">
        <w:t>krävande både för Konsumentverket och för näringslivet. Som exemplet med bildäcken visar är också risken för misslyckande stor.</w:t>
      </w:r>
    </w:p>
    <w:p w:rsidR="004445A4" w:rsidRPr="008D0A2F" w:rsidRDefault="004445A4" w:rsidP="004445A4">
      <w:pPr>
        <w:pStyle w:val="Rubrik1"/>
      </w:pPr>
      <w:r w:rsidRPr="008D0A2F">
        <w:t>Behov av författningsförändringar</w:t>
      </w:r>
    </w:p>
    <w:p w:rsidR="004445A4" w:rsidRPr="008D0A2F" w:rsidRDefault="004445A4" w:rsidP="004445A4">
      <w:r w:rsidRPr="008D0A2F">
        <w:t>Det kan tyckas märkligt att Kon</w:t>
      </w:r>
      <w:r w:rsidR="002C1526" w:rsidRPr="008D0A2F">
        <w:t>sumentverket inte prövat 4</w:t>
      </w:r>
      <w:r w:rsidR="00087FB1" w:rsidRPr="008D0A2F">
        <w:t> §</w:t>
      </w:r>
      <w:r w:rsidR="002C1526" w:rsidRPr="008D0A2F">
        <w:t xml:space="preserve"> i M</w:t>
      </w:r>
      <w:r w:rsidRPr="008D0A2F">
        <w:t>arknadsdo</w:t>
      </w:r>
      <w:r w:rsidRPr="008D0A2F">
        <w:t>m</w:t>
      </w:r>
      <w:r w:rsidRPr="008D0A2F">
        <w:t>stolen innan man drar slutsatsen att lagen inte är tillräcklig för att kunna kräva information. Möjligen anser verket att marknadsföringslagens krav är för generellt hållna och att det</w:t>
      </w:r>
      <w:r w:rsidR="002C1526" w:rsidRPr="008D0A2F">
        <w:t xml:space="preserve"> skulle krävas ett allt</w:t>
      </w:r>
      <w:r w:rsidRPr="008D0A2F">
        <w:t>för stort antal fall för att fö</w:t>
      </w:r>
      <w:r w:rsidRPr="008D0A2F">
        <w:t>r</w:t>
      </w:r>
      <w:r w:rsidRPr="008D0A2F">
        <w:t>tydliga gränserna för vad som kan och inte kan krävas. Vi riskerar att få en situation där lagstiftningsarbetet försenas av osäkerhet om vad gällande la</w:t>
      </w:r>
      <w:r w:rsidRPr="008D0A2F">
        <w:t>g</w:t>
      </w:r>
      <w:r w:rsidRPr="008D0A2F">
        <w:t>stiftning egentligen innebär. Därför är det viktigt att sådana prövningar genomförs. Syftet bör vara att få bättre underlag för vilka författningsän</w:t>
      </w:r>
      <w:r w:rsidRPr="008D0A2F">
        <w:t>d</w:t>
      </w:r>
      <w:r w:rsidRPr="008D0A2F">
        <w:t>ringar som krävs och är mest ändamålsenliga. Regeringen bör därför både ge Konsumentverket i uppdrag att testa gränsern</w:t>
      </w:r>
      <w:r w:rsidR="002C1526" w:rsidRPr="008D0A2F">
        <w:t xml:space="preserve">a för vad som går att uppnå med </w:t>
      </w:r>
      <w:r w:rsidRPr="008D0A2F">
        <w:t>4</w:t>
      </w:r>
      <w:r w:rsidR="00087FB1" w:rsidRPr="008D0A2F">
        <w:t> §</w:t>
      </w:r>
      <w:r w:rsidRPr="008D0A2F">
        <w:t xml:space="preserve"> och göra en översyn av lagstiftningen </w:t>
      </w:r>
      <w:r w:rsidR="002C1526" w:rsidRPr="008D0A2F">
        <w:t>samt</w:t>
      </w:r>
      <w:r w:rsidRPr="008D0A2F">
        <w:t xml:space="preserve"> utarbeta förslag som stä</w:t>
      </w:r>
      <w:r w:rsidRPr="008D0A2F">
        <w:t>r</w:t>
      </w:r>
      <w:r w:rsidRPr="008D0A2F">
        <w:t>ker konsumenternas rätt till produktinformation.</w:t>
      </w:r>
    </w:p>
    <w:p w:rsidR="004445A4" w:rsidRPr="008D0A2F" w:rsidRDefault="004445A4" w:rsidP="004445A4">
      <w:pPr>
        <w:pStyle w:val="Rubrik1"/>
      </w:pPr>
      <w:r w:rsidRPr="008D0A2F">
        <w:t>Fungerar de frivilliga överenskommelserna?</w:t>
      </w:r>
    </w:p>
    <w:p w:rsidR="004445A4" w:rsidRPr="008D0A2F" w:rsidRDefault="004445A4" w:rsidP="004445A4">
      <w:r w:rsidRPr="008D0A2F">
        <w:t>Den svenska konsumentpolitiken har en lång tradition av att sluta frivilliga bransch</w:t>
      </w:r>
      <w:r w:rsidRPr="008D0A2F">
        <w:softHyphen/>
        <w:t>överenskommelser. Fördelen med sådana överenskommelser kan vara att EU inte utgör något hinder och att frivillighet kan uppfattas som mer pos</w:t>
      </w:r>
      <w:r w:rsidRPr="008D0A2F">
        <w:t>i</w:t>
      </w:r>
      <w:r w:rsidRPr="008D0A2F">
        <w:t>tivt än tvingande regler. En annan fördel är att man kan få lämpliga regler på ett smidigare sätt än genom lag</w:t>
      </w:r>
      <w:r w:rsidRPr="008D0A2F">
        <w:softHyphen/>
        <w:t>stiftning. Men samtidigt är det ett tidskrävande sätt att arbeta</w:t>
      </w:r>
      <w:r w:rsidR="002C1526" w:rsidRPr="008D0A2F">
        <w:t>,</w:t>
      </w:r>
      <w:r w:rsidRPr="008D0A2F">
        <w:t xml:space="preserve"> och det går inte att ha någon formell tillsyn av hur reglerna följs. Det är en vanlig uppfattning att uppföljningen av de många frivilliga uppgörelserna är bristfällig och att de därför ofta inte fungerar i praktiken. Regeringen bör därför initiera en översyn av de frivilliga uppgörelser som finns och redovisa hur väl de följs i praktiken.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1526" w:rsidRPr="008D0A2F">
        <w:tblPrEx>
          <w:tblCellMar>
            <w:top w:w="0" w:type="dxa"/>
            <w:bottom w:w="0" w:type="dxa"/>
          </w:tblCellMar>
        </w:tblPrEx>
        <w:trPr>
          <w:cantSplit/>
        </w:trPr>
        <w:tc>
          <w:tcPr>
            <w:tcW w:w="3046" w:type="dxa"/>
          </w:tcPr>
          <w:p w:rsidR="002C1526" w:rsidRPr="008D0A2F" w:rsidRDefault="002C1526" w:rsidP="002C1526">
            <w:pPr>
              <w:pStyle w:val="UnderskriftDatum"/>
              <w:spacing w:before="240"/>
            </w:pPr>
            <w:r w:rsidRPr="008D0A2F">
              <w:t>Stockholm den 30 september 2005</w:t>
            </w:r>
          </w:p>
        </w:tc>
        <w:tc>
          <w:tcPr>
            <w:tcW w:w="3047" w:type="dxa"/>
          </w:tcPr>
          <w:p w:rsidR="002C1526" w:rsidRPr="008D0A2F" w:rsidRDefault="002C1526" w:rsidP="002C1526">
            <w:pPr>
              <w:pStyle w:val="Underskrifter"/>
              <w:spacing w:before="240"/>
            </w:pPr>
          </w:p>
        </w:tc>
      </w:tr>
      <w:tr w:rsidR="002C1526" w:rsidRPr="008D0A2F">
        <w:tblPrEx>
          <w:tblCellMar>
            <w:top w:w="0" w:type="dxa"/>
            <w:bottom w:w="0" w:type="dxa"/>
          </w:tblCellMar>
        </w:tblPrEx>
        <w:trPr>
          <w:cantSplit/>
        </w:trPr>
        <w:tc>
          <w:tcPr>
            <w:tcW w:w="3046" w:type="dxa"/>
          </w:tcPr>
          <w:p w:rsidR="002C1526" w:rsidRPr="008D0A2F" w:rsidRDefault="002C1526" w:rsidP="002C1526">
            <w:pPr>
              <w:pStyle w:val="Underskrifter"/>
            </w:pPr>
            <w:r w:rsidRPr="008D0A2F">
              <w:t>Åsa Domeij (mp)</w:t>
            </w:r>
          </w:p>
        </w:tc>
        <w:tc>
          <w:tcPr>
            <w:tcW w:w="3047" w:type="dxa"/>
          </w:tcPr>
          <w:p w:rsidR="002C1526" w:rsidRPr="008D0A2F" w:rsidRDefault="002C1526" w:rsidP="002C1526">
            <w:pPr>
              <w:pStyle w:val="Underskrifter"/>
            </w:pPr>
          </w:p>
        </w:tc>
      </w:tr>
      <w:tr w:rsidR="002C1526" w:rsidRPr="008D0A2F">
        <w:tblPrEx>
          <w:tblCellMar>
            <w:top w:w="0" w:type="dxa"/>
            <w:bottom w:w="0" w:type="dxa"/>
          </w:tblCellMar>
        </w:tblPrEx>
        <w:trPr>
          <w:cantSplit/>
        </w:trPr>
        <w:tc>
          <w:tcPr>
            <w:tcW w:w="3046" w:type="dxa"/>
          </w:tcPr>
          <w:p w:rsidR="002C1526" w:rsidRPr="008D0A2F" w:rsidRDefault="002C1526" w:rsidP="002C1526">
            <w:pPr>
              <w:pStyle w:val="Underskrifter"/>
            </w:pPr>
            <w:r w:rsidRPr="008D0A2F">
              <w:t>Gustav Fridolin (mp)</w:t>
            </w:r>
          </w:p>
        </w:tc>
        <w:tc>
          <w:tcPr>
            <w:tcW w:w="3047" w:type="dxa"/>
          </w:tcPr>
          <w:p w:rsidR="002C1526" w:rsidRPr="008D0A2F" w:rsidRDefault="002C1526" w:rsidP="002C1526">
            <w:pPr>
              <w:pStyle w:val="Underskrifter"/>
            </w:pPr>
            <w:r w:rsidRPr="008D0A2F">
              <w:t>Ulf Holm (mp)</w:t>
            </w:r>
          </w:p>
        </w:tc>
      </w:tr>
    </w:tbl>
    <w:p w:rsidR="004445A4" w:rsidRPr="008D0A2F" w:rsidRDefault="004445A4" w:rsidP="002C1526">
      <w:pPr>
        <w:pStyle w:val="Normaltindrag"/>
      </w:pPr>
    </w:p>
    <w:sectPr w:rsidR="004445A4" w:rsidRPr="008D0A2F" w:rsidSect="002C15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2D7" w:rsidRPr="008D0A2F" w:rsidRDefault="00F902D7">
      <w:r w:rsidRPr="008D0A2F">
        <w:separator/>
      </w:r>
    </w:p>
  </w:endnote>
  <w:endnote w:type="continuationSeparator" w:id="0">
    <w:p w:rsidR="00F902D7" w:rsidRPr="008D0A2F" w:rsidRDefault="00F902D7">
      <w:r w:rsidRPr="008D0A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26" w:rsidRPr="008D0A2F" w:rsidRDefault="008D0A2F" w:rsidP="002C1526">
    <w:pPr>
      <w:pStyle w:val="Sidfot"/>
    </w:pPr>
    <w:r w:rsidRPr="008D0A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9464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526" w:rsidRDefault="002C1526">
                          <w:pPr>
                            <w:pStyle w:val="NormalS5sidnrV"/>
                          </w:pPr>
                          <w:r>
                            <w:fldChar w:fldCharType="begin"/>
                          </w:r>
                          <w:r>
                            <w:instrText xml:space="preserve"> PAGE *\charformat</w:instrText>
                          </w:r>
                          <w:r>
                            <w:fldChar w:fldCharType="separate"/>
                          </w:r>
                          <w:r w:rsidR="00E925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526" w:rsidRDefault="002C1526">
                    <w:pPr>
                      <w:pStyle w:val="NormalS5sidnrV"/>
                    </w:pPr>
                    <w:r>
                      <w:fldChar w:fldCharType="begin"/>
                    </w:r>
                    <w:r>
                      <w:instrText xml:space="preserve"> PAGE *\charformat</w:instrText>
                    </w:r>
                    <w:r>
                      <w:fldChar w:fldCharType="separate"/>
                    </w:r>
                    <w:r w:rsidR="00E925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26" w:rsidRPr="008D0A2F" w:rsidRDefault="008D0A2F" w:rsidP="002C1526">
    <w:pPr>
      <w:pStyle w:val="Sidfot"/>
    </w:pPr>
    <w:r w:rsidRPr="008D0A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967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526" w:rsidRDefault="002C1526">
                          <w:pPr>
                            <w:pStyle w:val="NormalS5sidnrH"/>
                            <w:ind w:right="0"/>
                          </w:pPr>
                          <w:r>
                            <w:fldChar w:fldCharType="begin"/>
                          </w:r>
                          <w:r>
                            <w:instrText xml:space="preserve"> PAGE *\charformat</w:instrText>
                          </w:r>
                          <w:r>
                            <w:fldChar w:fldCharType="separate"/>
                          </w:r>
                          <w:r w:rsidR="00E925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526" w:rsidRDefault="002C1526">
                    <w:pPr>
                      <w:pStyle w:val="NormalS5sidnrH"/>
                      <w:ind w:right="0"/>
                    </w:pPr>
                    <w:r>
                      <w:fldChar w:fldCharType="begin"/>
                    </w:r>
                    <w:r>
                      <w:instrText xml:space="preserve"> PAGE *\charformat</w:instrText>
                    </w:r>
                    <w:r>
                      <w:fldChar w:fldCharType="separate"/>
                    </w:r>
                    <w:r w:rsidR="00E925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26" w:rsidRPr="008D0A2F" w:rsidRDefault="008D0A2F" w:rsidP="002C1526">
    <w:pPr>
      <w:pStyle w:val="Sidfot"/>
    </w:pPr>
    <w:r w:rsidRPr="008D0A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063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526" w:rsidRDefault="002C1526">
                          <w:pPr>
                            <w:pStyle w:val="NormalS5sidnrH"/>
                            <w:ind w:right="0"/>
                          </w:pPr>
                          <w:r>
                            <w:fldChar w:fldCharType="begin"/>
                          </w:r>
                          <w:r>
                            <w:instrText xml:space="preserve"> PAGE *\charformat</w:instrText>
                          </w:r>
                          <w:r>
                            <w:fldChar w:fldCharType="separate"/>
                          </w:r>
                          <w:r w:rsidR="00E925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526" w:rsidRDefault="002C1526">
                    <w:pPr>
                      <w:pStyle w:val="NormalS5sidnrH"/>
                      <w:ind w:right="0"/>
                    </w:pPr>
                    <w:r>
                      <w:fldChar w:fldCharType="begin"/>
                    </w:r>
                    <w:r>
                      <w:instrText xml:space="preserve"> PAGE *\charformat</w:instrText>
                    </w:r>
                    <w:r>
                      <w:fldChar w:fldCharType="separate"/>
                    </w:r>
                    <w:r w:rsidR="00E925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2D7" w:rsidRPr="008D0A2F" w:rsidRDefault="00F902D7">
      <w:r w:rsidRPr="008D0A2F">
        <w:separator/>
      </w:r>
    </w:p>
  </w:footnote>
  <w:footnote w:type="continuationSeparator" w:id="0">
    <w:p w:rsidR="00F902D7" w:rsidRPr="008D0A2F" w:rsidRDefault="00F902D7">
      <w:r w:rsidRPr="008D0A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26" w:rsidRPr="008D0A2F" w:rsidRDefault="008D0A2F" w:rsidP="002C1526">
    <w:pPr>
      <w:pStyle w:val="Sidhuvud"/>
    </w:pPr>
    <w:r w:rsidRPr="008D0A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8400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526" w:rsidRDefault="002C1526">
                          <w:pPr>
                            <w:pStyle w:val="KantRubrikS5V"/>
                          </w:pPr>
                          <w:r>
                            <w:fldChar w:fldCharType="begin"/>
                          </w:r>
                          <w:r>
                            <w:instrText xml:space="preserve"> DOCPROPERTY "YearUser" *\charformat </w:instrText>
                          </w:r>
                          <w:r>
                            <w:fldChar w:fldCharType="separate"/>
                          </w:r>
                          <w:r w:rsidR="00E925AA">
                            <w:t>2005/06</w:t>
                          </w:r>
                          <w:r>
                            <w:fldChar w:fldCharType="end"/>
                          </w:r>
                          <w:r>
                            <w:t>:</w:t>
                          </w:r>
                          <w:r>
                            <w:fldChar w:fldCharType="begin"/>
                          </w:r>
                          <w:r>
                            <w:instrText xml:space="preserve"> DOCPROPERTY "Motionsnummer" *\charformat </w:instrText>
                          </w:r>
                          <w:r>
                            <w:fldChar w:fldCharType="separate"/>
                          </w:r>
                          <w:r w:rsidR="00E925AA">
                            <w:t>L270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526" w:rsidRDefault="002C1526">
                    <w:pPr>
                      <w:pStyle w:val="KantRubrikS5V"/>
                    </w:pPr>
                    <w:r>
                      <w:fldChar w:fldCharType="begin"/>
                    </w:r>
                    <w:r>
                      <w:instrText xml:space="preserve"> DOCPROPERTY "YearUser" *\charformat </w:instrText>
                    </w:r>
                    <w:r>
                      <w:fldChar w:fldCharType="separate"/>
                    </w:r>
                    <w:r w:rsidR="00E925AA">
                      <w:t>2005/06</w:t>
                    </w:r>
                    <w:r>
                      <w:fldChar w:fldCharType="end"/>
                    </w:r>
                    <w:r>
                      <w:t>:</w:t>
                    </w:r>
                    <w:r>
                      <w:fldChar w:fldCharType="begin"/>
                    </w:r>
                    <w:r>
                      <w:instrText xml:space="preserve"> DOCPROPERTY "Motionsnummer" *\charformat </w:instrText>
                    </w:r>
                    <w:r>
                      <w:fldChar w:fldCharType="separate"/>
                    </w:r>
                    <w:r w:rsidR="00E925AA">
                      <w:t>L270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26" w:rsidRPr="008D0A2F" w:rsidRDefault="008D0A2F" w:rsidP="002C1526">
    <w:pPr>
      <w:pStyle w:val="Sidhuvud"/>
    </w:pPr>
    <w:r w:rsidRPr="008D0A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147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526" w:rsidRDefault="002C1526">
                          <w:pPr>
                            <w:pStyle w:val="KantRubrikS5H"/>
                            <w:ind w:right="0"/>
                          </w:pPr>
                          <w:r>
                            <w:fldChar w:fldCharType="begin"/>
                          </w:r>
                          <w:r>
                            <w:instrText xml:space="preserve"> DOCPROPERTY "YearUser" *\charformat </w:instrText>
                          </w:r>
                          <w:r>
                            <w:fldChar w:fldCharType="separate"/>
                          </w:r>
                          <w:r w:rsidR="00E925AA">
                            <w:t>2005/06</w:t>
                          </w:r>
                          <w:r>
                            <w:fldChar w:fldCharType="end"/>
                          </w:r>
                          <w:r>
                            <w:t>:</w:t>
                          </w:r>
                          <w:r>
                            <w:fldChar w:fldCharType="begin"/>
                          </w:r>
                          <w:r>
                            <w:instrText xml:space="preserve"> DOCPROPERTY "Motionsnummer" *\charformat </w:instrText>
                          </w:r>
                          <w:r>
                            <w:fldChar w:fldCharType="separate"/>
                          </w:r>
                          <w:r w:rsidR="00E925AA">
                            <w:t>L270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526" w:rsidRDefault="002C1526">
                    <w:pPr>
                      <w:pStyle w:val="KantRubrikS5H"/>
                      <w:ind w:right="0"/>
                    </w:pPr>
                    <w:r>
                      <w:fldChar w:fldCharType="begin"/>
                    </w:r>
                    <w:r>
                      <w:instrText xml:space="preserve"> DOCPROPERTY "YearUser" *\charformat </w:instrText>
                    </w:r>
                    <w:r>
                      <w:fldChar w:fldCharType="separate"/>
                    </w:r>
                    <w:r w:rsidR="00E925AA">
                      <w:t>2005/06</w:t>
                    </w:r>
                    <w:r>
                      <w:fldChar w:fldCharType="end"/>
                    </w:r>
                    <w:r>
                      <w:t>:</w:t>
                    </w:r>
                    <w:r>
                      <w:fldChar w:fldCharType="begin"/>
                    </w:r>
                    <w:r>
                      <w:instrText xml:space="preserve"> DOCPROPERTY "Motionsnummer" *\charformat </w:instrText>
                    </w:r>
                    <w:r>
                      <w:fldChar w:fldCharType="separate"/>
                    </w:r>
                    <w:r w:rsidR="00E925AA">
                      <w:t>L270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26" w:rsidRPr="008D0A2F" w:rsidRDefault="002C1526">
    <w:pPr>
      <w:pStyle w:val="FSHNormal"/>
      <w:tabs>
        <w:tab w:val="right" w:pos="5840"/>
      </w:tabs>
    </w:pPr>
    <w:r w:rsidRPr="008D0A2F">
      <w:br/>
    </w:r>
    <w:r w:rsidRPr="008D0A2F">
      <w:fldChar w:fldCharType="begin" w:fldLock="1"/>
    </w:r>
    <w:r w:rsidRPr="008D0A2F">
      <w:instrText xml:space="preserve"> DOCPROPERTY</w:instrText>
    </w:r>
    <w:r w:rsidRPr="008D0A2F">
      <w:rPr>
        <w:sz w:val="18"/>
      </w:rPr>
      <w:instrText xml:space="preserve"> "YearUser" *\charformat </w:instrText>
    </w:r>
    <w:r w:rsidRPr="008D0A2F">
      <w:fldChar w:fldCharType="separate"/>
    </w:r>
    <w:r w:rsidR="00E925AA" w:rsidRPr="008D0A2F">
      <w:t>2005/06</w:t>
    </w:r>
    <w:r w:rsidRPr="008D0A2F">
      <w:fldChar w:fldCharType="end"/>
    </w:r>
    <w:r w:rsidRPr="008D0A2F">
      <w:t xml:space="preserve"> </w:t>
    </w:r>
    <w:r w:rsidRPr="008D0A2F">
      <w:tab/>
      <w:t xml:space="preserve">mnr: </w:t>
    </w:r>
    <w:r w:rsidRPr="008D0A2F">
      <w:fldChar w:fldCharType="begin" w:fldLock="1"/>
    </w:r>
    <w:r w:rsidRPr="008D0A2F">
      <w:instrText xml:space="preserve"> DOCPROPERTY</w:instrText>
    </w:r>
    <w:r w:rsidRPr="008D0A2F">
      <w:rPr>
        <w:sz w:val="18"/>
      </w:rPr>
      <w:instrText xml:space="preserve"> "Motionsnummer" *\charformat </w:instrText>
    </w:r>
    <w:r w:rsidRPr="008D0A2F">
      <w:fldChar w:fldCharType="separate"/>
    </w:r>
    <w:r w:rsidR="00E925AA" w:rsidRPr="008D0A2F">
      <w:t>L270</w:t>
    </w:r>
    <w:r w:rsidRPr="008D0A2F">
      <w:fldChar w:fldCharType="end"/>
    </w:r>
    <w:r w:rsidRPr="008D0A2F">
      <w:br/>
    </w:r>
    <w:r w:rsidRPr="008D0A2F">
      <w:fldChar w:fldCharType="begin" w:fldLock="1"/>
    </w:r>
    <w:r w:rsidRPr="008D0A2F">
      <w:instrText xml:space="preserve"> DOCPROPERTY</w:instrText>
    </w:r>
    <w:r w:rsidRPr="008D0A2F">
      <w:rPr>
        <w:sz w:val="18"/>
      </w:rPr>
      <w:instrText xml:space="preserve"> "Samling" *\charformat </w:instrText>
    </w:r>
    <w:r w:rsidRPr="008D0A2F">
      <w:fldChar w:fldCharType="end"/>
    </w:r>
    <w:r w:rsidRPr="008D0A2F">
      <w:tab/>
      <w:t xml:space="preserve">pnr: </w:t>
    </w:r>
    <w:r w:rsidRPr="008D0A2F">
      <w:fldChar w:fldCharType="begin" w:fldLock="1"/>
    </w:r>
    <w:r w:rsidRPr="008D0A2F">
      <w:instrText xml:space="preserve"> DOCPROPERTY</w:instrText>
    </w:r>
    <w:r w:rsidRPr="008D0A2F">
      <w:rPr>
        <w:sz w:val="18"/>
      </w:rPr>
      <w:instrText xml:space="preserve"> "Partinummer" *\charformat </w:instrText>
    </w:r>
    <w:r w:rsidRPr="008D0A2F">
      <w:fldChar w:fldCharType="separate"/>
    </w:r>
    <w:r w:rsidR="00E925AA" w:rsidRPr="008D0A2F">
      <w:t>mp715</w:t>
    </w:r>
    <w:r w:rsidRPr="008D0A2F">
      <w:fldChar w:fldCharType="end"/>
    </w:r>
  </w:p>
  <w:p w:rsidR="002C1526" w:rsidRPr="008D0A2F" w:rsidRDefault="002C1526">
    <w:pPr>
      <w:pStyle w:val="FSHRub1"/>
    </w:pPr>
    <w:r w:rsidRPr="008D0A2F">
      <w:t>Motion till riksdagen</w:t>
    </w:r>
    <w:r w:rsidRPr="008D0A2F">
      <w:br/>
    </w:r>
    <w:r w:rsidRPr="008D0A2F">
      <w:fldChar w:fldCharType="begin" w:fldLock="1"/>
    </w:r>
    <w:r w:rsidRPr="008D0A2F">
      <w:instrText xml:space="preserve"> DOCPROPERTY "YearUser" *\charformat </w:instrText>
    </w:r>
    <w:r w:rsidRPr="008D0A2F">
      <w:fldChar w:fldCharType="separate"/>
    </w:r>
    <w:r w:rsidR="00E925AA" w:rsidRPr="008D0A2F">
      <w:t>2005/06</w:t>
    </w:r>
    <w:r w:rsidRPr="008D0A2F">
      <w:fldChar w:fldCharType="end"/>
    </w:r>
    <w:r w:rsidRPr="008D0A2F">
      <w:t>:</w:t>
    </w:r>
    <w:r w:rsidRPr="008D0A2F">
      <w:fldChar w:fldCharType="begin" w:fldLock="1"/>
    </w:r>
    <w:r w:rsidRPr="008D0A2F">
      <w:instrText xml:space="preserve"> DOCPROPERTY "Motionsnummer" *\charformat </w:instrText>
    </w:r>
    <w:r w:rsidRPr="008D0A2F">
      <w:fldChar w:fldCharType="separate"/>
    </w:r>
    <w:r w:rsidR="00E925AA" w:rsidRPr="008D0A2F">
      <w:t>L270</w:t>
    </w:r>
    <w:r w:rsidRPr="008D0A2F">
      <w:fldChar w:fldCharType="end"/>
    </w:r>
  </w:p>
  <w:p w:rsidR="002C1526" w:rsidRPr="008D0A2F" w:rsidRDefault="002C1526">
    <w:pPr>
      <w:pStyle w:val="FSHNormalS5"/>
    </w:pPr>
    <w:r w:rsidRPr="008D0A2F">
      <w:fldChar w:fldCharType="begin" w:fldLock="1"/>
    </w:r>
    <w:r w:rsidRPr="008D0A2F">
      <w:instrText xml:space="preserve"> DOCPROPERTY "MotionarText" *\charformat </w:instrText>
    </w:r>
    <w:r w:rsidRPr="008D0A2F">
      <w:fldChar w:fldCharType="separate"/>
    </w:r>
    <w:r w:rsidR="00E925AA" w:rsidRPr="008D0A2F">
      <w:t>av Åsa Domeij m.fl. (mp)</w:t>
    </w:r>
    <w:r w:rsidRPr="008D0A2F">
      <w:fldChar w:fldCharType="end"/>
    </w:r>
    <w:r w:rsidRPr="008D0A2F">
      <w:br/>
    </w:r>
    <w:r w:rsidRPr="008D0A2F">
      <w:fldChar w:fldCharType="begin" w:fldLock="1"/>
    </w:r>
    <w:r w:rsidRPr="008D0A2F">
      <w:instrText xml:space="preserve"> DOCPROPERTY "SvarFrasKort" *\charformat </w:instrText>
    </w:r>
    <w:r w:rsidRPr="008D0A2F">
      <w:fldChar w:fldCharType="end"/>
    </w:r>
  </w:p>
  <w:p w:rsidR="002C1526" w:rsidRPr="008D0A2F" w:rsidRDefault="002C1526">
    <w:pPr>
      <w:pStyle w:val="FSHTitel"/>
    </w:pPr>
    <w:r w:rsidRPr="008D0A2F">
      <w:fldChar w:fldCharType="begin" w:fldLock="1"/>
    </w:r>
    <w:r w:rsidRPr="008D0A2F">
      <w:instrText xml:space="preserve"> DOCPROPERTY</w:instrText>
    </w:r>
    <w:r w:rsidRPr="008D0A2F">
      <w:rPr>
        <w:sz w:val="18"/>
      </w:rPr>
      <w:instrText xml:space="preserve"> "RubrikSvar" *\charformat </w:instrText>
    </w:r>
    <w:r w:rsidRPr="008D0A2F">
      <w:fldChar w:fldCharType="separate"/>
    </w:r>
    <w:r w:rsidR="00E925AA" w:rsidRPr="008D0A2F">
      <w:t>Miljöinformation till konsumenter</w:t>
    </w:r>
    <w:r w:rsidRPr="008D0A2F">
      <w:fldChar w:fldCharType="end"/>
    </w:r>
  </w:p>
  <w:p w:rsidR="002C1526" w:rsidRPr="008D0A2F" w:rsidRDefault="002C1526" w:rsidP="002C15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7C0D2C"/>
    <w:multiLevelType w:val="hybridMultilevel"/>
    <w:tmpl w:val="8FEAA26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87B76CF"/>
    <w:multiLevelType w:val="hybridMultilevel"/>
    <w:tmpl w:val="DB2E2BF2"/>
    <w:lvl w:ilvl="0" w:tplc="ACB8AAE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C0AF0"/>
    <w:multiLevelType w:val="hybridMultilevel"/>
    <w:tmpl w:val="B49401AA"/>
    <w:lvl w:ilvl="0" w:tplc="3FD05B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9646234">
    <w:abstractNumId w:val="16"/>
  </w:num>
  <w:num w:numId="2" w16cid:durableId="859902988">
    <w:abstractNumId w:val="10"/>
  </w:num>
  <w:num w:numId="3" w16cid:durableId="1228959202">
    <w:abstractNumId w:val="11"/>
  </w:num>
  <w:num w:numId="4" w16cid:durableId="1368869998">
    <w:abstractNumId w:val="14"/>
  </w:num>
  <w:num w:numId="5" w16cid:durableId="1484076910">
    <w:abstractNumId w:val="8"/>
  </w:num>
  <w:num w:numId="6" w16cid:durableId="683553927">
    <w:abstractNumId w:val="3"/>
  </w:num>
  <w:num w:numId="7" w16cid:durableId="1824658387">
    <w:abstractNumId w:val="2"/>
  </w:num>
  <w:num w:numId="8" w16cid:durableId="983462458">
    <w:abstractNumId w:val="1"/>
  </w:num>
  <w:num w:numId="9" w16cid:durableId="1577321252">
    <w:abstractNumId w:val="0"/>
  </w:num>
  <w:num w:numId="10" w16cid:durableId="835073515">
    <w:abstractNumId w:val="9"/>
  </w:num>
  <w:num w:numId="11" w16cid:durableId="774326274">
    <w:abstractNumId w:val="7"/>
  </w:num>
  <w:num w:numId="12" w16cid:durableId="1063717928">
    <w:abstractNumId w:val="6"/>
  </w:num>
  <w:num w:numId="13" w16cid:durableId="241794691">
    <w:abstractNumId w:val="5"/>
  </w:num>
  <w:num w:numId="14" w16cid:durableId="1271817067">
    <w:abstractNumId w:val="4"/>
  </w:num>
  <w:num w:numId="15" w16cid:durableId="1132092656">
    <w:abstractNumId w:val="12"/>
  </w:num>
  <w:num w:numId="16" w16cid:durableId="710034792">
    <w:abstractNumId w:val="15"/>
  </w:num>
  <w:num w:numId="17" w16cid:durableId="2073232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794CB7"/>
    <w:rsid w:val="0004381F"/>
    <w:rsid w:val="00064BC3"/>
    <w:rsid w:val="00066775"/>
    <w:rsid w:val="00072FB9"/>
    <w:rsid w:val="00087FB1"/>
    <w:rsid w:val="00100531"/>
    <w:rsid w:val="00145529"/>
    <w:rsid w:val="00201DFB"/>
    <w:rsid w:val="00204A63"/>
    <w:rsid w:val="00212FF1"/>
    <w:rsid w:val="00230193"/>
    <w:rsid w:val="0025068A"/>
    <w:rsid w:val="002818D3"/>
    <w:rsid w:val="002C1526"/>
    <w:rsid w:val="002D11A8"/>
    <w:rsid w:val="004445A4"/>
    <w:rsid w:val="00445271"/>
    <w:rsid w:val="004A0504"/>
    <w:rsid w:val="004E38D9"/>
    <w:rsid w:val="005B145B"/>
    <w:rsid w:val="006713A4"/>
    <w:rsid w:val="00740D6D"/>
    <w:rsid w:val="00794149"/>
    <w:rsid w:val="00794CB7"/>
    <w:rsid w:val="007B67A7"/>
    <w:rsid w:val="007C6092"/>
    <w:rsid w:val="008634AA"/>
    <w:rsid w:val="008B381E"/>
    <w:rsid w:val="008D0A2F"/>
    <w:rsid w:val="0097628E"/>
    <w:rsid w:val="00A053C6"/>
    <w:rsid w:val="00B13BF0"/>
    <w:rsid w:val="00C1285C"/>
    <w:rsid w:val="00C27B7D"/>
    <w:rsid w:val="00CF7A43"/>
    <w:rsid w:val="00D1174F"/>
    <w:rsid w:val="00D31CC6"/>
    <w:rsid w:val="00DC6C70"/>
    <w:rsid w:val="00E22893"/>
    <w:rsid w:val="00E360DE"/>
    <w:rsid w:val="00E63099"/>
    <w:rsid w:val="00E75D28"/>
    <w:rsid w:val="00E84F25"/>
    <w:rsid w:val="00E925AA"/>
    <w:rsid w:val="00F902D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F2F705-33B6-4D6E-9F5A-6033BDAD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445A4"/>
    <w:pPr>
      <w:spacing w:before="125" w:line="250" w:lineRule="atLeast"/>
      <w:jc w:val="both"/>
    </w:pPr>
    <w:rPr>
      <w:sz w:val="19"/>
      <w:lang w:val="sv-SE" w:eastAsia="sv-SE"/>
    </w:rPr>
  </w:style>
  <w:style w:type="paragraph" w:styleId="Rubrik1">
    <w:name w:val="heading 1"/>
    <w:basedOn w:val="Normal"/>
    <w:next w:val="Normal"/>
    <w:qFormat/>
    <w:rsid w:val="004445A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445A4"/>
    <w:pPr>
      <w:spacing w:before="500" w:line="250" w:lineRule="exact"/>
      <w:outlineLvl w:val="1"/>
    </w:pPr>
    <w:rPr>
      <w:sz w:val="27"/>
    </w:rPr>
  </w:style>
  <w:style w:type="paragraph" w:styleId="Rubrik3">
    <w:name w:val="heading 3"/>
    <w:aliases w:val="Mellanrubrik"/>
    <w:basedOn w:val="Rubrik2"/>
    <w:next w:val="Normal"/>
    <w:qFormat/>
    <w:rsid w:val="004445A4"/>
    <w:pPr>
      <w:spacing w:before="250" w:after="0"/>
      <w:outlineLvl w:val="2"/>
    </w:pPr>
    <w:rPr>
      <w:b/>
      <w:sz w:val="21"/>
    </w:rPr>
  </w:style>
  <w:style w:type="paragraph" w:styleId="Rubrik4">
    <w:name w:val="heading 4"/>
    <w:aliases w:val="KursivRubrik"/>
    <w:basedOn w:val="Rubrik3"/>
    <w:next w:val="Normal"/>
    <w:qFormat/>
    <w:rsid w:val="004445A4"/>
    <w:pPr>
      <w:outlineLvl w:val="3"/>
    </w:pPr>
    <w:rPr>
      <w:b w:val="0"/>
      <w:i/>
    </w:rPr>
  </w:style>
  <w:style w:type="paragraph" w:styleId="Rubrik5">
    <w:name w:val="heading 5"/>
    <w:aliases w:val="PackadFetRubrik,PackadKursivRubrik"/>
    <w:basedOn w:val="Rubrik4"/>
    <w:next w:val="Normal"/>
    <w:qFormat/>
    <w:rsid w:val="004445A4"/>
    <w:pPr>
      <w:spacing w:before="125"/>
      <w:outlineLvl w:val="4"/>
    </w:pPr>
    <w:rPr>
      <w:i w:val="0"/>
      <w:sz w:val="19"/>
    </w:rPr>
  </w:style>
  <w:style w:type="paragraph" w:styleId="Rubrik6">
    <w:name w:val="heading 6"/>
    <w:basedOn w:val="Rubrik5"/>
    <w:next w:val="Normal"/>
    <w:qFormat/>
    <w:rsid w:val="004445A4"/>
    <w:pPr>
      <w:spacing w:before="50" w:line="200" w:lineRule="exact"/>
      <w:outlineLvl w:val="5"/>
    </w:pPr>
    <w:rPr>
      <w:caps/>
      <w:sz w:val="14"/>
    </w:rPr>
  </w:style>
  <w:style w:type="paragraph" w:styleId="Rubrik7">
    <w:name w:val="heading 7"/>
    <w:basedOn w:val="Rubrik6"/>
    <w:next w:val="Normal"/>
    <w:qFormat/>
    <w:rsid w:val="004445A4"/>
    <w:pPr>
      <w:spacing w:before="0"/>
      <w:outlineLvl w:val="6"/>
    </w:pPr>
  </w:style>
  <w:style w:type="paragraph" w:styleId="Rubrik8">
    <w:name w:val="heading 8"/>
    <w:basedOn w:val="Rubrik7"/>
    <w:next w:val="Normal"/>
    <w:qFormat/>
    <w:rsid w:val="004445A4"/>
    <w:pPr>
      <w:outlineLvl w:val="7"/>
    </w:pPr>
  </w:style>
  <w:style w:type="paragraph" w:styleId="Rubrik9">
    <w:name w:val="heading 9"/>
    <w:basedOn w:val="Rubrik8"/>
    <w:next w:val="Normal"/>
    <w:qFormat/>
    <w:rsid w:val="004445A4"/>
    <w:pPr>
      <w:outlineLvl w:val="8"/>
    </w:pPr>
  </w:style>
  <w:style w:type="character" w:default="1" w:styleId="Standardstycketeckensnitt">
    <w:name w:val="Default Paragraph Font"/>
    <w:semiHidden/>
    <w:rsid w:val="004445A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445A4"/>
  </w:style>
  <w:style w:type="paragraph" w:styleId="Normaltindrag">
    <w:name w:val="Normal Indent"/>
    <w:aliases w:val="Normal_indrag,Normal Indrag"/>
    <w:basedOn w:val="Normal"/>
    <w:rsid w:val="004445A4"/>
    <w:pPr>
      <w:spacing w:before="0"/>
      <w:ind w:firstLine="227"/>
    </w:pPr>
  </w:style>
  <w:style w:type="paragraph" w:styleId="Citat">
    <w:name w:val="Quote"/>
    <w:basedOn w:val="Normal"/>
    <w:next w:val="Normal"/>
    <w:qFormat/>
    <w:rsid w:val="004445A4"/>
    <w:pPr>
      <w:spacing w:line="200" w:lineRule="exact"/>
      <w:ind w:left="340"/>
    </w:pPr>
  </w:style>
  <w:style w:type="paragraph" w:customStyle="1" w:styleId="Citatindrag">
    <w:name w:val="Citat_indrag"/>
    <w:aliases w:val="Packad"/>
    <w:basedOn w:val="Citat"/>
    <w:rsid w:val="004445A4"/>
    <w:pPr>
      <w:spacing w:before="0"/>
      <w:ind w:firstLine="227"/>
    </w:pPr>
  </w:style>
  <w:style w:type="paragraph" w:customStyle="1" w:styleId="FSHNormal">
    <w:name w:val="FSH_Normal"/>
    <w:semiHidden/>
    <w:rsid w:val="004445A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445A4"/>
    <w:pPr>
      <w:spacing w:line="240" w:lineRule="auto"/>
    </w:pPr>
  </w:style>
  <w:style w:type="paragraph" w:customStyle="1" w:styleId="FSHNormalS5">
    <w:name w:val="FSH_NormalS5"/>
    <w:basedOn w:val="FSHNormal"/>
    <w:next w:val="FSHNormal"/>
    <w:semiHidden/>
    <w:rsid w:val="004445A4"/>
    <w:pPr>
      <w:keepNext/>
      <w:keepLines/>
      <w:widowControl/>
      <w:spacing w:before="230" w:after="520" w:line="250" w:lineRule="exact"/>
    </w:pPr>
    <w:rPr>
      <w:b/>
      <w:sz w:val="27"/>
    </w:rPr>
  </w:style>
  <w:style w:type="paragraph" w:customStyle="1" w:styleId="FSHNormL">
    <w:name w:val="FSH_NormLÖ"/>
    <w:basedOn w:val="FSHNormal"/>
    <w:next w:val="FSHNormal"/>
    <w:semiHidden/>
    <w:rsid w:val="004445A4"/>
    <w:pPr>
      <w:pBdr>
        <w:top w:val="single" w:sz="12" w:space="1" w:color="auto"/>
      </w:pBdr>
    </w:pPr>
  </w:style>
  <w:style w:type="paragraph" w:customStyle="1" w:styleId="FSHRub1">
    <w:name w:val="FSH_Rub1"/>
    <w:aliases w:val="Rubrik1_S5,Huvudrubrik"/>
    <w:basedOn w:val="FSHNormal"/>
    <w:next w:val="FSHNormal"/>
    <w:semiHidden/>
    <w:rsid w:val="004445A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445A4"/>
    <w:pPr>
      <w:spacing w:before="240" w:after="80" w:line="360" w:lineRule="exact"/>
    </w:pPr>
    <w:rPr>
      <w:sz w:val="36"/>
    </w:rPr>
  </w:style>
  <w:style w:type="paragraph" w:customStyle="1" w:styleId="FSHTitel">
    <w:name w:val="FSH_Titel"/>
    <w:aliases w:val="Dokumentrubrik"/>
    <w:basedOn w:val="FSHRub1"/>
    <w:next w:val="FSHNormal"/>
    <w:semiHidden/>
    <w:rsid w:val="004445A4"/>
    <w:pPr>
      <w:pBdr>
        <w:bottom w:val="single" w:sz="4" w:space="3" w:color="auto"/>
      </w:pBdr>
      <w:spacing w:before="0" w:after="80" w:line="400" w:lineRule="exact"/>
    </w:pPr>
    <w:rPr>
      <w:sz w:val="40"/>
    </w:rPr>
  </w:style>
  <w:style w:type="paragraph" w:customStyle="1" w:styleId="Hemstlrubrik">
    <w:name w:val="Hemstl_rubrik"/>
    <w:basedOn w:val="Rubrik1"/>
    <w:next w:val="Normal"/>
    <w:rsid w:val="002C1526"/>
    <w:pPr>
      <w:spacing w:after="250"/>
    </w:pPr>
  </w:style>
  <w:style w:type="paragraph" w:customStyle="1" w:styleId="KantRubrikS5H">
    <w:name w:val="KantRubrikS5H"/>
    <w:semiHidden/>
    <w:rsid w:val="004445A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445A4"/>
    <w:pPr>
      <w:spacing w:line="200" w:lineRule="exact"/>
    </w:pPr>
  </w:style>
  <w:style w:type="paragraph" w:customStyle="1" w:styleId="KantRubrikS5V">
    <w:name w:val="KantRubrikS5V"/>
    <w:basedOn w:val="KantRubrikS5H"/>
    <w:semiHidden/>
    <w:rsid w:val="004445A4"/>
    <w:pPr>
      <w:tabs>
        <w:tab w:val="right" w:pos="1814"/>
        <w:tab w:val="left" w:pos="1899"/>
      </w:tabs>
      <w:ind w:right="0"/>
      <w:jc w:val="left"/>
    </w:pPr>
  </w:style>
  <w:style w:type="paragraph" w:customStyle="1" w:styleId="KantRubrikS5Vrad2">
    <w:name w:val="KantRubrikS5Vrad2"/>
    <w:basedOn w:val="KantRubrikS5V"/>
    <w:semiHidden/>
    <w:rsid w:val="004445A4"/>
    <w:pPr>
      <w:tabs>
        <w:tab w:val="clear" w:pos="1814"/>
        <w:tab w:val="clear" w:pos="1899"/>
        <w:tab w:val="right" w:pos="1418"/>
        <w:tab w:val="left" w:pos="1503"/>
      </w:tabs>
    </w:pPr>
  </w:style>
  <w:style w:type="paragraph" w:customStyle="1" w:styleId="Lagtext">
    <w:name w:val="Lagtext"/>
    <w:basedOn w:val="Lagtextrubrik"/>
    <w:next w:val="Lagtextindrag"/>
    <w:rsid w:val="004445A4"/>
    <w:pPr>
      <w:spacing w:before="0"/>
    </w:pPr>
    <w:rPr>
      <w:sz w:val="19"/>
    </w:rPr>
  </w:style>
  <w:style w:type="paragraph" w:customStyle="1" w:styleId="Lagtextrubrik">
    <w:name w:val="Lagtext_rubrik"/>
    <w:basedOn w:val="Normal"/>
    <w:next w:val="Normal"/>
    <w:rsid w:val="004445A4"/>
    <w:pPr>
      <w:suppressAutoHyphens/>
      <w:spacing w:line="220" w:lineRule="exact"/>
    </w:pPr>
    <w:rPr>
      <w:i/>
      <w:sz w:val="21"/>
    </w:rPr>
  </w:style>
  <w:style w:type="paragraph" w:customStyle="1" w:styleId="Lagtextindrag">
    <w:name w:val="Lagtext_indrag"/>
    <w:basedOn w:val="Lagtext"/>
    <w:rsid w:val="004445A4"/>
    <w:pPr>
      <w:ind w:firstLine="170"/>
    </w:pPr>
  </w:style>
  <w:style w:type="paragraph" w:customStyle="1" w:styleId="NormalA4fot">
    <w:name w:val="Normal_A4fot"/>
    <w:basedOn w:val="Normal"/>
    <w:semiHidden/>
    <w:rsid w:val="004445A4"/>
    <w:pPr>
      <w:spacing w:before="240" w:line="240" w:lineRule="auto"/>
      <w:jc w:val="center"/>
    </w:pPr>
  </w:style>
  <w:style w:type="paragraph" w:customStyle="1" w:styleId="NormalA4sidnr">
    <w:name w:val="Normal_A4sidnr"/>
    <w:basedOn w:val="Normal"/>
    <w:semiHidden/>
    <w:rsid w:val="004445A4"/>
    <w:pPr>
      <w:spacing w:after="240"/>
      <w:jc w:val="center"/>
    </w:pPr>
  </w:style>
  <w:style w:type="paragraph" w:customStyle="1" w:styleId="NormalS5sidnrH">
    <w:name w:val="Normal_S5sidnrH"/>
    <w:basedOn w:val="Normal"/>
    <w:semiHidden/>
    <w:rsid w:val="004445A4"/>
    <w:pPr>
      <w:spacing w:before="0" w:line="240" w:lineRule="auto"/>
      <w:ind w:right="57"/>
      <w:jc w:val="right"/>
    </w:pPr>
  </w:style>
  <w:style w:type="paragraph" w:customStyle="1" w:styleId="NormalS5sidnrV">
    <w:name w:val="Normal_S5sidnrV"/>
    <w:basedOn w:val="NormalS5sidnrH"/>
    <w:semiHidden/>
    <w:rsid w:val="004445A4"/>
    <w:pPr>
      <w:tabs>
        <w:tab w:val="right" w:pos="1814"/>
        <w:tab w:val="left" w:pos="1899"/>
      </w:tabs>
      <w:ind w:right="0"/>
      <w:jc w:val="left"/>
    </w:pPr>
  </w:style>
  <w:style w:type="paragraph" w:customStyle="1" w:styleId="Normal00">
    <w:name w:val="Normal00"/>
    <w:basedOn w:val="Normal"/>
    <w:semiHidden/>
    <w:rsid w:val="004445A4"/>
    <w:pPr>
      <w:spacing w:before="0" w:line="240" w:lineRule="auto"/>
      <w:jc w:val="left"/>
    </w:pPr>
  </w:style>
  <w:style w:type="paragraph" w:customStyle="1" w:styleId="PunktlistaBomb">
    <w:name w:val="Punktlista_Bomb"/>
    <w:aliases w:val="Bomb"/>
    <w:basedOn w:val="Normal"/>
    <w:rsid w:val="004445A4"/>
    <w:pPr>
      <w:numPr>
        <w:numId w:val="2"/>
      </w:numPr>
    </w:pPr>
  </w:style>
  <w:style w:type="paragraph" w:customStyle="1" w:styleId="PunktlistaNummer">
    <w:name w:val="Punktlista_Nummer"/>
    <w:aliases w:val="Nummerlista"/>
    <w:basedOn w:val="Normal"/>
    <w:rsid w:val="004445A4"/>
    <w:pPr>
      <w:numPr>
        <w:numId w:val="3"/>
      </w:numPr>
    </w:pPr>
  </w:style>
  <w:style w:type="paragraph" w:customStyle="1" w:styleId="PunktlistaTankstreck">
    <w:name w:val="Punktlista_Tankstreck"/>
    <w:aliases w:val="Tankstreck"/>
    <w:basedOn w:val="Normal"/>
    <w:rsid w:val="004445A4"/>
    <w:pPr>
      <w:numPr>
        <w:numId w:val="4"/>
      </w:numPr>
    </w:pPr>
  </w:style>
  <w:style w:type="paragraph" w:customStyle="1" w:styleId="RubrikSammanf">
    <w:name w:val="RubrikSammanf"/>
    <w:basedOn w:val="Rubrik1"/>
    <w:next w:val="Normal"/>
    <w:rsid w:val="004445A4"/>
  </w:style>
  <w:style w:type="paragraph" w:customStyle="1" w:styleId="RubrikInnehllsf">
    <w:name w:val="RubrikInnehållsf"/>
    <w:basedOn w:val="RubrikSammanf"/>
    <w:next w:val="Normal"/>
    <w:rsid w:val="004445A4"/>
  </w:style>
  <w:style w:type="paragraph" w:customStyle="1" w:styleId="Tabellochbildrubrik">
    <w:name w:val="Tabell och bildrubrik"/>
    <w:basedOn w:val="Normal"/>
    <w:next w:val="Normal"/>
    <w:rsid w:val="004445A4"/>
    <w:pPr>
      <w:suppressAutoHyphens/>
      <w:spacing w:before="300" w:line="200" w:lineRule="exact"/>
      <w:jc w:val="left"/>
    </w:pPr>
    <w:rPr>
      <w:caps/>
      <w:sz w:val="14"/>
    </w:rPr>
  </w:style>
  <w:style w:type="paragraph" w:customStyle="1" w:styleId="Underskrifter">
    <w:name w:val="Underskrifter"/>
    <w:basedOn w:val="Normal"/>
    <w:rsid w:val="004445A4"/>
    <w:pPr>
      <w:keepNext/>
      <w:keepLines/>
      <w:suppressAutoHyphens/>
      <w:spacing w:before="0" w:after="40" w:line="250" w:lineRule="exact"/>
    </w:pPr>
    <w:rPr>
      <w:i/>
    </w:rPr>
  </w:style>
  <w:style w:type="paragraph" w:customStyle="1" w:styleId="UnderskriftDatum">
    <w:name w:val="UnderskriftDatum"/>
    <w:basedOn w:val="Underskrifter"/>
    <w:next w:val="Underskrifter"/>
    <w:rsid w:val="004445A4"/>
    <w:pPr>
      <w:spacing w:before="250" w:after="125"/>
    </w:pPr>
    <w:rPr>
      <w:i w:val="0"/>
    </w:rPr>
  </w:style>
  <w:style w:type="paragraph" w:styleId="Sidhuvud">
    <w:name w:val="header"/>
    <w:basedOn w:val="Normal"/>
    <w:semiHidden/>
    <w:rsid w:val="004445A4"/>
    <w:pPr>
      <w:tabs>
        <w:tab w:val="center" w:pos="4536"/>
        <w:tab w:val="right" w:pos="9072"/>
      </w:tabs>
    </w:pPr>
  </w:style>
  <w:style w:type="paragraph" w:styleId="Sidfot">
    <w:name w:val="footer"/>
    <w:basedOn w:val="Normal"/>
    <w:semiHidden/>
    <w:rsid w:val="004445A4"/>
    <w:pPr>
      <w:tabs>
        <w:tab w:val="center" w:pos="4536"/>
        <w:tab w:val="right" w:pos="9072"/>
      </w:tabs>
    </w:pPr>
  </w:style>
  <w:style w:type="paragraph" w:styleId="Innehll1">
    <w:name w:val="toc 1"/>
    <w:basedOn w:val="Normal"/>
    <w:next w:val="Innehll2"/>
    <w:semiHidden/>
    <w:rsid w:val="004445A4"/>
    <w:pPr>
      <w:tabs>
        <w:tab w:val="right" w:leader="dot" w:pos="5953"/>
      </w:tabs>
      <w:suppressAutoHyphens/>
      <w:spacing w:before="0"/>
      <w:ind w:right="567"/>
      <w:jc w:val="left"/>
    </w:pPr>
  </w:style>
  <w:style w:type="paragraph" w:styleId="Innehll2">
    <w:name w:val="toc 2"/>
    <w:basedOn w:val="Innehll1"/>
    <w:next w:val="Innehll3"/>
    <w:semiHidden/>
    <w:rsid w:val="004445A4"/>
    <w:pPr>
      <w:ind w:left="284"/>
    </w:pPr>
  </w:style>
  <w:style w:type="paragraph" w:styleId="Innehll3">
    <w:name w:val="toc 3"/>
    <w:basedOn w:val="Innehll2"/>
    <w:next w:val="Innehll4"/>
    <w:semiHidden/>
    <w:rsid w:val="004445A4"/>
    <w:pPr>
      <w:ind w:left="567"/>
    </w:pPr>
  </w:style>
  <w:style w:type="paragraph" w:styleId="Innehll4">
    <w:name w:val="toc 4"/>
    <w:basedOn w:val="Innehll3"/>
    <w:next w:val="Normal"/>
    <w:semiHidden/>
    <w:rsid w:val="004445A4"/>
  </w:style>
  <w:style w:type="paragraph" w:customStyle="1" w:styleId="Hemstlatt">
    <w:name w:val="Hemstl_att"/>
    <w:aliases w:val="HemstPunkt,HemstPunktFlera,HemställansPunkt,Förslagstext"/>
    <w:basedOn w:val="Normal"/>
    <w:next w:val="Normal"/>
    <w:rsid w:val="002C1526"/>
    <w:pPr>
      <w:keepLines/>
      <w:numPr>
        <w:numId w:val="17"/>
      </w:numPr>
      <w:spacing w:before="0"/>
    </w:pPr>
  </w:style>
  <w:style w:type="paragraph" w:styleId="Datum">
    <w:name w:val="Date"/>
    <w:basedOn w:val="Normal"/>
    <w:next w:val="Normal"/>
    <w:semiHidden/>
    <w:rsid w:val="004445A4"/>
  </w:style>
  <w:style w:type="character" w:styleId="Hyperlnk">
    <w:name w:val="Hyperlink"/>
    <w:basedOn w:val="Standardstycketeckensnitt"/>
    <w:semiHidden/>
    <w:rsid w:val="004445A4"/>
    <w:rPr>
      <w:color w:val="0000FF"/>
      <w:u w:val="single"/>
    </w:rPr>
  </w:style>
  <w:style w:type="paragraph" w:styleId="Indragetstycke">
    <w:name w:val="Block Text"/>
    <w:basedOn w:val="Normal"/>
    <w:semiHidden/>
    <w:rsid w:val="004445A4"/>
    <w:pPr>
      <w:spacing w:after="120"/>
      <w:ind w:left="1440" w:right="1440"/>
    </w:pPr>
  </w:style>
  <w:style w:type="paragraph" w:styleId="Innehll5">
    <w:name w:val="toc 5"/>
    <w:basedOn w:val="Innehll4"/>
    <w:next w:val="Normal"/>
    <w:semiHidden/>
    <w:rsid w:val="004445A4"/>
  </w:style>
  <w:style w:type="paragraph" w:styleId="Lista">
    <w:name w:val="List"/>
    <w:basedOn w:val="Normal"/>
    <w:semiHidden/>
    <w:rsid w:val="004445A4"/>
    <w:pPr>
      <w:ind w:left="283" w:hanging="283"/>
    </w:pPr>
  </w:style>
  <w:style w:type="paragraph" w:styleId="Normalwebb">
    <w:name w:val="Normal (Web)"/>
    <w:basedOn w:val="Normal"/>
    <w:semiHidden/>
    <w:rsid w:val="004445A4"/>
    <w:rPr>
      <w:szCs w:val="24"/>
    </w:rPr>
  </w:style>
  <w:style w:type="paragraph" w:styleId="Numreradlista">
    <w:name w:val="List Number"/>
    <w:basedOn w:val="Normal"/>
    <w:semiHidden/>
    <w:rsid w:val="004445A4"/>
    <w:pPr>
      <w:numPr>
        <w:numId w:val="5"/>
      </w:numPr>
    </w:pPr>
  </w:style>
  <w:style w:type="paragraph" w:styleId="Punktlista">
    <w:name w:val="List Bullet"/>
    <w:basedOn w:val="Normal"/>
    <w:semiHidden/>
    <w:rsid w:val="004445A4"/>
    <w:pPr>
      <w:numPr>
        <w:numId w:val="10"/>
      </w:numPr>
    </w:pPr>
  </w:style>
  <w:style w:type="character" w:styleId="Radnummer">
    <w:name w:val="line number"/>
    <w:basedOn w:val="Standardstycketeckensnitt"/>
    <w:semiHidden/>
    <w:rsid w:val="004445A4"/>
  </w:style>
  <w:style w:type="character" w:styleId="Sidnummer">
    <w:name w:val="page number"/>
    <w:basedOn w:val="Standardstycketeckensnitt"/>
    <w:semiHidden/>
    <w:rsid w:val="004445A4"/>
  </w:style>
  <w:style w:type="paragraph" w:styleId="Signatur">
    <w:name w:val="Signature"/>
    <w:basedOn w:val="Normal"/>
    <w:semiHidden/>
    <w:rsid w:val="004445A4"/>
    <w:pPr>
      <w:ind w:left="4252"/>
    </w:pPr>
  </w:style>
  <w:style w:type="paragraph" w:styleId="Underrubrik">
    <w:name w:val="Subtitle"/>
    <w:basedOn w:val="Normal"/>
    <w:qFormat/>
    <w:rsid w:val="004445A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879</Words>
  <Characters>5480</Characters>
  <Application>Microsoft Office Word</Application>
  <DocSecurity>4</DocSecurity>
  <Lines>99</Lines>
  <Paragraphs>23</Paragraphs>
  <ScaleCrop>false</ScaleCrop>
  <HeadingPairs>
    <vt:vector size="2" baseType="variant">
      <vt:variant>
        <vt:lpstr>Rubrik</vt:lpstr>
      </vt:variant>
      <vt:variant>
        <vt:i4>1</vt:i4>
      </vt:variant>
    </vt:vector>
  </HeadingPairs>
  <TitlesOfParts>
    <vt:vector size="1" baseType="lpstr">
      <vt:lpstr>L270</vt:lpstr>
    </vt:vector>
  </TitlesOfParts>
  <Company>Riksdagen</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L270</dc:title>
  <dc:subject>L270</dc:subject>
  <dc:creator>Riksdagen</dc:creator>
  <cp:keywords>Riksdagen</cp:keywords>
  <dc:description/>
  <cp:lastModifiedBy>Lars Brink</cp:lastModifiedBy>
  <cp:revision>2</cp:revision>
  <cp:lastPrinted>2006-01-04T08:43:00Z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Miljöinformation till konsumenter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Miljöinformation till konsumenter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Åsa Domeij m.fl. (mp)</vt:lpwstr>
  </property>
  <property fmtid="{D5CDD505-2E9C-101B-9397-08002B2CF9AE}" pid="26" name="MotionarLista">
    <vt:lpwstr>Domeij, Åsa (mp)\Fridolin, Gustav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Gustav Fridolin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L270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20052006000001090112000007150069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20052006000001090112000007150069</vt:lpwstr>
  </property>
  <property fmtid="{D5CDD505-2E9C-101B-9397-08002B2CF9AE}" pid="50" name="nummer">
    <vt:lpwstr>270</vt:lpwstr>
  </property>
  <property fmtid="{D5CDD505-2E9C-101B-9397-08002B2CF9AE}" pid="51" name="utskottsbeteckning">
    <vt:lpwstr>L</vt:lpwstr>
  </property>
</Properties>
</file>