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6FC9" w:rsidRDefault="00EE64BF" w14:paraId="33CFB8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CCEFAA4D4B4A4D874E1AA10EF9DE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10807e-d14e-4981-a89d-0763ecb02771"/>
        <w:id w:val="-687374868"/>
        <w:lock w:val="sdtLocked"/>
      </w:sdtPr>
      <w:sdtEndPr/>
      <w:sdtContent>
        <w:p w:rsidR="00AF2F54" w:rsidRDefault="00EE64BF" w14:paraId="65D88D1D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ge Energimyndigheten i uppdrag att utreda möjligheter och konsekvenser av att utöka magasineringskapaciteten för svensk vattenkraft och </w:t>
          </w:r>
          <w:r>
            <w:t>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267A4EDF5C47DC99CC861F5C774C12"/>
        </w:placeholder>
        <w:text/>
      </w:sdtPr>
      <w:sdtEndPr/>
      <w:sdtContent>
        <w:p w:rsidRPr="009B062B" w:rsidR="006D79C9" w:rsidP="00333E95" w:rsidRDefault="006D79C9" w14:paraId="6CAA99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3F1F" w:rsidP="008E0FE2" w:rsidRDefault="00403E3E" w14:paraId="183E6373" w14:textId="670C7D78">
      <w:pPr>
        <w:pStyle w:val="Normalutanindragellerluft"/>
      </w:pPr>
      <w:r>
        <w:t>Vattenkraften i Sverige fungerar som såväl baskraft som reglerkraft och har tjänat Sverige väl. Ett antal fatala misstag i energipolitiken har dock gjort det svenska energi</w:t>
      </w:r>
      <w:r w:rsidR="00683F1F">
        <w:softHyphen/>
      </w:r>
      <w:r>
        <w:t>systemet mer sårbart, varpå behovet av reglerkraft har ökat.</w:t>
      </w:r>
    </w:p>
    <w:p w:rsidR="00683F1F" w:rsidP="00683F1F" w:rsidRDefault="00403E3E" w14:paraId="5CFE8C36" w14:textId="77777777">
      <w:r>
        <w:t xml:space="preserve">En åtgärd för mer reglerkraft som framförs i debatten är batteriparker. Detta är dock en mycket kostsam och resurskrävande lösning som bara lär bli aktuell i mycket begränsad skala. </w:t>
      </w:r>
      <w:r w:rsidR="008C494B">
        <w:t xml:space="preserve">Inte minst </w:t>
      </w:r>
      <w:r w:rsidR="0092373D">
        <w:t>efter</w:t>
      </w:r>
      <w:r w:rsidR="008C494B">
        <w:t>som batterierna behöver bytas ut efter ca</w:t>
      </w:r>
      <w:r w:rsidR="0092373D">
        <w:t> </w:t>
      </w:r>
      <w:r w:rsidR="008C494B">
        <w:t>10</w:t>
      </w:r>
      <w:r w:rsidR="0092373D">
        <w:t> </w:t>
      </w:r>
      <w:r w:rsidR="008C494B">
        <w:t>år.</w:t>
      </w:r>
    </w:p>
    <w:p w:rsidR="00683F1F" w:rsidP="00683F1F" w:rsidRDefault="008C494B" w14:paraId="775DDDA2" w14:textId="714A48D9">
      <w:r>
        <w:t>Med anledning av behoven av utökad reglerkraft så menar jag att man bör kostnads</w:t>
      </w:r>
      <w:r w:rsidR="00683F1F">
        <w:softHyphen/>
      </w:r>
      <w:r>
        <w:t>beräkna och utreda möjligheterna att utöka magasinkapaciteten i den svenska vatten</w:t>
      </w:r>
      <w:r w:rsidR="00683F1F">
        <w:softHyphen/>
      </w:r>
      <w:r>
        <w:t xml:space="preserve">kraften genom att gräva och muddra. Fördelen </w:t>
      </w:r>
      <w:r w:rsidR="0092373D">
        <w:t>med</w:t>
      </w:r>
      <w:r>
        <w:t xml:space="preserve"> detta gentemot batterier är att det är en engångsinvestering samt att metoden för lagring saknar energiförluster.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6E178F071A4F43AE05202D8FA658C7"/>
        </w:placeholder>
      </w:sdtPr>
      <w:sdtEndPr/>
      <w:sdtContent>
        <w:p w:rsidR="00096FC9" w:rsidP="00096FC9" w:rsidRDefault="00096FC9" w14:paraId="05E7E690" w14:textId="2C55EC7A"/>
        <w:p w:rsidR="00096FC9" w:rsidP="00096FC9" w:rsidRDefault="00EE64BF" w14:paraId="6F63CBDE" w14:textId="15AA90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2F54" w14:paraId="66B4650B" w14:textId="77777777">
        <w:trPr>
          <w:cantSplit/>
        </w:trPr>
        <w:tc>
          <w:tcPr>
            <w:tcW w:w="50" w:type="pct"/>
            <w:vAlign w:val="bottom"/>
          </w:tcPr>
          <w:p w:rsidR="00AF2F54" w:rsidRDefault="00EE64BF" w14:paraId="3FAA884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AF2F54" w:rsidRDefault="00AF2F54" w14:paraId="0C3BA1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50F234" w14:textId="6290F5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FE4D" w14:textId="77777777" w:rsidR="00403E3E" w:rsidRDefault="00403E3E" w:rsidP="000C1CAD">
      <w:pPr>
        <w:spacing w:line="240" w:lineRule="auto"/>
      </w:pPr>
      <w:r>
        <w:separator/>
      </w:r>
    </w:p>
  </w:endnote>
  <w:endnote w:type="continuationSeparator" w:id="0">
    <w:p w14:paraId="18134C96" w14:textId="77777777" w:rsidR="00403E3E" w:rsidRDefault="00403E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D4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84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BA49" w14:textId="66103521" w:rsidR="00262EA3" w:rsidRPr="00096FC9" w:rsidRDefault="00262EA3" w:rsidP="00096F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1FF4" w14:textId="77777777" w:rsidR="00403E3E" w:rsidRDefault="00403E3E" w:rsidP="000C1CAD">
      <w:pPr>
        <w:spacing w:line="240" w:lineRule="auto"/>
      </w:pPr>
      <w:r>
        <w:separator/>
      </w:r>
    </w:p>
  </w:footnote>
  <w:footnote w:type="continuationSeparator" w:id="0">
    <w:p w14:paraId="541894B3" w14:textId="77777777" w:rsidR="00403E3E" w:rsidRDefault="00403E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1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5DDC5" wp14:editId="443999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6DC58" w14:textId="0E0E3DF1" w:rsidR="00262EA3" w:rsidRDefault="00EE64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0AF694C4D34D5C89E1ADC765801F35"/>
                              </w:placeholder>
                              <w:text/>
                            </w:sdtPr>
                            <w:sdtEndPr/>
                            <w:sdtContent>
                              <w:r w:rsidR="00403E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4458B290C43CF8756134E750A20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5DD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C6DC58" w14:textId="0E0E3DF1" w:rsidR="00262EA3" w:rsidRDefault="00EE64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0AF694C4D34D5C89E1ADC765801F35"/>
                        </w:placeholder>
                        <w:text/>
                      </w:sdtPr>
                      <w:sdtEndPr/>
                      <w:sdtContent>
                        <w:r w:rsidR="00403E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4458B290C43CF8756134E750A20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8047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FA6A" w14:textId="77777777" w:rsidR="00262EA3" w:rsidRDefault="00262EA3" w:rsidP="008563AC">
    <w:pPr>
      <w:jc w:val="right"/>
    </w:pPr>
  </w:p>
  <w:p w14:paraId="5E0C86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82F7" w14:textId="77777777" w:rsidR="00262EA3" w:rsidRDefault="00EE64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B409D5" wp14:editId="45EA2C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BF0BF4" w14:textId="4809F29B" w:rsidR="00262EA3" w:rsidRDefault="00EE64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6F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3E3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3A81C2" w14:textId="77777777" w:rsidR="00262EA3" w:rsidRPr="008227B3" w:rsidRDefault="00EE64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90BB88" w14:textId="77F428CF" w:rsidR="00262EA3" w:rsidRPr="008227B3" w:rsidRDefault="00EE64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FC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FC9">
          <w:t>:64</w:t>
        </w:r>
      </w:sdtContent>
    </w:sdt>
  </w:p>
  <w:p w14:paraId="567711E4" w14:textId="400CFD90" w:rsidR="00262EA3" w:rsidRDefault="00EE64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0AF694C4D34D5C89E1ADC765801F35"/>
        </w:placeholder>
        <w15:appearance w15:val="hidden"/>
        <w:text/>
      </w:sdtPr>
      <w:sdtEndPr/>
      <w:sdtContent>
        <w:r w:rsidR="00096FC9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74458B290C43CF8756134E750A2017"/>
      </w:placeholder>
      <w:text/>
    </w:sdtPr>
    <w:sdtEndPr/>
    <w:sdtContent>
      <w:p w14:paraId="30F64E97" w14:textId="6827A9BB" w:rsidR="00262EA3" w:rsidRDefault="00403E3E" w:rsidP="00283E0F">
        <w:pPr>
          <w:pStyle w:val="FSHRub2"/>
        </w:pPr>
        <w:r>
          <w:t>Utökad magasineringskapacitet för svensk vattenkraft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31CC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03E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3D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FC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E3E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1F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4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3D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2F54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BF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62124"/>
  <w15:chartTrackingRefBased/>
  <w15:docId w15:val="{0A96B9CC-B958-4384-874F-6A072BC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CEFAA4D4B4A4D874E1AA10EF9D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F1DCF-4882-47FC-AD2A-7FAC87D53724}"/>
      </w:docPartPr>
      <w:docPartBody>
        <w:p w:rsidR="007D4330" w:rsidRDefault="007D4330">
          <w:pPr>
            <w:pStyle w:val="11CCEFAA4D4B4A4D874E1AA10EF9DE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267A4EDF5C47DC99CC861F5C774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BB04F-21A0-4208-823B-E245D45FAB9C}"/>
      </w:docPartPr>
      <w:docPartBody>
        <w:p w:rsidR="007D4330" w:rsidRDefault="007D4330">
          <w:pPr>
            <w:pStyle w:val="D1267A4EDF5C47DC99CC861F5C774C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0AF694C4D34D5C89E1ADC765801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E1207-527F-42DC-B78B-46239208B1BA}"/>
      </w:docPartPr>
      <w:docPartBody>
        <w:p w:rsidR="007D4330" w:rsidRDefault="007D4330">
          <w:pPr>
            <w:pStyle w:val="E00AF694C4D34D5C89E1ADC765801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4458B290C43CF8756134E750A2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0A14F-49E5-4B7A-9746-7DD9C62E2B78}"/>
      </w:docPartPr>
      <w:docPartBody>
        <w:p w:rsidR="007D4330" w:rsidRDefault="007D4330">
          <w:pPr>
            <w:pStyle w:val="9174458B290C43CF8756134E750A2017"/>
          </w:pPr>
          <w:r>
            <w:t xml:space="preserve"> </w:t>
          </w:r>
        </w:p>
      </w:docPartBody>
    </w:docPart>
    <w:docPart>
      <w:docPartPr>
        <w:name w:val="4D6E178F071A4F43AE05202D8FA65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8AF8-603C-4F77-8199-D0AD4F060878}"/>
      </w:docPartPr>
      <w:docPartBody>
        <w:p w:rsidR="00D62A40" w:rsidRDefault="00D62A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30"/>
    <w:rsid w:val="007D4330"/>
    <w:rsid w:val="00D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CCEFAA4D4B4A4D874E1AA10EF9DE26">
    <w:name w:val="11CCEFAA4D4B4A4D874E1AA10EF9DE26"/>
  </w:style>
  <w:style w:type="paragraph" w:customStyle="1" w:styleId="D1267A4EDF5C47DC99CC861F5C774C12">
    <w:name w:val="D1267A4EDF5C47DC99CC861F5C774C12"/>
  </w:style>
  <w:style w:type="paragraph" w:customStyle="1" w:styleId="E00AF694C4D34D5C89E1ADC765801F35">
    <w:name w:val="E00AF694C4D34D5C89E1ADC765801F35"/>
  </w:style>
  <w:style w:type="paragraph" w:customStyle="1" w:styleId="9174458B290C43CF8756134E750A2017">
    <w:name w:val="9174458B290C43CF8756134E750A2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0070B-4098-4782-A2B8-BC5DC396D04C}"/>
</file>

<file path=customXml/itemProps2.xml><?xml version="1.0" encoding="utf-8"?>
<ds:datastoreItem xmlns:ds="http://schemas.openxmlformats.org/officeDocument/2006/customXml" ds:itemID="{B28B0221-4620-47FD-8712-B25984F6E0F3}"/>
</file>

<file path=customXml/itemProps3.xml><?xml version="1.0" encoding="utf-8"?>
<ds:datastoreItem xmlns:ds="http://schemas.openxmlformats.org/officeDocument/2006/customXml" ds:itemID="{4CC8F7C7-ABD9-48CB-8E7B-C51625AFB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951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Utökad magasineringskapacitet för svensk vattenkraft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