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6BA4EE" w14:textId="77777777">
        <w:tc>
          <w:tcPr>
            <w:tcW w:w="2268" w:type="dxa"/>
          </w:tcPr>
          <w:p w14:paraId="2B4AD5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FBD0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1BE7CA" w14:textId="77777777">
        <w:tc>
          <w:tcPr>
            <w:tcW w:w="2268" w:type="dxa"/>
          </w:tcPr>
          <w:p w14:paraId="47A301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787B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4C06EA" w14:textId="77777777">
        <w:tc>
          <w:tcPr>
            <w:tcW w:w="3402" w:type="dxa"/>
            <w:gridSpan w:val="2"/>
          </w:tcPr>
          <w:p w14:paraId="5997FF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20B1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DB3696" w14:textId="77777777">
        <w:tc>
          <w:tcPr>
            <w:tcW w:w="2268" w:type="dxa"/>
          </w:tcPr>
          <w:p w14:paraId="0BB248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943C54" w14:textId="77777777" w:rsidR="006E4E11" w:rsidRPr="00ED583F" w:rsidRDefault="00BB0D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Fi2015/04967/S3</w:t>
            </w:r>
          </w:p>
        </w:tc>
      </w:tr>
      <w:tr w:rsidR="006E4E11" w14:paraId="5CA961C3" w14:textId="77777777">
        <w:tc>
          <w:tcPr>
            <w:tcW w:w="2268" w:type="dxa"/>
          </w:tcPr>
          <w:p w14:paraId="7AC9EA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3D45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BD8974" w14:textId="77777777">
        <w:trPr>
          <w:trHeight w:val="284"/>
        </w:trPr>
        <w:tc>
          <w:tcPr>
            <w:tcW w:w="4911" w:type="dxa"/>
          </w:tcPr>
          <w:p w14:paraId="69186A93" w14:textId="77777777" w:rsidR="006E4E11" w:rsidRDefault="00BB0D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65532CA" w14:textId="77777777">
        <w:trPr>
          <w:trHeight w:val="284"/>
        </w:trPr>
        <w:tc>
          <w:tcPr>
            <w:tcW w:w="4911" w:type="dxa"/>
          </w:tcPr>
          <w:p w14:paraId="4A4F113D" w14:textId="77777777" w:rsidR="006E4E11" w:rsidRDefault="00BB0D8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10D5480" w14:textId="77777777">
        <w:trPr>
          <w:trHeight w:val="284"/>
        </w:trPr>
        <w:tc>
          <w:tcPr>
            <w:tcW w:w="4911" w:type="dxa"/>
          </w:tcPr>
          <w:p w14:paraId="1D8A63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80E812" w14:textId="77777777">
        <w:trPr>
          <w:trHeight w:val="284"/>
        </w:trPr>
        <w:tc>
          <w:tcPr>
            <w:tcW w:w="4911" w:type="dxa"/>
          </w:tcPr>
          <w:p w14:paraId="576FA7B0" w14:textId="41BD02B1" w:rsidR="006E4E11" w:rsidRDefault="006E4E11" w:rsidP="000E22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824B50" w14:textId="77777777">
        <w:trPr>
          <w:trHeight w:val="284"/>
        </w:trPr>
        <w:tc>
          <w:tcPr>
            <w:tcW w:w="4911" w:type="dxa"/>
          </w:tcPr>
          <w:p w14:paraId="7953F2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F8995A" w14:textId="77777777">
        <w:trPr>
          <w:trHeight w:val="284"/>
        </w:trPr>
        <w:tc>
          <w:tcPr>
            <w:tcW w:w="4911" w:type="dxa"/>
          </w:tcPr>
          <w:p w14:paraId="1FF1CA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22638" w14:textId="77777777">
        <w:trPr>
          <w:trHeight w:val="284"/>
        </w:trPr>
        <w:tc>
          <w:tcPr>
            <w:tcW w:w="4911" w:type="dxa"/>
          </w:tcPr>
          <w:p w14:paraId="711FD1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13326" w14:textId="77777777" w:rsidR="006E4E11" w:rsidRDefault="00BB0D81">
      <w:pPr>
        <w:framePr w:w="4400" w:h="2523" w:wrap="notBeside" w:vAnchor="page" w:hAnchor="page" w:x="6453" w:y="2445"/>
        <w:ind w:left="142"/>
      </w:pPr>
      <w:r>
        <w:t>Till riksdagen</w:t>
      </w:r>
    </w:p>
    <w:p w14:paraId="7A33F591" w14:textId="77777777" w:rsidR="006E4E11" w:rsidRDefault="00BB0D81" w:rsidP="00BB0D81">
      <w:pPr>
        <w:pStyle w:val="RKrubrik"/>
        <w:pBdr>
          <w:bottom w:val="single" w:sz="4" w:space="1" w:color="auto"/>
        </w:pBdr>
        <w:spacing w:before="0" w:after="0"/>
      </w:pPr>
      <w:r>
        <w:t>Svar på fråga 2015/16:193 av Per Åsling (C) Lokala skattekontor</w:t>
      </w:r>
    </w:p>
    <w:p w14:paraId="3660C7CB" w14:textId="77777777" w:rsidR="006E4E11" w:rsidRDefault="006E4E11">
      <w:pPr>
        <w:pStyle w:val="RKnormal"/>
      </w:pPr>
    </w:p>
    <w:p w14:paraId="39DD83D9" w14:textId="77777777" w:rsidR="006E4E11" w:rsidRDefault="00BB0D81" w:rsidP="00BB0D81">
      <w:pPr>
        <w:pStyle w:val="RKnormal"/>
      </w:pPr>
      <w:r>
        <w:t>Per Åsling har frågat civilministern hur och när statsrådet och regeringen avser att gå vidare med att säkerställa att de lokala skattekontor som i dag riskerar att läggas ned får fortsätta sin verksamhet i nuvarande form.</w:t>
      </w:r>
    </w:p>
    <w:p w14:paraId="0217F227" w14:textId="77777777" w:rsidR="00BB0D81" w:rsidRDefault="00BB0D81">
      <w:pPr>
        <w:pStyle w:val="RKnormal"/>
      </w:pPr>
    </w:p>
    <w:p w14:paraId="6BB17F3B" w14:textId="77777777" w:rsidR="00BB0D81" w:rsidRDefault="00BB0D81">
      <w:pPr>
        <w:pStyle w:val="RKnormal"/>
      </w:pPr>
      <w:r>
        <w:t>Arbetet inom regeringen är så fördelat att det är jag som ska svara på frågan.</w:t>
      </w:r>
    </w:p>
    <w:p w14:paraId="136AFC11" w14:textId="77777777" w:rsidR="00BB0D81" w:rsidRDefault="00BB0D81">
      <w:pPr>
        <w:pStyle w:val="RKnormal"/>
      </w:pPr>
    </w:p>
    <w:p w14:paraId="45AE97AE" w14:textId="07E04DA2" w:rsidR="00CC4200" w:rsidRDefault="00CC4200" w:rsidP="00CC4200">
      <w:pPr>
        <w:pStyle w:val="RKnormal"/>
      </w:pPr>
      <w:r>
        <w:t>Jag har i tidigare inter</w:t>
      </w:r>
      <w:r>
        <w:softHyphen/>
        <w:t>pella</w:t>
      </w:r>
      <w:r>
        <w:softHyphen/>
        <w:t>tions</w:t>
      </w:r>
      <w:r>
        <w:softHyphen/>
        <w:t>debatt rörande Skatteverkets lokalisering kunnat konstatera att det finns en bred enighet om att det är myndig</w:t>
      </w:r>
      <w:r w:rsidR="002B5964">
        <w:softHyphen/>
      </w:r>
      <w:r>
        <w:t>het</w:t>
      </w:r>
      <w:r w:rsidR="002B5964">
        <w:softHyphen/>
      </w:r>
      <w:r>
        <w:t>erna själva som ska fatta beslut om lokalisering utifrån de principer, mål och uppgifter för verk</w:t>
      </w:r>
      <w:r>
        <w:softHyphen/>
        <w:t>sam</w:t>
      </w:r>
      <w:r>
        <w:softHyphen/>
        <w:t>heten som fastställs av regering och riksdag. Det är myndigheternas respektive ledning som ansvarar för att verksam</w:t>
      </w:r>
      <w:r w:rsidR="002B5964">
        <w:softHyphen/>
      </w:r>
      <w:r>
        <w:t>heten bedrivs effektivt och utifrån medborgarnas och företagens behov.</w:t>
      </w:r>
      <w:r w:rsidRPr="00575CF1">
        <w:t xml:space="preserve"> </w:t>
      </w:r>
    </w:p>
    <w:p w14:paraId="02697DFD" w14:textId="77777777" w:rsidR="00CC4200" w:rsidRDefault="00CC4200" w:rsidP="00CC4200">
      <w:pPr>
        <w:pStyle w:val="RKnormal"/>
      </w:pPr>
    </w:p>
    <w:p w14:paraId="6EA6F0D8" w14:textId="2886C9AC" w:rsidR="00CC4200" w:rsidRDefault="00CC4200" w:rsidP="00CC4200">
      <w:pPr>
        <w:pStyle w:val="RKnormal"/>
      </w:pPr>
      <w:r>
        <w:t xml:space="preserve">Regeringen har emellertid ett övergripande ansvar </w:t>
      </w:r>
      <w:r w:rsidR="00AC5D6C">
        <w:t xml:space="preserve">för </w:t>
      </w:r>
      <w:r>
        <w:t>de samlade effekt</w:t>
      </w:r>
      <w:r w:rsidR="002F2D13">
        <w:softHyphen/>
      </w:r>
      <w:r>
        <w:t>erna av enskilda myndigheters beslut. Regeringen har därför gett Stats</w:t>
      </w:r>
      <w:r w:rsidR="002F2D13">
        <w:softHyphen/>
      </w:r>
      <w:r>
        <w:t>kontoret i uppdrag att ta fram ett samlat underlag avseende</w:t>
      </w:r>
      <w:r w:rsidRPr="00BE50C9">
        <w:t xml:space="preserve"> statliga myndig</w:t>
      </w:r>
      <w:r w:rsidR="002F2D13">
        <w:softHyphen/>
      </w:r>
      <w:r w:rsidRPr="00BE50C9">
        <w:t>heters beslut om lokalisering</w:t>
      </w:r>
      <w:r>
        <w:t xml:space="preserve">. </w:t>
      </w:r>
      <w:r w:rsidR="00BE6C44" w:rsidRPr="002F2D13">
        <w:t>Utifrån Statskontorets redovis</w:t>
      </w:r>
      <w:r w:rsidR="005C66CD">
        <w:softHyphen/>
      </w:r>
      <w:r w:rsidR="00BE6C44" w:rsidRPr="002F2D13">
        <w:t>ning</w:t>
      </w:r>
      <w:r w:rsidR="005C66CD">
        <w:t>,</w:t>
      </w:r>
      <w:r w:rsidR="00BE6C44" w:rsidRPr="002F2D13">
        <w:t xml:space="preserve"> </w:t>
      </w:r>
      <w:r w:rsidR="005C66CD">
        <w:t xml:space="preserve">som </w:t>
      </w:r>
      <w:r w:rsidR="000355F9">
        <w:t xml:space="preserve">ska </w:t>
      </w:r>
      <w:r w:rsidR="005C66CD">
        <w:t>l</w:t>
      </w:r>
      <w:bookmarkStart w:id="0" w:name="_GoBack"/>
      <w:r w:rsidR="005C66CD">
        <w:t xml:space="preserve">ämnas </w:t>
      </w:r>
      <w:bookmarkEnd w:id="0"/>
      <w:r w:rsidR="005C66CD">
        <w:t xml:space="preserve">senast den 1 april 2016, </w:t>
      </w:r>
      <w:r w:rsidR="00BE6C44" w:rsidRPr="002F2D13">
        <w:t xml:space="preserve">kommer regeringen att pröva om styrningen bör förtydligas. </w:t>
      </w:r>
      <w:r>
        <w:t>Skatte</w:t>
      </w:r>
      <w:r w:rsidR="002F2D13">
        <w:softHyphen/>
      </w:r>
      <w:r>
        <w:t>verket har meddelat att myndig</w:t>
      </w:r>
      <w:r w:rsidR="005C66CD">
        <w:softHyphen/>
      </w:r>
      <w:r>
        <w:t>heten inväntar Statskontorets arbete och avvaktar med beslut om flytt av verksamhet från ni</w:t>
      </w:r>
      <w:r w:rsidR="00BD2EF5">
        <w:t xml:space="preserve">o orter till närliggande orter. </w:t>
      </w:r>
    </w:p>
    <w:p w14:paraId="670BEBE7" w14:textId="77777777" w:rsidR="00CC4200" w:rsidRDefault="00CC4200" w:rsidP="00CC4200">
      <w:pPr>
        <w:pStyle w:val="RKnormal"/>
      </w:pPr>
    </w:p>
    <w:p w14:paraId="71242233" w14:textId="77777777" w:rsidR="00BB0D81" w:rsidRDefault="00BB0D81">
      <w:pPr>
        <w:pStyle w:val="RKnormal"/>
      </w:pPr>
    </w:p>
    <w:p w14:paraId="1240FF2F" w14:textId="77777777" w:rsidR="00BB0D81" w:rsidRDefault="00BB0D81">
      <w:pPr>
        <w:pStyle w:val="RKnormal"/>
      </w:pPr>
      <w:r>
        <w:t>Stockholm den 4 november 2015</w:t>
      </w:r>
    </w:p>
    <w:p w14:paraId="628A5CE7" w14:textId="77777777" w:rsidR="00BB0D81" w:rsidRDefault="00BB0D81">
      <w:pPr>
        <w:pStyle w:val="RKnormal"/>
      </w:pPr>
    </w:p>
    <w:p w14:paraId="711AF7E9" w14:textId="77777777" w:rsidR="00BB0D81" w:rsidRDefault="00BB0D81">
      <w:pPr>
        <w:pStyle w:val="RKnormal"/>
      </w:pPr>
    </w:p>
    <w:p w14:paraId="6D2FBD35" w14:textId="77777777" w:rsidR="00C7762B" w:rsidRDefault="00C7762B">
      <w:pPr>
        <w:pStyle w:val="RKnormal"/>
      </w:pPr>
    </w:p>
    <w:p w14:paraId="32A5985C" w14:textId="77777777" w:rsidR="00BB0D81" w:rsidRDefault="00BB0D81">
      <w:pPr>
        <w:pStyle w:val="RKnormal"/>
      </w:pPr>
      <w:r>
        <w:t>Magdalena Andersson</w:t>
      </w:r>
    </w:p>
    <w:sectPr w:rsidR="00BB0D8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9A71C" w14:textId="77777777" w:rsidR="00BB0D81" w:rsidRDefault="00BB0D81">
      <w:r>
        <w:separator/>
      </w:r>
    </w:p>
  </w:endnote>
  <w:endnote w:type="continuationSeparator" w:id="0">
    <w:p w14:paraId="0146C914" w14:textId="77777777" w:rsidR="00BB0D81" w:rsidRDefault="00BB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2DEDC" w14:textId="77777777" w:rsidR="00BB0D81" w:rsidRDefault="00BB0D81">
      <w:r>
        <w:separator/>
      </w:r>
    </w:p>
  </w:footnote>
  <w:footnote w:type="continuationSeparator" w:id="0">
    <w:p w14:paraId="3774063B" w14:textId="77777777" w:rsidR="00BB0D81" w:rsidRDefault="00BB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99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59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EB5D5F" w14:textId="77777777">
      <w:trPr>
        <w:cantSplit/>
      </w:trPr>
      <w:tc>
        <w:tcPr>
          <w:tcW w:w="3119" w:type="dxa"/>
        </w:tcPr>
        <w:p w14:paraId="113B66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C801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F35AB3" w14:textId="77777777" w:rsidR="00E80146" w:rsidRDefault="00E80146">
          <w:pPr>
            <w:pStyle w:val="Sidhuvud"/>
            <w:ind w:right="360"/>
          </w:pPr>
        </w:p>
      </w:tc>
    </w:tr>
  </w:tbl>
  <w:p w14:paraId="3B69BE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741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4BF528" w14:textId="77777777">
      <w:trPr>
        <w:cantSplit/>
      </w:trPr>
      <w:tc>
        <w:tcPr>
          <w:tcW w:w="3119" w:type="dxa"/>
        </w:tcPr>
        <w:p w14:paraId="70D740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D496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9AA8D6" w14:textId="77777777" w:rsidR="00E80146" w:rsidRDefault="00E80146">
          <w:pPr>
            <w:pStyle w:val="Sidhuvud"/>
            <w:ind w:right="360"/>
          </w:pPr>
        </w:p>
      </w:tc>
    </w:tr>
  </w:tbl>
  <w:p w14:paraId="0708CA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F9C6" w14:textId="72D30B26" w:rsidR="00BB0D81" w:rsidRDefault="00BB0D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C3AF3C" wp14:editId="1A8170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8C9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A3E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8A0E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6BA3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81"/>
    <w:rsid w:val="000355F9"/>
    <w:rsid w:val="000E22EC"/>
    <w:rsid w:val="00150384"/>
    <w:rsid w:val="00160901"/>
    <w:rsid w:val="001805B7"/>
    <w:rsid w:val="002B5964"/>
    <w:rsid w:val="002F2D13"/>
    <w:rsid w:val="00367B1C"/>
    <w:rsid w:val="004A328D"/>
    <w:rsid w:val="004B303D"/>
    <w:rsid w:val="005702C6"/>
    <w:rsid w:val="0058762B"/>
    <w:rsid w:val="005C66CD"/>
    <w:rsid w:val="006658F6"/>
    <w:rsid w:val="006E4E11"/>
    <w:rsid w:val="007242A3"/>
    <w:rsid w:val="007A6855"/>
    <w:rsid w:val="0092027A"/>
    <w:rsid w:val="00955E31"/>
    <w:rsid w:val="00992E72"/>
    <w:rsid w:val="009B61D6"/>
    <w:rsid w:val="00AC5D6C"/>
    <w:rsid w:val="00AF26D1"/>
    <w:rsid w:val="00BB0D81"/>
    <w:rsid w:val="00BD2EF5"/>
    <w:rsid w:val="00BE6C44"/>
    <w:rsid w:val="00C7762B"/>
    <w:rsid w:val="00CC4200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7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0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0D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4B30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0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0D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4B3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52e72bf1-a4ae-4b5d-a717-4cb1441623f5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DE256-077B-40EB-B737-291C5750612B}"/>
</file>

<file path=customXml/itemProps2.xml><?xml version="1.0" encoding="utf-8"?>
<ds:datastoreItem xmlns:ds="http://schemas.openxmlformats.org/officeDocument/2006/customXml" ds:itemID="{9D0C368A-E6A9-4D8A-B816-FBD0A001A71E}"/>
</file>

<file path=customXml/itemProps3.xml><?xml version="1.0" encoding="utf-8"?>
<ds:datastoreItem xmlns:ds="http://schemas.openxmlformats.org/officeDocument/2006/customXml" ds:itemID="{10F8FE4D-EB53-42F6-B4E7-3E7526FC1DD3}"/>
</file>

<file path=customXml/itemProps4.xml><?xml version="1.0" encoding="utf-8"?>
<ds:datastoreItem xmlns:ds="http://schemas.openxmlformats.org/officeDocument/2006/customXml" ds:itemID="{7A5E05E4-FC61-4B39-BD5C-25C767C3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4E578-32CE-4D2E-9265-538F5ABB760A}"/>
</file>

<file path=customXml/itemProps6.xml><?xml version="1.0" encoding="utf-8"?>
<ds:datastoreItem xmlns:ds="http://schemas.openxmlformats.org/officeDocument/2006/customXml" ds:itemID="{9D0C368A-E6A9-4D8A-B816-FBD0A001A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Cecilia Garmer</cp:lastModifiedBy>
  <cp:revision>6</cp:revision>
  <cp:lastPrinted>2000-01-21T13:02:00Z</cp:lastPrinted>
  <dcterms:created xsi:type="dcterms:W3CDTF">2015-11-02T09:48:00Z</dcterms:created>
  <dcterms:modified xsi:type="dcterms:W3CDTF">2015-11-02T14:28:00Z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54ee6e28-e19c-49cc-9f92-130e6ececf5b</vt:lpwstr>
  </property>
</Properties>
</file>