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36D600" w14:textId="77777777">
        <w:tc>
          <w:tcPr>
            <w:tcW w:w="2268" w:type="dxa"/>
          </w:tcPr>
          <w:p w14:paraId="40C97E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189C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D1AAD7" w14:textId="77777777">
        <w:tc>
          <w:tcPr>
            <w:tcW w:w="2268" w:type="dxa"/>
          </w:tcPr>
          <w:p w14:paraId="46BC78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76BA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9E7AB0" w14:textId="77777777">
        <w:tc>
          <w:tcPr>
            <w:tcW w:w="3402" w:type="dxa"/>
            <w:gridSpan w:val="2"/>
          </w:tcPr>
          <w:p w14:paraId="7693C7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4852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A3F037" w14:textId="77777777">
        <w:tc>
          <w:tcPr>
            <w:tcW w:w="2268" w:type="dxa"/>
          </w:tcPr>
          <w:p w14:paraId="75D58C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B8264C" w14:textId="799B02C0" w:rsidR="008C0A9A" w:rsidRPr="008C0A9A" w:rsidRDefault="00455E9D" w:rsidP="008C0A9A">
            <w:pPr>
              <w:pStyle w:val="Sidhuvud"/>
              <w:framePr w:w="5035" w:h="1644" w:wrap="notBeside" w:vAnchor="page" w:hAnchor="page" w:x="6573" w:y="721"/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sdt>
              <w:sdtPr>
                <w:rPr>
                  <w:sz w:val="20"/>
                </w:rPr>
                <w:alias w:val="Dnr"/>
                <w:tag w:val="ccRKShow_Dnr"/>
                <w:id w:val="-584148506"/>
                <w:placeholder>
                  <w:docPart w:val="108D1FB6A73F4AFEB4138C8A78438AC6"/>
                </w:placeholder>
                <w:dataBinding w:prefixMappings="xmlns:ns0='http://lp/documentinfo/RK' " w:xpath="/ns0:DocumentInfo[1]/ns0:BaseInfo[1]/ns0:Dnr[1]" w:storeItemID="{52F38042-5893-4CA7-81CF-7EE409A3FCC0}"/>
                <w:text/>
              </w:sdtPr>
              <w:sdtEndPr/>
              <w:sdtContent>
                <w:r w:rsidR="008C0A9A" w:rsidRPr="008C0A9A">
                  <w:rPr>
                    <w:sz w:val="20"/>
                  </w:rPr>
                  <w:t>M2017/00613/Ee</w:t>
                </w:r>
              </w:sdtContent>
            </w:sdt>
          </w:p>
          <w:p w14:paraId="1C7A01C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DDB2A98" w14:textId="77777777">
        <w:tc>
          <w:tcPr>
            <w:tcW w:w="2268" w:type="dxa"/>
          </w:tcPr>
          <w:p w14:paraId="1F4320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3679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0A64F2" w14:textId="77777777">
        <w:trPr>
          <w:trHeight w:val="284"/>
        </w:trPr>
        <w:tc>
          <w:tcPr>
            <w:tcW w:w="4911" w:type="dxa"/>
          </w:tcPr>
          <w:p w14:paraId="3BFDF770" w14:textId="77777777" w:rsidR="006E4E11" w:rsidRDefault="00455E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5F89A0C" w14:textId="77777777">
        <w:trPr>
          <w:trHeight w:val="284"/>
        </w:trPr>
        <w:tc>
          <w:tcPr>
            <w:tcW w:w="4911" w:type="dxa"/>
          </w:tcPr>
          <w:p w14:paraId="3ECF68E9" w14:textId="77777777" w:rsidR="006E4E11" w:rsidRDefault="00455E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energiministern</w:t>
            </w:r>
          </w:p>
        </w:tc>
      </w:tr>
      <w:tr w:rsidR="006E4E11" w14:paraId="69FF4471" w14:textId="77777777">
        <w:trPr>
          <w:trHeight w:val="284"/>
        </w:trPr>
        <w:tc>
          <w:tcPr>
            <w:tcW w:w="4911" w:type="dxa"/>
          </w:tcPr>
          <w:p w14:paraId="1D3A8B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FD29B8" w14:textId="77777777">
        <w:trPr>
          <w:trHeight w:val="284"/>
        </w:trPr>
        <w:tc>
          <w:tcPr>
            <w:tcW w:w="4911" w:type="dxa"/>
          </w:tcPr>
          <w:p w14:paraId="00F18EBA" w14:textId="16ADBD6B" w:rsidR="006E4E11" w:rsidRDefault="006E4E11" w:rsidP="008C0A9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3661DF" w14:textId="77777777" w:rsidR="006E4E11" w:rsidRDefault="00455E9D">
      <w:pPr>
        <w:framePr w:w="4400" w:h="2523" w:wrap="notBeside" w:vAnchor="page" w:hAnchor="page" w:x="6453" w:y="2445"/>
        <w:ind w:left="142"/>
      </w:pPr>
      <w:r>
        <w:t>Till riksdagen</w:t>
      </w:r>
    </w:p>
    <w:p w14:paraId="355567C7" w14:textId="0777EE8A" w:rsidR="006E4E11" w:rsidRDefault="00455E9D" w:rsidP="00455E9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8C0A9A" w:rsidRPr="008C0A9A">
        <w:t>2016/17:1007 av Sofia Fölster (M)</w:t>
      </w:r>
      <w:r w:rsidR="00171532">
        <w:t xml:space="preserve"> V</w:t>
      </w:r>
      <w:r w:rsidR="008C0A9A" w:rsidRPr="008C0A9A">
        <w:t xml:space="preserve">ikten av kärnkraftsforskning i Sverige </w:t>
      </w:r>
    </w:p>
    <w:p w14:paraId="287B06E0" w14:textId="77777777" w:rsidR="006E4E11" w:rsidRDefault="006E4E11">
      <w:pPr>
        <w:pStyle w:val="RKnormal"/>
      </w:pPr>
    </w:p>
    <w:p w14:paraId="004BF8B6" w14:textId="77777777" w:rsidR="0091259B" w:rsidRDefault="0091259B" w:rsidP="0091259B">
      <w:pPr>
        <w:overflowPunct/>
        <w:spacing w:line="240" w:lineRule="auto"/>
        <w:textAlignment w:val="auto"/>
      </w:pPr>
      <w:r>
        <w:t xml:space="preserve">Sofia Fölster har frågat mig vilka konkreta åtgärder jag avser att vidta för att kärnkraftsforskning ska kunna ta del av forskningsanslag från Energi-myndigheten i likhet med andra för Sverige relevanta kraftslag. </w:t>
      </w:r>
    </w:p>
    <w:p w14:paraId="6B85E292" w14:textId="77777777" w:rsidR="0091259B" w:rsidRDefault="0091259B" w:rsidP="0091259B">
      <w:pPr>
        <w:overflowPunct/>
        <w:spacing w:line="240" w:lineRule="auto"/>
        <w:textAlignment w:val="auto"/>
      </w:pPr>
    </w:p>
    <w:p w14:paraId="7D9109CC" w14:textId="0D024313" w:rsidR="0091259B" w:rsidRDefault="0091259B" w:rsidP="0091259B">
      <w:pPr>
        <w:overflowPunct/>
        <w:spacing w:line="240" w:lineRule="auto"/>
        <w:textAlignment w:val="auto"/>
      </w:pPr>
      <w:r>
        <w:t>Statens energimyndighet har ansvaret för den forskning och innovation som finansieras inom utgiftsområde 21 Energi. Verksamheten styrs av de av riksdagen beslutade målet att forskning och innovation på energi</w:t>
      </w:r>
      <w:r w:rsidR="000354DA">
        <w:softHyphen/>
      </w:r>
      <w:r>
        <w:t>området ska bidra till uppfyllandet av uppställda energi- och klimatmål, den långsiktiga energi- och klimatpolitiken samt energirelaterade miljö</w:t>
      </w:r>
      <w:r w:rsidR="000354DA">
        <w:softHyphen/>
      </w:r>
      <w:r>
        <w:t>politiska mål. Fokus på insatserna inom energiforskningen är områden som har förutsättningar för tillväxt och för export. Den strategiska prioriteringen av medlen görs av Energimyndigheten enligt den process som beskrivs i propositionen 2016/17:66 Forskning och innovation på energiområdet för ekologisk hållbarhet, konkurrenskraft och försörj</w:t>
      </w:r>
      <w:r w:rsidR="00171532">
        <w:t>-</w:t>
      </w:r>
      <w:r>
        <w:t xml:space="preserve">ningstrygghet. </w:t>
      </w:r>
    </w:p>
    <w:p w14:paraId="0A51D9AD" w14:textId="77777777" w:rsidR="0091259B" w:rsidRDefault="0091259B" w:rsidP="0091259B">
      <w:pPr>
        <w:overflowPunct/>
        <w:spacing w:line="240" w:lineRule="auto"/>
        <w:textAlignment w:val="auto"/>
      </w:pPr>
    </w:p>
    <w:p w14:paraId="73A35577" w14:textId="5C86DA8D" w:rsidR="00D440C8" w:rsidRDefault="0091259B" w:rsidP="0091259B">
      <w:pPr>
        <w:overflowPunct/>
        <w:spacing w:line="240" w:lineRule="auto"/>
        <w:textAlignment w:val="auto"/>
      </w:pPr>
      <w:r>
        <w:t>Energimyndigheten kan rikta stöd till forskning på de områden som behöver prioriteras för att kunna uppfylla målen.</w:t>
      </w:r>
      <w:r w:rsidR="000779F1">
        <w:t xml:space="preserve"> Detta är samma principer som gällde under den förra mandatperioden. Jag ser </w:t>
      </w:r>
      <w:r>
        <w:t xml:space="preserve">därmed inget skäl att vidta några </w:t>
      </w:r>
      <w:r w:rsidR="00F91795">
        <w:t xml:space="preserve">särskilda </w:t>
      </w:r>
      <w:r>
        <w:t>åtgärder</w:t>
      </w:r>
      <w:r w:rsidR="00D440C8">
        <w:t>.</w:t>
      </w:r>
    </w:p>
    <w:p w14:paraId="71D67CD1" w14:textId="77777777" w:rsidR="008C0A9A" w:rsidRDefault="008C0A9A" w:rsidP="008C0A9A">
      <w:pPr>
        <w:overflowPunct/>
        <w:spacing w:line="240" w:lineRule="auto"/>
        <w:textAlignment w:val="auto"/>
      </w:pPr>
    </w:p>
    <w:p w14:paraId="0F937269" w14:textId="65A9C069" w:rsidR="008C0A9A" w:rsidRDefault="00171532" w:rsidP="008C0A9A">
      <w:pPr>
        <w:overflowPunct/>
        <w:spacing w:line="240" w:lineRule="auto"/>
        <w:textAlignment w:val="auto"/>
      </w:pPr>
      <w:r>
        <w:t>Stockholm den 15 mars 2017</w:t>
      </w:r>
    </w:p>
    <w:p w14:paraId="1F06DF1B" w14:textId="77777777" w:rsidR="00171532" w:rsidRDefault="00171532" w:rsidP="008C0A9A">
      <w:pPr>
        <w:overflowPunct/>
        <w:spacing w:line="240" w:lineRule="auto"/>
        <w:textAlignment w:val="auto"/>
      </w:pPr>
    </w:p>
    <w:p w14:paraId="3C475F6D" w14:textId="77777777" w:rsidR="00171532" w:rsidRDefault="00171532" w:rsidP="008C0A9A">
      <w:pPr>
        <w:overflowPunct/>
        <w:spacing w:line="240" w:lineRule="auto"/>
        <w:textAlignment w:val="auto"/>
      </w:pPr>
    </w:p>
    <w:p w14:paraId="5500C005" w14:textId="1924A5ED" w:rsidR="00455E9D" w:rsidRDefault="008C0A9A" w:rsidP="008C0A9A">
      <w:pPr>
        <w:overflowPunct/>
        <w:spacing w:line="240" w:lineRule="auto"/>
        <w:textAlignment w:val="auto"/>
      </w:pPr>
      <w:r>
        <w:t>Ibrahim Baylan</w:t>
      </w:r>
    </w:p>
    <w:sectPr w:rsidR="00455E9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BD851" w14:textId="77777777" w:rsidR="00A239EA" w:rsidRDefault="00A239EA">
      <w:r>
        <w:separator/>
      </w:r>
    </w:p>
  </w:endnote>
  <w:endnote w:type="continuationSeparator" w:id="0">
    <w:p w14:paraId="48FF1DDF" w14:textId="77777777" w:rsidR="00A239EA" w:rsidRDefault="00A2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35B9B" w14:textId="77777777" w:rsidR="00A239EA" w:rsidRDefault="00A239EA">
      <w:r>
        <w:separator/>
      </w:r>
    </w:p>
  </w:footnote>
  <w:footnote w:type="continuationSeparator" w:id="0">
    <w:p w14:paraId="3C75BAF0" w14:textId="77777777" w:rsidR="00A239EA" w:rsidRDefault="00A23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980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496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D9ABAF" w14:textId="77777777">
      <w:trPr>
        <w:cantSplit/>
      </w:trPr>
      <w:tc>
        <w:tcPr>
          <w:tcW w:w="3119" w:type="dxa"/>
        </w:tcPr>
        <w:p w14:paraId="6A2C60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743F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C168AD" w14:textId="77777777" w:rsidR="00E80146" w:rsidRDefault="00E80146">
          <w:pPr>
            <w:pStyle w:val="Sidhuvud"/>
            <w:ind w:right="360"/>
          </w:pPr>
        </w:p>
      </w:tc>
    </w:tr>
  </w:tbl>
  <w:p w14:paraId="3C9C35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3C3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496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839B15" w14:textId="77777777">
      <w:trPr>
        <w:cantSplit/>
      </w:trPr>
      <w:tc>
        <w:tcPr>
          <w:tcW w:w="3119" w:type="dxa"/>
        </w:tcPr>
        <w:p w14:paraId="1C8030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C572B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CF7335" w14:textId="77777777" w:rsidR="00E80146" w:rsidRDefault="00E80146">
          <w:pPr>
            <w:pStyle w:val="Sidhuvud"/>
            <w:ind w:right="360"/>
          </w:pPr>
        </w:p>
      </w:tc>
    </w:tr>
  </w:tbl>
  <w:p w14:paraId="05E164E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F6E66" w14:textId="77777777" w:rsidR="00455E9D" w:rsidRDefault="006B46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FEFA65" wp14:editId="46D8F6E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B30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B3321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94BE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700A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9D"/>
    <w:rsid w:val="00024968"/>
    <w:rsid w:val="000354DA"/>
    <w:rsid w:val="000779F1"/>
    <w:rsid w:val="000A68C0"/>
    <w:rsid w:val="00150384"/>
    <w:rsid w:val="00160901"/>
    <w:rsid w:val="00171532"/>
    <w:rsid w:val="001805B7"/>
    <w:rsid w:val="002E4D3A"/>
    <w:rsid w:val="00367B1C"/>
    <w:rsid w:val="003C1F4E"/>
    <w:rsid w:val="00455E9D"/>
    <w:rsid w:val="004A070F"/>
    <w:rsid w:val="004A328D"/>
    <w:rsid w:val="00565F52"/>
    <w:rsid w:val="0058762B"/>
    <w:rsid w:val="006B46D4"/>
    <w:rsid w:val="006E4E11"/>
    <w:rsid w:val="007242A3"/>
    <w:rsid w:val="007A6855"/>
    <w:rsid w:val="007E1D06"/>
    <w:rsid w:val="00807E6B"/>
    <w:rsid w:val="008A5DD2"/>
    <w:rsid w:val="008C0A9A"/>
    <w:rsid w:val="0091259B"/>
    <w:rsid w:val="0092027A"/>
    <w:rsid w:val="00955E31"/>
    <w:rsid w:val="00992E72"/>
    <w:rsid w:val="00A1148C"/>
    <w:rsid w:val="00A239EA"/>
    <w:rsid w:val="00AF26D1"/>
    <w:rsid w:val="00D133D7"/>
    <w:rsid w:val="00D440C8"/>
    <w:rsid w:val="00D624DA"/>
    <w:rsid w:val="00D90369"/>
    <w:rsid w:val="00E05771"/>
    <w:rsid w:val="00E634FC"/>
    <w:rsid w:val="00E80146"/>
    <w:rsid w:val="00E904D0"/>
    <w:rsid w:val="00EC25F9"/>
    <w:rsid w:val="00ED583F"/>
    <w:rsid w:val="00F26DE0"/>
    <w:rsid w:val="00F91795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21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6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68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71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71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71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71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7178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8C0A9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C0A9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8C0A9A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C0A9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C0A9A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6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68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71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71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71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71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7178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8C0A9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C0A9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8C0A9A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C0A9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C0A9A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8D1FB6A73F4AFEB4138C8A78438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ACB66-5C67-4EAF-8DEA-266C72C2A7B5}"/>
      </w:docPartPr>
      <w:docPartBody>
        <w:p w14:paraId="6046F50F" w14:textId="31CC7AAE" w:rsidR="00104BD4" w:rsidRDefault="00624AA0" w:rsidP="00624AA0">
          <w:pPr>
            <w:pStyle w:val="108D1FB6A73F4AFEB4138C8A78438AC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A0"/>
    <w:rsid w:val="00104BD4"/>
    <w:rsid w:val="0062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4AA0"/>
    <w:rPr>
      <w:color w:val="808080"/>
    </w:rPr>
  </w:style>
  <w:style w:type="paragraph" w:customStyle="1" w:styleId="108D1FB6A73F4AFEB4138C8A78438AC6">
    <w:name w:val="108D1FB6A73F4AFEB4138C8A78438AC6"/>
    <w:rsid w:val="00624A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4AA0"/>
    <w:rPr>
      <w:color w:val="808080"/>
    </w:rPr>
  </w:style>
  <w:style w:type="paragraph" w:customStyle="1" w:styleId="108D1FB6A73F4AFEB4138C8A78438AC6">
    <w:name w:val="108D1FB6A73F4AFEB4138C8A78438AC6"/>
    <w:rsid w:val="00624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73f3170b-53cc-4baa-9ebe-cfe5e29dd4c8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AEC6B-2639-46E9-A22E-2F464462C519}"/>
</file>

<file path=customXml/itemProps2.xml><?xml version="1.0" encoding="utf-8"?>
<ds:datastoreItem xmlns:ds="http://schemas.openxmlformats.org/officeDocument/2006/customXml" ds:itemID="{91312EA9-3D31-48C7-A34D-EFD8833660BA}"/>
</file>

<file path=customXml/itemProps3.xml><?xml version="1.0" encoding="utf-8"?>
<ds:datastoreItem xmlns:ds="http://schemas.openxmlformats.org/officeDocument/2006/customXml" ds:itemID="{AC59E719-8B90-4CD0-A13A-DBC978F27B39}"/>
</file>

<file path=customXml/itemProps4.xml><?xml version="1.0" encoding="utf-8"?>
<ds:datastoreItem xmlns:ds="http://schemas.openxmlformats.org/officeDocument/2006/customXml" ds:itemID="{3C8DDB3C-F398-422B-806B-8855D842EDC4}"/>
</file>

<file path=customXml/itemProps5.xml><?xml version="1.0" encoding="utf-8"?>
<ds:datastoreItem xmlns:ds="http://schemas.openxmlformats.org/officeDocument/2006/customXml" ds:itemID="{61171AC2-D0C5-429C-9A35-B840A547065E}"/>
</file>

<file path=customXml/itemProps6.xml><?xml version="1.0" encoding="utf-8"?>
<ds:datastoreItem xmlns:ds="http://schemas.openxmlformats.org/officeDocument/2006/customXml" ds:itemID="{6DA3D5F1-BA82-4706-8929-AC4718E5D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Palm</dc:creator>
  <cp:lastModifiedBy>Thomas H Pettersson</cp:lastModifiedBy>
  <cp:revision>3</cp:revision>
  <cp:lastPrinted>2017-03-15T08:30:00Z</cp:lastPrinted>
  <dcterms:created xsi:type="dcterms:W3CDTF">2017-03-15T08:29:00Z</dcterms:created>
  <dcterms:modified xsi:type="dcterms:W3CDTF">2017-03-15T08:30:00Z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190d36ac-9148-41d7-a366-53fee47d5673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