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02E19943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176C18" w:rsidRDefault="00585BE2" w14:paraId="23C13FC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3B26B3810EF4D5A995FBAA7FAE204D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613caf4-7d00-4cb2-a95d-e7b52a47a6ee"/>
        <w:id w:val="-1223591511"/>
        <w:lock w:val="sdtLocked"/>
      </w:sdtPr>
      <w:sdtEndPr/>
      <w:sdtContent>
        <w:p w:rsidR="005D0CDD" w:rsidRDefault="00585BE2" w14:paraId="2096FD8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se över hur tillämpningen av vapenlagen kan bli mer enhetlig mellan polisregionerna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0C2F4E034C844C082566781CAD6D8CB"/>
        </w:placeholder>
        <w:text/>
      </w:sdtPr>
      <w:sdtEndPr/>
      <w:sdtContent>
        <w:p w:rsidRPr="009B062B" w:rsidR="006D79C9" w:rsidP="00333E95" w:rsidRDefault="006D79C9" w14:paraId="17D4E6C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417C7" w:rsidP="00BA1C49" w:rsidRDefault="001417C7" w14:paraId="077262EA" w14:textId="77777777">
      <w:pPr>
        <w:ind w:firstLine="0"/>
      </w:pPr>
      <w:r>
        <w:t>I dag kan två identiska licensansökningar bedömas olika beroende på i vilken polisregion ansökan handläggs. Detta skapar rättsosäkerhet och undergräver förtroendet för vapenlagstiftningen. Jägare och sportskyttar ska kunna lita på att samma regler gäller oavsett var i landet man bor. Genom att säkerställa en mer enhetlig tillämpning av vapenlagen stärks både rättssäkerheten och medborgarnas förtroende för polisen.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04CAD1B2CE644488D633D6A6ED3EF7B"/>
        </w:placeholder>
      </w:sdtPr>
      <w:sdtEndPr/>
      <w:sdtContent>
        <w:p w:rsidR="00176C18" w:rsidP="00176C18" w:rsidRDefault="00176C18" w14:paraId="7690A727" w14:textId="77777777"/>
        <w:p w:rsidR="00176C18" w:rsidP="00176C18" w:rsidRDefault="00585BE2" w14:paraId="2FC8BBC9" w14:textId="252DB5A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D0CDD" w14:paraId="76825D85" w14:textId="77777777">
        <w:trPr>
          <w:cantSplit/>
        </w:trPr>
        <w:tc>
          <w:tcPr>
            <w:tcW w:w="50" w:type="pct"/>
            <w:vAlign w:val="bottom"/>
          </w:tcPr>
          <w:p w:rsidR="005D0CDD" w:rsidRDefault="00585BE2" w14:paraId="50F918FF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5D0CDD" w:rsidRDefault="005D0CDD" w14:paraId="7F40DD9A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3DE8DB5" w14:textId="42D8E1F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7B3AC" w14:textId="77777777" w:rsidR="00585BE2" w:rsidRDefault="00585BE2" w:rsidP="000C1CAD">
      <w:pPr>
        <w:spacing w:line="240" w:lineRule="auto"/>
      </w:pPr>
      <w:r>
        <w:separator/>
      </w:r>
    </w:p>
  </w:endnote>
  <w:endnote w:type="continuationSeparator" w:id="0">
    <w:p w14:paraId="33925695" w14:textId="77777777" w:rsidR="00585BE2" w:rsidRDefault="00585BE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871A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08F8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CDD12" w14:textId="3F4DD0E2" w:rsidR="00262EA3" w:rsidRPr="00176C18" w:rsidRDefault="00262EA3" w:rsidP="00176C1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55F4F" w14:textId="77777777" w:rsidR="00585BE2" w:rsidRDefault="00585BE2" w:rsidP="000C1CAD">
      <w:pPr>
        <w:spacing w:line="240" w:lineRule="auto"/>
      </w:pPr>
      <w:r>
        <w:separator/>
      </w:r>
    </w:p>
  </w:footnote>
  <w:footnote w:type="continuationSeparator" w:id="0">
    <w:p w14:paraId="3C631873" w14:textId="77777777" w:rsidR="00585BE2" w:rsidRDefault="00585BE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36AE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6965F8E" wp14:editId="41DC954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9150C6" w14:textId="45BB8428" w:rsidR="00262EA3" w:rsidRDefault="00585BE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629A06E9F7143E69EC6966A57B9369E"/>
                              </w:placeholder>
                              <w:text/>
                            </w:sdtPr>
                            <w:sdtEndPr/>
                            <w:sdtContent>
                              <w:r w:rsidR="00744AB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B0760E2C4D04DC1876A2C284CD3995D"/>
                              </w:placeholder>
                              <w:text/>
                            </w:sdtPr>
                            <w:sdtEndPr/>
                            <w:sdtContent>
                              <w:r w:rsidR="00EE692C">
                                <w:t>2042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36965F8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76C18" w14:paraId="079150C6" w14:textId="45BB842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629A06E9F7143E69EC6966A57B9369E"/>
                        </w:placeholder>
                        <w:text/>
                      </w:sdtPr>
                      <w:sdtEndPr/>
                      <w:sdtContent>
                        <w:r w:rsidR="00744AB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B0760E2C4D04DC1876A2C284CD3995D"/>
                        </w:placeholder>
                        <w:text/>
                      </w:sdtPr>
                      <w:sdtEndPr/>
                      <w:sdtContent>
                        <w:r w:rsidR="00EE692C">
                          <w:t>2042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1499EA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1F5A1" w14:textId="77777777" w:rsidR="00262EA3" w:rsidRDefault="00262EA3" w:rsidP="008563AC">
    <w:pPr>
      <w:jc w:val="right"/>
    </w:pPr>
  </w:p>
  <w:p w14:paraId="7418EDD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2B696" w14:textId="77777777" w:rsidR="00262EA3" w:rsidRDefault="00585BE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anchorId="46581565" wp14:editId="3C39918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3F37E53" w14:textId="68B8156F" w:rsidR="00262EA3" w:rsidRDefault="00585BE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76C1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44AB0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E692C">
          <w:t>2042</w:t>
        </w:r>
      </w:sdtContent>
    </w:sdt>
  </w:p>
  <w:p w14:paraId="2F41E3DC" w14:textId="77777777" w:rsidR="00262EA3" w:rsidRPr="008227B3" w:rsidRDefault="00585BE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DCF411F" w14:textId="40168842" w:rsidR="00262EA3" w:rsidRPr="008227B3" w:rsidRDefault="00585BE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76C1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76C18">
          <w:t>:3392</w:t>
        </w:r>
      </w:sdtContent>
    </w:sdt>
  </w:p>
  <w:p w14:paraId="6301FFB3" w14:textId="41DDAC89" w:rsidR="00262EA3" w:rsidRDefault="00585BE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629A06E9F7143E69EC6966A57B9369E"/>
        </w:placeholder>
        <w15:appearance w15:val="hidden"/>
        <w:text/>
      </w:sdtPr>
      <w:sdtEndPr/>
      <w:sdtContent>
        <w:r w:rsidR="00176C18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B0760E2C4D04DC1876A2C284CD3995D"/>
      </w:placeholder>
      <w:text/>
    </w:sdtPr>
    <w:sdtEndPr/>
    <w:sdtContent>
      <w:p w14:paraId="5EBB7421" w14:textId="7DEA4229" w:rsidR="00262EA3" w:rsidRDefault="001417C7" w:rsidP="00283E0F">
        <w:pPr>
          <w:pStyle w:val="FSHRub2"/>
        </w:pPr>
        <w:r>
          <w:t>Likvärdig tillämpning av vapenlagen i hela landet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8630AB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16689071">
    <w:abstractNumId w:val="9"/>
  </w:num>
  <w:num w:numId="2" w16cid:durableId="920722473">
    <w:abstractNumId w:val="8"/>
  </w:num>
  <w:num w:numId="3" w16cid:durableId="324166320">
    <w:abstractNumId w:val="16"/>
  </w:num>
  <w:num w:numId="4" w16cid:durableId="2111974197">
    <w:abstractNumId w:val="14"/>
  </w:num>
  <w:num w:numId="5" w16cid:durableId="1443694499">
    <w:abstractNumId w:val="17"/>
  </w:num>
  <w:num w:numId="6" w16cid:durableId="822505562">
    <w:abstractNumId w:val="18"/>
  </w:num>
  <w:num w:numId="7" w16cid:durableId="1575817877">
    <w:abstractNumId w:val="11"/>
  </w:num>
  <w:num w:numId="8" w16cid:durableId="1907716267">
    <w:abstractNumId w:val="12"/>
  </w:num>
  <w:num w:numId="9" w16cid:durableId="556429861">
    <w:abstractNumId w:val="15"/>
  </w:num>
  <w:num w:numId="10" w16cid:durableId="1416824303">
    <w:abstractNumId w:val="22"/>
  </w:num>
  <w:num w:numId="11" w16cid:durableId="1093823665">
    <w:abstractNumId w:val="21"/>
  </w:num>
  <w:num w:numId="12" w16cid:durableId="836265728">
    <w:abstractNumId w:val="21"/>
  </w:num>
  <w:num w:numId="13" w16cid:durableId="1844200793">
    <w:abstractNumId w:val="3"/>
  </w:num>
  <w:num w:numId="14" w16cid:durableId="211893113">
    <w:abstractNumId w:val="2"/>
  </w:num>
  <w:num w:numId="15" w16cid:durableId="2067294674">
    <w:abstractNumId w:val="1"/>
  </w:num>
  <w:num w:numId="16" w16cid:durableId="1434351836">
    <w:abstractNumId w:val="0"/>
  </w:num>
  <w:num w:numId="17" w16cid:durableId="1814789805">
    <w:abstractNumId w:val="7"/>
  </w:num>
  <w:num w:numId="18" w16cid:durableId="1931348814">
    <w:abstractNumId w:val="6"/>
  </w:num>
  <w:num w:numId="19" w16cid:durableId="1279871215">
    <w:abstractNumId w:val="5"/>
  </w:num>
  <w:num w:numId="20" w16cid:durableId="1168597240">
    <w:abstractNumId w:val="4"/>
  </w:num>
  <w:num w:numId="21" w16cid:durableId="1338843452">
    <w:abstractNumId w:val="21"/>
  </w:num>
  <w:num w:numId="22" w16cid:durableId="1313558811">
    <w:abstractNumId w:val="21"/>
  </w:num>
  <w:num w:numId="23" w16cid:durableId="344019685">
    <w:abstractNumId w:val="21"/>
  </w:num>
  <w:num w:numId="24" w16cid:durableId="1425807757">
    <w:abstractNumId w:val="21"/>
  </w:num>
  <w:num w:numId="25" w16cid:durableId="463276780">
    <w:abstractNumId w:val="21"/>
  </w:num>
  <w:num w:numId="26" w16cid:durableId="1533881699">
    <w:abstractNumId w:val="22"/>
  </w:num>
  <w:num w:numId="27" w16cid:durableId="2052458567">
    <w:abstractNumId w:val="22"/>
  </w:num>
  <w:num w:numId="28" w16cid:durableId="1876691253">
    <w:abstractNumId w:val="22"/>
  </w:num>
  <w:num w:numId="29" w16cid:durableId="558050557">
    <w:abstractNumId w:val="22"/>
  </w:num>
  <w:num w:numId="30" w16cid:durableId="1428574394">
    <w:abstractNumId w:val="21"/>
  </w:num>
  <w:num w:numId="31" w16cid:durableId="1493370276">
    <w:abstractNumId w:val="21"/>
  </w:num>
  <w:num w:numId="32" w16cid:durableId="344597170">
    <w:abstractNumId w:val="22"/>
  </w:num>
  <w:num w:numId="33" w16cid:durableId="37554904">
    <w:abstractNumId w:val="21"/>
  </w:num>
  <w:num w:numId="34" w16cid:durableId="2042049163">
    <w:abstractNumId w:val="18"/>
  </w:num>
  <w:num w:numId="35" w16cid:durableId="327560116">
    <w:abstractNumId w:val="18"/>
    <w:lvlOverride w:ilvl="0">
      <w:startOverride w:val="1"/>
    </w:lvlOverride>
  </w:num>
  <w:num w:numId="36" w16cid:durableId="1950090487">
    <w:abstractNumId w:val="19"/>
  </w:num>
  <w:num w:numId="37" w16cid:durableId="1225414372">
    <w:abstractNumId w:val="18"/>
    <w:lvlOverride w:ilvl="0">
      <w:startOverride w:val="1"/>
    </w:lvlOverride>
  </w:num>
  <w:num w:numId="38" w16cid:durableId="984241789">
    <w:abstractNumId w:val="13"/>
  </w:num>
  <w:num w:numId="39" w16cid:durableId="838077752">
    <w:abstractNumId w:val="10"/>
  </w:num>
  <w:num w:numId="40" w16cid:durableId="1787575313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44AB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7C7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6C18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8B5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5BE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179A4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BE2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ED9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0CDD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1E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AB0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1A93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67DC9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C49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CBA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2C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87D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8DAE1"/>
  <w15:chartTrackingRefBased/>
  <w15:docId w15:val="{044EBE5A-7615-46F9-9154-02D92FE0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B26B3810EF4D5A995FBAA7FAE204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54351E-3C81-43A4-9ED9-FB5A770F4896}"/>
      </w:docPartPr>
      <w:docPartBody>
        <w:p w:rsidR="0020039A" w:rsidRDefault="0020039A">
          <w:pPr>
            <w:pStyle w:val="E3B26B3810EF4D5A995FBAA7FAE204D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0C2F4E034C844C082566781CAD6D8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8F9AFA-60FD-4208-8C00-581A25A2C450}"/>
      </w:docPartPr>
      <w:docPartBody>
        <w:p w:rsidR="0020039A" w:rsidRDefault="0020039A">
          <w:pPr>
            <w:pStyle w:val="A0C2F4E034C844C082566781CAD6D8C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629A06E9F7143E69EC6966A57B936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1B73B0-8B51-405D-BEE0-41BBB8C4916C}"/>
      </w:docPartPr>
      <w:docPartBody>
        <w:p w:rsidR="0020039A" w:rsidRDefault="0020039A">
          <w:pPr>
            <w:pStyle w:val="3629A06E9F7143E69EC6966A57B9369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0760E2C4D04DC1876A2C284CD399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3AA8EA-8EC5-4645-B839-C4AF7B90E469}"/>
      </w:docPartPr>
      <w:docPartBody>
        <w:p w:rsidR="0020039A" w:rsidRDefault="0020039A">
          <w:pPr>
            <w:pStyle w:val="0B0760E2C4D04DC1876A2C284CD3995D"/>
          </w:pPr>
          <w:r>
            <w:t xml:space="preserve"> </w:t>
          </w:r>
        </w:p>
      </w:docPartBody>
    </w:docPart>
    <w:docPart>
      <w:docPartPr>
        <w:name w:val="F04CAD1B2CE644488D633D6A6ED3EF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F8C09D-F552-4716-985F-210FBE0DF27E}"/>
      </w:docPartPr>
      <w:docPartBody>
        <w:p w:rsidR="00BB234B" w:rsidRDefault="00BB234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39A"/>
    <w:rsid w:val="0020039A"/>
    <w:rsid w:val="00721EAD"/>
    <w:rsid w:val="00BB234B"/>
    <w:rsid w:val="00F7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E3B26B3810EF4D5A995FBAA7FAE204D0">
    <w:name w:val="E3B26B3810EF4D5A995FBAA7FAE204D0"/>
  </w:style>
  <w:style w:type="paragraph" w:customStyle="1" w:styleId="1731A57F7C194F9394378E7B25606B38">
    <w:name w:val="1731A57F7C194F9394378E7B25606B38"/>
  </w:style>
  <w:style w:type="paragraph" w:customStyle="1" w:styleId="A0C2F4E034C844C082566781CAD6D8CB">
    <w:name w:val="A0C2F4E034C844C082566781CAD6D8CB"/>
  </w:style>
  <w:style w:type="paragraph" w:customStyle="1" w:styleId="DF831F8CA258463487380E769FC063AF">
    <w:name w:val="DF831F8CA258463487380E769FC063AF"/>
  </w:style>
  <w:style w:type="paragraph" w:customStyle="1" w:styleId="3629A06E9F7143E69EC6966A57B9369E">
    <w:name w:val="3629A06E9F7143E69EC6966A57B9369E"/>
  </w:style>
  <w:style w:type="paragraph" w:customStyle="1" w:styleId="0B0760E2C4D04DC1876A2C284CD3995D">
    <w:name w:val="0B0760E2C4D04DC1876A2C284CD399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4EAFF2-783F-4729-9666-609A857DF572}"/>
</file>

<file path=customXml/itemProps2.xml><?xml version="1.0" encoding="utf-8"?>
<ds:datastoreItem xmlns:ds="http://schemas.openxmlformats.org/officeDocument/2006/customXml" ds:itemID="{20E6677A-510A-4EE3-ACD9-C21638B67E01}"/>
</file>

<file path=customXml/itemProps3.xml><?xml version="1.0" encoding="utf-8"?>
<ds:datastoreItem xmlns:ds="http://schemas.openxmlformats.org/officeDocument/2006/customXml" ds:itemID="{91D797CC-766A-4524-8302-5524AC2C55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613</Characters>
  <Application>Microsoft Office Word</Application>
  <DocSecurity>0</DocSecurity>
  <Lines>15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