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C57C13DB7B47598741183517FEABF2"/>
        </w:placeholder>
        <w:text/>
      </w:sdtPr>
      <w:sdtEndPr/>
      <w:sdtContent>
        <w:p w:rsidRPr="009B062B" w:rsidR="00AF30DD" w:rsidP="00761CD8" w:rsidRDefault="00AF30DD" w14:paraId="3B6D8FBD" w14:textId="77777777">
          <w:pPr>
            <w:pStyle w:val="Rubrik1"/>
            <w:spacing w:after="300"/>
          </w:pPr>
          <w:r w:rsidRPr="009B062B">
            <w:t>Förslag till riksdagsbeslut</w:t>
          </w:r>
        </w:p>
      </w:sdtContent>
    </w:sdt>
    <w:sdt>
      <w:sdtPr>
        <w:alias w:val="Yrkande 1"/>
        <w:tag w:val="a530b859-d91c-4d50-bf3d-d58b2e4e4f24"/>
        <w:id w:val="1141849500"/>
        <w:lock w:val="sdtLocked"/>
      </w:sdtPr>
      <w:sdtEndPr/>
      <w:sdtContent>
        <w:p w:rsidR="008B316B" w:rsidRDefault="004E1A5B" w14:paraId="3B6D8FBE"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B656FF37B74B6B83A3220BCAAAE1DD"/>
        </w:placeholder>
        <w:text/>
      </w:sdtPr>
      <w:sdtEndPr/>
      <w:sdtContent>
        <w:p w:rsidRPr="009B062B" w:rsidR="006D79C9" w:rsidP="00333E95" w:rsidRDefault="006D79C9" w14:paraId="3B6D8FBF" w14:textId="77777777">
          <w:pPr>
            <w:pStyle w:val="Rubrik1"/>
          </w:pPr>
          <w:r>
            <w:t>Motivering</w:t>
          </w:r>
        </w:p>
      </w:sdtContent>
    </w:sdt>
    <w:p w:rsidR="00E114B9" w:rsidP="00E114B9" w:rsidRDefault="00E114B9" w14:paraId="3B6D8FC1" w14:textId="60A14DC4">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byrålåda och en saftig räkning som skickas ut. </w:t>
      </w:r>
    </w:p>
    <w:p w:rsidR="00E114B9" w:rsidP="0066000E" w:rsidRDefault="00E114B9" w14:paraId="3B6D8FC2"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00BB6339" w:rsidP="0066000E" w:rsidRDefault="00E114B9" w14:paraId="3B6D8FC5" w14:textId="0F2CAF3C">
      <w:r>
        <w:t>Betydligt mer matavfall behöver bli till kompostjord eller biogas. I</w:t>
      </w:r>
      <w:r w:rsidR="00204044">
        <w:t xml:space="preserve"> </w:t>
      </w:r>
      <w:r>
        <w:t xml:space="preserve">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 Det är dags att göra mull av kompostlagen! </w:t>
      </w:r>
    </w:p>
    <w:sdt>
      <w:sdtPr>
        <w:rPr>
          <w:i/>
          <w:noProof/>
        </w:rPr>
        <w:alias w:val="CC_Underskrifter"/>
        <w:tag w:val="CC_Underskrifter"/>
        <w:id w:val="583496634"/>
        <w:lock w:val="sdtContentLocked"/>
        <w:placeholder>
          <w:docPart w:val="2CFF554A0BEA4E68AAAA5153BDB70F5D"/>
        </w:placeholder>
      </w:sdtPr>
      <w:sdtEndPr>
        <w:rPr>
          <w:i w:val="0"/>
          <w:noProof w:val="0"/>
        </w:rPr>
      </w:sdtEndPr>
      <w:sdtContent>
        <w:p w:rsidR="00761CD8" w:rsidP="00761CD8" w:rsidRDefault="00761CD8" w14:paraId="3B6D8FC6" w14:textId="77777777"/>
        <w:p w:rsidRPr="008E0FE2" w:rsidR="004801AC" w:rsidP="00761CD8" w:rsidRDefault="0066000E" w14:paraId="3B6D8FC7" w14:textId="77777777"/>
      </w:sdtContent>
    </w:sdt>
    <w:tbl>
      <w:tblPr>
        <w:tblW w:w="5000" w:type="pct"/>
        <w:tblLook w:val="04A0" w:firstRow="1" w:lastRow="0" w:firstColumn="1" w:lastColumn="0" w:noHBand="0" w:noVBand="1"/>
        <w:tblCaption w:val="underskrifter"/>
      </w:tblPr>
      <w:tblGrid>
        <w:gridCol w:w="4252"/>
        <w:gridCol w:w="4252"/>
      </w:tblGrid>
      <w:tr w:rsidR="007934D4" w14:paraId="79088819" w14:textId="77777777">
        <w:trPr>
          <w:cantSplit/>
        </w:trPr>
        <w:tc>
          <w:tcPr>
            <w:tcW w:w="50" w:type="pct"/>
            <w:vAlign w:val="bottom"/>
          </w:tcPr>
          <w:p w:rsidR="007934D4" w:rsidRDefault="00204044" w14:paraId="55F1EFBC" w14:textId="77777777">
            <w:pPr>
              <w:pStyle w:val="Underskrifter"/>
            </w:pPr>
            <w:r>
              <w:t>Rickard Nordin (C)</w:t>
            </w:r>
          </w:p>
        </w:tc>
        <w:tc>
          <w:tcPr>
            <w:tcW w:w="50" w:type="pct"/>
            <w:vAlign w:val="bottom"/>
          </w:tcPr>
          <w:p w:rsidR="007934D4" w:rsidRDefault="007934D4" w14:paraId="3D86D790" w14:textId="77777777">
            <w:pPr>
              <w:pStyle w:val="Underskrifter"/>
            </w:pPr>
          </w:p>
        </w:tc>
      </w:tr>
    </w:tbl>
    <w:p w:rsidR="00AD245D" w:rsidRDefault="00AD245D" w14:paraId="3B6D8FCB" w14:textId="77777777"/>
    <w:sectPr w:rsidR="00AD24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8FCD" w14:textId="77777777" w:rsidR="00E114B9" w:rsidRDefault="00E114B9" w:rsidP="000C1CAD">
      <w:pPr>
        <w:spacing w:line="240" w:lineRule="auto"/>
      </w:pPr>
      <w:r>
        <w:separator/>
      </w:r>
    </w:p>
  </w:endnote>
  <w:endnote w:type="continuationSeparator" w:id="0">
    <w:p w14:paraId="3B6D8FCE" w14:textId="77777777" w:rsidR="00E114B9" w:rsidRDefault="00E11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DC" w14:textId="77777777" w:rsidR="00262EA3" w:rsidRPr="00761CD8" w:rsidRDefault="00262EA3" w:rsidP="00761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8FCB" w14:textId="77777777" w:rsidR="00E114B9" w:rsidRDefault="00E114B9" w:rsidP="000C1CAD">
      <w:pPr>
        <w:spacing w:line="240" w:lineRule="auto"/>
      </w:pPr>
      <w:r>
        <w:separator/>
      </w:r>
    </w:p>
  </w:footnote>
  <w:footnote w:type="continuationSeparator" w:id="0">
    <w:p w14:paraId="3B6D8FCC" w14:textId="77777777" w:rsidR="00E114B9" w:rsidRDefault="00E114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6D8FDD" wp14:editId="3B6D8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D8FE1" w14:textId="77777777" w:rsidR="00262EA3" w:rsidRDefault="0066000E" w:rsidP="008103B5">
                          <w:pPr>
                            <w:jc w:val="right"/>
                          </w:pPr>
                          <w:sdt>
                            <w:sdtPr>
                              <w:alias w:val="CC_Noformat_Partikod"/>
                              <w:tag w:val="CC_Noformat_Partikod"/>
                              <w:id w:val="-53464382"/>
                              <w:placeholder>
                                <w:docPart w:val="06263238BD574766961CDCEEEDB8B040"/>
                              </w:placeholder>
                              <w:text/>
                            </w:sdtPr>
                            <w:sdtEndPr/>
                            <w:sdtContent>
                              <w:r w:rsidR="00E114B9">
                                <w:t>C</w:t>
                              </w:r>
                            </w:sdtContent>
                          </w:sdt>
                          <w:sdt>
                            <w:sdtPr>
                              <w:alias w:val="CC_Noformat_Partinummer"/>
                              <w:tag w:val="CC_Noformat_Partinummer"/>
                              <w:id w:val="-1709555926"/>
                              <w:placeholder>
                                <w:docPart w:val="77AB2D08B6E54E8680C340D8CA266E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D8F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D8FE1" w14:textId="77777777" w:rsidR="00262EA3" w:rsidRDefault="0066000E" w:rsidP="008103B5">
                    <w:pPr>
                      <w:jc w:val="right"/>
                    </w:pPr>
                    <w:sdt>
                      <w:sdtPr>
                        <w:alias w:val="CC_Noformat_Partikod"/>
                        <w:tag w:val="CC_Noformat_Partikod"/>
                        <w:id w:val="-53464382"/>
                        <w:placeholder>
                          <w:docPart w:val="06263238BD574766961CDCEEEDB8B040"/>
                        </w:placeholder>
                        <w:text/>
                      </w:sdtPr>
                      <w:sdtEndPr/>
                      <w:sdtContent>
                        <w:r w:rsidR="00E114B9">
                          <w:t>C</w:t>
                        </w:r>
                      </w:sdtContent>
                    </w:sdt>
                    <w:sdt>
                      <w:sdtPr>
                        <w:alias w:val="CC_Noformat_Partinummer"/>
                        <w:tag w:val="CC_Noformat_Partinummer"/>
                        <w:id w:val="-1709555926"/>
                        <w:placeholder>
                          <w:docPart w:val="77AB2D08B6E54E8680C340D8CA266E19"/>
                        </w:placeholder>
                        <w:showingPlcHdr/>
                        <w:text/>
                      </w:sdtPr>
                      <w:sdtEndPr/>
                      <w:sdtContent>
                        <w:r w:rsidR="00262EA3">
                          <w:t xml:space="preserve"> </w:t>
                        </w:r>
                      </w:sdtContent>
                    </w:sdt>
                  </w:p>
                </w:txbxContent>
              </v:textbox>
              <w10:wrap anchorx="page"/>
            </v:shape>
          </w:pict>
        </mc:Fallback>
      </mc:AlternateContent>
    </w:r>
  </w:p>
  <w:p w14:paraId="3B6D8F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D1" w14:textId="77777777" w:rsidR="00262EA3" w:rsidRDefault="00262EA3" w:rsidP="008563AC">
    <w:pPr>
      <w:jc w:val="right"/>
    </w:pPr>
  </w:p>
  <w:p w14:paraId="3B6D8F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8FD5" w14:textId="77777777" w:rsidR="00262EA3" w:rsidRDefault="006600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6D8FDF" wp14:editId="3B6D8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D8FD6" w14:textId="77777777" w:rsidR="00262EA3" w:rsidRDefault="0066000E" w:rsidP="00A314CF">
    <w:pPr>
      <w:pStyle w:val="FSHNormal"/>
      <w:spacing w:before="40"/>
    </w:pPr>
    <w:sdt>
      <w:sdtPr>
        <w:alias w:val="CC_Noformat_Motionstyp"/>
        <w:tag w:val="CC_Noformat_Motionstyp"/>
        <w:id w:val="1162973129"/>
        <w:lock w:val="sdtContentLocked"/>
        <w15:appearance w15:val="hidden"/>
        <w:text/>
      </w:sdtPr>
      <w:sdtEndPr/>
      <w:sdtContent>
        <w:r w:rsidR="00604C12">
          <w:t>Enskild motion</w:t>
        </w:r>
      </w:sdtContent>
    </w:sdt>
    <w:r w:rsidR="00821B36">
      <w:t xml:space="preserve"> </w:t>
    </w:r>
    <w:sdt>
      <w:sdtPr>
        <w:alias w:val="CC_Noformat_Partikod"/>
        <w:tag w:val="CC_Noformat_Partikod"/>
        <w:id w:val="1471015553"/>
        <w:text/>
      </w:sdtPr>
      <w:sdtEndPr/>
      <w:sdtContent>
        <w:r w:rsidR="00E114B9">
          <w:t>C</w:t>
        </w:r>
      </w:sdtContent>
    </w:sdt>
    <w:sdt>
      <w:sdtPr>
        <w:alias w:val="CC_Noformat_Partinummer"/>
        <w:tag w:val="CC_Noformat_Partinummer"/>
        <w:id w:val="-2014525982"/>
        <w:showingPlcHdr/>
        <w:text/>
      </w:sdtPr>
      <w:sdtEndPr/>
      <w:sdtContent>
        <w:r w:rsidR="00821B36">
          <w:t xml:space="preserve"> </w:t>
        </w:r>
      </w:sdtContent>
    </w:sdt>
  </w:p>
  <w:p w14:paraId="3B6D8FD7" w14:textId="77777777" w:rsidR="00262EA3" w:rsidRPr="008227B3" w:rsidRDefault="006600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D8FD8" w14:textId="77777777" w:rsidR="00262EA3" w:rsidRPr="008227B3" w:rsidRDefault="006600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C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C12">
          <w:t>:1647</w:t>
        </w:r>
      </w:sdtContent>
    </w:sdt>
  </w:p>
  <w:p w14:paraId="3B6D8FD9" w14:textId="77777777" w:rsidR="00262EA3" w:rsidRDefault="0066000E" w:rsidP="00E03A3D">
    <w:pPr>
      <w:pStyle w:val="Motionr"/>
    </w:pPr>
    <w:sdt>
      <w:sdtPr>
        <w:alias w:val="CC_Noformat_Avtext"/>
        <w:tag w:val="CC_Noformat_Avtext"/>
        <w:id w:val="-2020768203"/>
        <w:lock w:val="sdtContentLocked"/>
        <w15:appearance w15:val="hidden"/>
        <w:text/>
      </w:sdtPr>
      <w:sdtEndPr/>
      <w:sdtContent>
        <w:r w:rsidR="00604C12">
          <w:t>av Rickard Nordin (C)</w:t>
        </w:r>
      </w:sdtContent>
    </w:sdt>
  </w:p>
  <w:sdt>
    <w:sdtPr>
      <w:alias w:val="CC_Noformat_Rubtext"/>
      <w:tag w:val="CC_Noformat_Rubtext"/>
      <w:id w:val="-218060500"/>
      <w:lock w:val="sdtLocked"/>
      <w:text/>
    </w:sdtPr>
    <w:sdtEndPr/>
    <w:sdtContent>
      <w:p w14:paraId="3B6D8FDA" w14:textId="77777777" w:rsidR="00262EA3" w:rsidRDefault="00E114B9" w:rsidP="00283E0F">
        <w:pPr>
          <w:pStyle w:val="FSHRub2"/>
        </w:pPr>
        <w:r>
          <w:t>Olagliga komposter</w:t>
        </w:r>
      </w:p>
    </w:sdtContent>
  </w:sdt>
  <w:sdt>
    <w:sdtPr>
      <w:alias w:val="CC_Boilerplate_3"/>
      <w:tag w:val="CC_Boilerplate_3"/>
      <w:id w:val="1606463544"/>
      <w:lock w:val="sdtContentLocked"/>
      <w15:appearance w15:val="hidden"/>
      <w:text w:multiLine="1"/>
    </w:sdtPr>
    <w:sdtEndPr/>
    <w:sdtContent>
      <w:p w14:paraId="3B6D8F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1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044"/>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5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C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00E"/>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CD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D4"/>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16B"/>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5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B9"/>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D8FBC"/>
  <w15:chartTrackingRefBased/>
  <w15:docId w15:val="{175389AD-67CB-4656-A21E-81CBEC29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C57C13DB7B47598741183517FEABF2"/>
        <w:category>
          <w:name w:val="Allmänt"/>
          <w:gallery w:val="placeholder"/>
        </w:category>
        <w:types>
          <w:type w:val="bbPlcHdr"/>
        </w:types>
        <w:behaviors>
          <w:behavior w:val="content"/>
        </w:behaviors>
        <w:guid w:val="{98CEA4AE-EA08-4EB9-AB6F-37D420D8917B}"/>
      </w:docPartPr>
      <w:docPartBody>
        <w:p w:rsidR="000A7DDD" w:rsidRDefault="000A7DDD">
          <w:pPr>
            <w:pStyle w:val="2EC57C13DB7B47598741183517FEABF2"/>
          </w:pPr>
          <w:r w:rsidRPr="005A0A93">
            <w:rPr>
              <w:rStyle w:val="Platshllartext"/>
            </w:rPr>
            <w:t>Förslag till riksdagsbeslut</w:t>
          </w:r>
        </w:p>
      </w:docPartBody>
    </w:docPart>
    <w:docPart>
      <w:docPartPr>
        <w:name w:val="E1B656FF37B74B6B83A3220BCAAAE1DD"/>
        <w:category>
          <w:name w:val="Allmänt"/>
          <w:gallery w:val="placeholder"/>
        </w:category>
        <w:types>
          <w:type w:val="bbPlcHdr"/>
        </w:types>
        <w:behaviors>
          <w:behavior w:val="content"/>
        </w:behaviors>
        <w:guid w:val="{B1052876-34BF-486E-9856-DFD45C4B1481}"/>
      </w:docPartPr>
      <w:docPartBody>
        <w:p w:rsidR="000A7DDD" w:rsidRDefault="000A7DDD">
          <w:pPr>
            <w:pStyle w:val="E1B656FF37B74B6B83A3220BCAAAE1DD"/>
          </w:pPr>
          <w:r w:rsidRPr="005A0A93">
            <w:rPr>
              <w:rStyle w:val="Platshllartext"/>
            </w:rPr>
            <w:t>Motivering</w:t>
          </w:r>
        </w:p>
      </w:docPartBody>
    </w:docPart>
    <w:docPart>
      <w:docPartPr>
        <w:name w:val="06263238BD574766961CDCEEEDB8B040"/>
        <w:category>
          <w:name w:val="Allmänt"/>
          <w:gallery w:val="placeholder"/>
        </w:category>
        <w:types>
          <w:type w:val="bbPlcHdr"/>
        </w:types>
        <w:behaviors>
          <w:behavior w:val="content"/>
        </w:behaviors>
        <w:guid w:val="{E713EB76-9A69-40D1-BAE5-F7CC2647993E}"/>
      </w:docPartPr>
      <w:docPartBody>
        <w:p w:rsidR="000A7DDD" w:rsidRDefault="000A7DDD">
          <w:pPr>
            <w:pStyle w:val="06263238BD574766961CDCEEEDB8B040"/>
          </w:pPr>
          <w:r>
            <w:rPr>
              <w:rStyle w:val="Platshllartext"/>
            </w:rPr>
            <w:t xml:space="preserve"> </w:t>
          </w:r>
        </w:p>
      </w:docPartBody>
    </w:docPart>
    <w:docPart>
      <w:docPartPr>
        <w:name w:val="77AB2D08B6E54E8680C340D8CA266E19"/>
        <w:category>
          <w:name w:val="Allmänt"/>
          <w:gallery w:val="placeholder"/>
        </w:category>
        <w:types>
          <w:type w:val="bbPlcHdr"/>
        </w:types>
        <w:behaviors>
          <w:behavior w:val="content"/>
        </w:behaviors>
        <w:guid w:val="{028A07AA-D562-452C-91EA-90985AC64EA5}"/>
      </w:docPartPr>
      <w:docPartBody>
        <w:p w:rsidR="000A7DDD" w:rsidRDefault="000A7DDD">
          <w:pPr>
            <w:pStyle w:val="77AB2D08B6E54E8680C340D8CA266E19"/>
          </w:pPr>
          <w:r>
            <w:t xml:space="preserve"> </w:t>
          </w:r>
        </w:p>
      </w:docPartBody>
    </w:docPart>
    <w:docPart>
      <w:docPartPr>
        <w:name w:val="2CFF554A0BEA4E68AAAA5153BDB70F5D"/>
        <w:category>
          <w:name w:val="Allmänt"/>
          <w:gallery w:val="placeholder"/>
        </w:category>
        <w:types>
          <w:type w:val="bbPlcHdr"/>
        </w:types>
        <w:behaviors>
          <w:behavior w:val="content"/>
        </w:behaviors>
        <w:guid w:val="{03412A19-60A9-41B6-815F-CA688040DEE6}"/>
      </w:docPartPr>
      <w:docPartBody>
        <w:p w:rsidR="00F16218" w:rsidRDefault="00F162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D"/>
    <w:rsid w:val="000A7DDD"/>
    <w:rsid w:val="00F162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57C13DB7B47598741183517FEABF2">
    <w:name w:val="2EC57C13DB7B47598741183517FEABF2"/>
  </w:style>
  <w:style w:type="paragraph" w:customStyle="1" w:styleId="E1B656FF37B74B6B83A3220BCAAAE1DD">
    <w:name w:val="E1B656FF37B74B6B83A3220BCAAAE1DD"/>
  </w:style>
  <w:style w:type="paragraph" w:customStyle="1" w:styleId="06263238BD574766961CDCEEEDB8B040">
    <w:name w:val="06263238BD574766961CDCEEEDB8B040"/>
  </w:style>
  <w:style w:type="paragraph" w:customStyle="1" w:styleId="77AB2D08B6E54E8680C340D8CA266E19">
    <w:name w:val="77AB2D08B6E54E8680C340D8CA266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30481-3419-4088-AC8C-FBEFC3BFAFA2}"/>
</file>

<file path=customXml/itemProps2.xml><?xml version="1.0" encoding="utf-8"?>
<ds:datastoreItem xmlns:ds="http://schemas.openxmlformats.org/officeDocument/2006/customXml" ds:itemID="{4B6C77D1-6454-4813-B682-269BC6DB1940}"/>
</file>

<file path=customXml/itemProps3.xml><?xml version="1.0" encoding="utf-8"?>
<ds:datastoreItem xmlns:ds="http://schemas.openxmlformats.org/officeDocument/2006/customXml" ds:itemID="{4AC67AAF-3C30-484E-8234-428849CE7A39}"/>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1363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