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E3E93" w:rsidP="00DA0661">
      <w:pPr>
        <w:pStyle w:val="Title"/>
      </w:pPr>
      <w:bookmarkStart w:id="0" w:name="Start"/>
      <w:bookmarkEnd w:id="0"/>
      <w:r>
        <w:t>Svar på fråga 20</w:t>
      </w:r>
      <w:r w:rsidR="00F02E63">
        <w:t>23</w:t>
      </w:r>
      <w:r>
        <w:t>/</w:t>
      </w:r>
      <w:r w:rsidR="00F02E63">
        <w:t>24</w:t>
      </w:r>
      <w:r>
        <w:t>:</w:t>
      </w:r>
      <w:r w:rsidR="00F02E63">
        <w:t>383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1CE38AB3171249F49CE4B093C191D70A"/>
          </w:placeholder>
          <w:dataBinding w:xpath="/ns0:DocumentInfo[1]/ns0:BaseInfo[1]/ns0:Extra3[1]" w:storeItemID="{8EC94D7D-D7EB-4D13-8CF3-3717B86A42B3}" w:prefixMappings="xmlns:ns0='http://lp/documentinfo/RK' "/>
          <w:text/>
        </w:sdtPr>
        <w:sdtContent>
          <w:r w:rsidR="006E1E66">
            <w:t xml:space="preserve">Anna Vikström 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621D66E53CA4D1DAB6BEB4F5B42EB28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bookmarkStart w:id="1" w:name="_Hlk153532128"/>
      <w:r>
        <w:t>Sveriges life science-strategi</w:t>
      </w:r>
      <w:bookmarkEnd w:id="1"/>
    </w:p>
    <w:p w:rsidR="00CE3E93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A2090DCFFAE9455780FAAFBAD79C2A2F"/>
          </w:placeholder>
          <w:dataBinding w:xpath="/ns0:DocumentInfo[1]/ns0:BaseInfo[1]/ns0:Extra3[1]" w:storeItemID="{8EC94D7D-D7EB-4D13-8CF3-3717B86A42B3}" w:prefixMappings="xmlns:ns0='http://lp/documentinfo/RK' "/>
          <w:text/>
        </w:sdtPr>
        <w:sdtContent>
          <w:r w:rsidR="006E1E66">
            <w:t xml:space="preserve">Anna Vikström </w:t>
          </w:r>
        </w:sdtContent>
      </w:sdt>
      <w:r>
        <w:t xml:space="preserve">har frågat mig vilka åtgärder som är vidtagna under 2023 för att förverkliga life science-strategin och om jag kommer att vidta ytterligare åtgärder </w:t>
      </w:r>
      <w:r w:rsidR="00501AC5">
        <w:t xml:space="preserve">det kommande året för att förverkliga strategin </w:t>
      </w:r>
      <w:r>
        <w:t>och i så fall vilka.</w:t>
      </w:r>
    </w:p>
    <w:p w:rsidR="00F91A23" w:rsidP="00F91A23">
      <w:pPr>
        <w:pStyle w:val="BodyText"/>
      </w:pPr>
      <w:r>
        <w:t>Sveriges life science-sektor är central för en modern hälso- och sjukvård. Sektorn spelar en betydande roll för svensk konkurrenskraft på den globala arenan och för att säkerställa ekonomiskt välstånd</w:t>
      </w:r>
      <w:r w:rsidR="00501AC5">
        <w:t xml:space="preserve"> och</w:t>
      </w:r>
      <w:r>
        <w:t xml:space="preserve"> resiliens samt för att utveckla landet vidare som en ledande kunskaps- och forskningsnation.</w:t>
      </w:r>
    </w:p>
    <w:p w:rsidR="00F91A23" w:rsidP="00F91A23">
      <w:pPr>
        <w:pStyle w:val="BodyText"/>
      </w:pPr>
      <w:r>
        <w:t xml:space="preserve">Den nationella strategin för </w:t>
      </w:r>
      <w:r>
        <w:t>l</w:t>
      </w:r>
      <w:r w:rsidRPr="00F91A23">
        <w:t>ife</w:t>
      </w:r>
      <w:r w:rsidRPr="00F91A23">
        <w:t xml:space="preserve"> science</w:t>
      </w:r>
      <w:r w:rsidR="00501AC5">
        <w:t xml:space="preserve"> </w:t>
      </w:r>
      <w:r>
        <w:t>är ett ramverk som</w:t>
      </w:r>
      <w:r w:rsidRPr="00F91A23">
        <w:t xml:space="preserve"> lanserades i december 2019</w:t>
      </w:r>
      <w:r>
        <w:t xml:space="preserve">. Flera av målsättningarna är uppfyllda och andra behöver ses över. Inom Regeringskansliet </w:t>
      </w:r>
      <w:r>
        <w:t xml:space="preserve">har </w:t>
      </w:r>
      <w:r>
        <w:t>därför ett arbete</w:t>
      </w:r>
      <w:r>
        <w:t xml:space="preserve"> inletts </w:t>
      </w:r>
      <w:r>
        <w:t xml:space="preserve">för att uppdatera strategin. Så sent som igår, den 19 december, höll Klimat- och näringslivsdepartementet, Socialdepartementet och Utbildnings-departementet en hearing med inbjudna aktörer från sektorn </w:t>
      </w:r>
      <w:r w:rsidR="00501AC5">
        <w:t xml:space="preserve">för att </w:t>
      </w:r>
      <w:r>
        <w:t xml:space="preserve">diskutera vilka målsättningar </w:t>
      </w:r>
      <w:r w:rsidR="00F11C28">
        <w:t>som fortsatt bör prioriteras</w:t>
      </w:r>
      <w:r>
        <w:t>.</w:t>
      </w:r>
    </w:p>
    <w:p w:rsidR="00F91A23" w:rsidRPr="00F91A23" w:rsidP="00F11C28">
      <w:pPr>
        <w:pStyle w:val="BodyText"/>
      </w:pPr>
      <w:r w:rsidRPr="00F91A23">
        <w:t>Par</w:t>
      </w:r>
      <w:r>
        <w:t>allellt arbetar regeringen vidare för att uppfylla ytterligare målsättningar</w:t>
      </w:r>
      <w:r w:rsidR="00513688">
        <w:t xml:space="preserve"> i strategin</w:t>
      </w:r>
      <w:r>
        <w:t>. Här kan särskilt nämnas det uppdrag</w:t>
      </w:r>
      <w:r w:rsidR="00F11C28">
        <w:t xml:space="preserve"> som </w:t>
      </w:r>
      <w:r w:rsidR="003D5E98">
        <w:t xml:space="preserve">regeringen </w:t>
      </w:r>
      <w:r w:rsidR="00F11C28">
        <w:t xml:space="preserve">lämnat till Läkemedelsverket avseende kompetenshöjande åtgärder </w:t>
      </w:r>
      <w:r w:rsidR="003D5E98">
        <w:t>för</w:t>
      </w:r>
      <w:r w:rsidR="00F11C28">
        <w:t xml:space="preserve"> kliniska prövningar</w:t>
      </w:r>
      <w:r w:rsidR="001D6E97">
        <w:t xml:space="preserve"> (S2023/02689)</w:t>
      </w:r>
      <w:r w:rsidR="003D5E98">
        <w:t>.</w:t>
      </w:r>
      <w:r w:rsidR="001D6E97">
        <w:t xml:space="preserve"> </w:t>
      </w:r>
      <w:r w:rsidR="00F11C28">
        <w:t xml:space="preserve">Myndigheten har fått i uppdrag att kartlägga behovet av kompetenshöjande åtgärder och ta fram och tillgängliggöra utbildningsmaterial för att främja regulatorisk kompetens om utformning och genomförande av kliniska prövningar. Därigenom genomförs ett av förslagen </w:t>
      </w:r>
      <w:r w:rsidR="00501AC5">
        <w:t xml:space="preserve">i utredningen Förslag på åtgärder för </w:t>
      </w:r>
      <w:r w:rsidR="00F11C28">
        <w:t xml:space="preserve">att </w:t>
      </w:r>
      <w:r w:rsidRPr="00F11C28" w:rsidR="00F11C28">
        <w:t>skapa bättre förutsättningar för kliniska prövningar</w:t>
      </w:r>
      <w:r w:rsidR="00F11C28">
        <w:t xml:space="preserve"> (Ds2023:8).</w:t>
      </w:r>
    </w:p>
    <w:p w:rsidR="00CE3E9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3CC16779DB84F509D41758BCC87C3B3"/>
          </w:placeholder>
          <w:dataBinding w:xpath="/ns0:DocumentInfo[1]/ns0:BaseInfo[1]/ns0:HeaderDate[1]" w:storeItemID="{8EC94D7D-D7EB-4D13-8CF3-3717B86A42B3}" w:prefixMappings="xmlns:ns0='http://lp/documentinfo/RK' "/>
          <w:date w:fullDate="2023-12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01AC5">
            <w:t>20 december 2023</w:t>
          </w:r>
        </w:sdtContent>
      </w:sdt>
    </w:p>
    <w:p w:rsidR="00CE3E93" w:rsidP="004E7A8F">
      <w:pPr>
        <w:pStyle w:val="Brdtextutanavstnd"/>
      </w:pPr>
    </w:p>
    <w:p w:rsidR="00CE3E93" w:rsidP="004E7A8F">
      <w:pPr>
        <w:pStyle w:val="Brdtextutanavstnd"/>
      </w:pPr>
    </w:p>
    <w:p w:rsidR="00CE3E9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58A611E6D914837AA628401A0E38E14"/>
        </w:placeholder>
        <w:dataBinding w:xpath="/ns0:DocumentInfo[1]/ns0:BaseInfo[1]/ns0:TopSender[1]" w:storeItemID="{8EC94D7D-D7EB-4D13-8CF3-3717B86A42B3}" w:prefixMappings="xmlns:ns0='http://lp/documentinfo/RK' "/>
        <w:comboBox w:lastValue="Energi- och närings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CE3E93" w:rsidP="00422A41">
          <w:pPr>
            <w:pStyle w:val="BodyText"/>
          </w:pPr>
          <w:r>
            <w:rPr>
              <w:rStyle w:val="DefaultParagraphFont"/>
            </w:rPr>
            <w:t>Ebba Busch</w:t>
          </w:r>
        </w:p>
      </w:sdtContent>
    </w:sdt>
    <w:p w:rsidR="00CE3E93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E3E9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E3E93" w:rsidRPr="007D73AB" w:rsidP="00340DE0">
          <w:pPr>
            <w:pStyle w:val="Header"/>
          </w:pPr>
        </w:p>
      </w:tc>
      <w:tc>
        <w:tcPr>
          <w:tcW w:w="1134" w:type="dxa"/>
        </w:tcPr>
        <w:p w:rsidR="00CE3E9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E3E9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E3E93" w:rsidRPr="00710A6C" w:rsidP="00EE3C0F">
          <w:pPr>
            <w:pStyle w:val="Header"/>
            <w:rPr>
              <w:b/>
            </w:rPr>
          </w:pPr>
        </w:p>
        <w:p w:rsidR="00CE3E93" w:rsidP="00EE3C0F">
          <w:pPr>
            <w:pStyle w:val="Header"/>
          </w:pPr>
        </w:p>
        <w:p w:rsidR="00CE3E93" w:rsidP="00EE3C0F">
          <w:pPr>
            <w:pStyle w:val="Header"/>
          </w:pPr>
        </w:p>
        <w:p w:rsidR="00CE3E9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26C60DB0A304F0D97EA9584DDD78DDC"/>
            </w:placeholder>
            <w:dataBinding w:xpath="/ns0:DocumentInfo[1]/ns0:BaseInfo[1]/ns0:Dnr[1]" w:storeItemID="{8EC94D7D-D7EB-4D13-8CF3-3717B86A42B3}" w:prefixMappings="xmlns:ns0='http://lp/documentinfo/RK' "/>
            <w:text/>
          </w:sdtPr>
          <w:sdtContent>
            <w:p w:rsidR="00CE3E93" w:rsidP="00EE3C0F">
              <w:pPr>
                <w:pStyle w:val="Header"/>
              </w:pPr>
              <w:r>
                <w:t>KN2023/04520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2D8F900F7B4556A324A06A5A3AFC4E"/>
            </w:placeholder>
            <w:showingPlcHdr/>
            <w:dataBinding w:xpath="/ns0:DocumentInfo[1]/ns0:BaseInfo[1]/ns0:DocNumber[1]" w:storeItemID="{8EC94D7D-D7EB-4D13-8CF3-3717B86A42B3}" w:prefixMappings="xmlns:ns0='http://lp/documentinfo/RK' "/>
            <w:text/>
          </w:sdtPr>
          <w:sdtContent>
            <w:p w:rsidR="00CE3E9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E3E93" w:rsidP="00EE3C0F">
          <w:pPr>
            <w:pStyle w:val="Header"/>
          </w:pPr>
        </w:p>
      </w:tc>
      <w:tc>
        <w:tcPr>
          <w:tcW w:w="1134" w:type="dxa"/>
        </w:tcPr>
        <w:p w:rsidR="00CE3E93" w:rsidP="0094502D">
          <w:pPr>
            <w:pStyle w:val="Header"/>
          </w:pPr>
        </w:p>
        <w:p w:rsidR="00CE3E9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84E8EE4E51E4EDE9F115270B7F128C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E3E93" w:rsidRPr="00CE3E93" w:rsidP="00340DE0">
              <w:pPr>
                <w:pStyle w:val="Header"/>
                <w:rPr>
                  <w:b/>
                </w:rPr>
              </w:pPr>
              <w:r w:rsidRPr="00CE3E93">
                <w:rPr>
                  <w:b/>
                </w:rPr>
                <w:t>Klimat- och näringslivsdepartementet</w:t>
              </w:r>
            </w:p>
            <w:p w:rsidR="00CE3E93" w:rsidRPr="00340DE0" w:rsidP="00340DE0">
              <w:pPr>
                <w:pStyle w:val="Header"/>
              </w:pPr>
              <w:r w:rsidRPr="00CE3E93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14F2CD00DC84B7B9FF7ED56D474262A"/>
          </w:placeholder>
          <w:dataBinding w:xpath="/ns0:DocumentInfo[1]/ns0:BaseInfo[1]/ns0:Recipient[1]" w:storeItemID="{8EC94D7D-D7EB-4D13-8CF3-3717B86A42B3}" w:prefixMappings="xmlns:ns0='http://lp/documentinfo/RK' "/>
          <w:text w:multiLine="1"/>
        </w:sdtPr>
        <w:sdtContent>
          <w:tc>
            <w:tcPr>
              <w:tcW w:w="3170" w:type="dxa"/>
            </w:tcPr>
            <w:p w:rsidR="00CE3E9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E3E9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E1E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26C60DB0A304F0D97EA9584DDD78D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FD67FF-7EEC-42CA-AA1D-5570F9D68270}"/>
      </w:docPartPr>
      <w:docPartBody>
        <w:p w:rsidR="00F85DC9" w:rsidP="009108F3">
          <w:pPr>
            <w:pStyle w:val="526C60DB0A304F0D97EA9584DDD78DD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2D8F900F7B4556A324A06A5A3AFC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DBA24B-1556-40DB-998B-94D3CE162EB0}"/>
      </w:docPartPr>
      <w:docPartBody>
        <w:p w:rsidR="00F85DC9" w:rsidP="009108F3">
          <w:pPr>
            <w:pStyle w:val="A62D8F900F7B4556A324A06A5A3AFC4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4E8EE4E51E4EDE9F115270B7F128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686F30-E1A2-41F6-9CB6-BDC29FCDA346}"/>
      </w:docPartPr>
      <w:docPartBody>
        <w:p w:rsidR="00F85DC9" w:rsidP="009108F3">
          <w:pPr>
            <w:pStyle w:val="C84E8EE4E51E4EDE9F115270B7F128C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4F2CD00DC84B7B9FF7ED56D47426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05F684-ADB6-4E59-9343-64EC32FE5DE3}"/>
      </w:docPartPr>
      <w:docPartBody>
        <w:p w:rsidR="00F85DC9" w:rsidP="009108F3">
          <w:pPr>
            <w:pStyle w:val="C14F2CD00DC84B7B9FF7ED56D474262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E38AB3171249F49CE4B093C191D7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2B394E-F0B9-43CB-9B5F-D74D3D95D445}"/>
      </w:docPartPr>
      <w:docPartBody>
        <w:p w:rsidR="00F85DC9" w:rsidP="009108F3">
          <w:pPr>
            <w:pStyle w:val="1CE38AB3171249F49CE4B093C191D70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621D66E53CA4D1DAB6BEB4F5B42EB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0DDA92-9E21-4522-945F-CE9F58EF9332}"/>
      </w:docPartPr>
      <w:docPartBody>
        <w:p w:rsidR="00F85DC9" w:rsidP="009108F3">
          <w:pPr>
            <w:pStyle w:val="0621D66E53CA4D1DAB6BEB4F5B42EB28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A2090DCFFAE9455780FAAFBAD79C2A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D67214-6952-4468-BB55-00FB0E1D08D6}"/>
      </w:docPartPr>
      <w:docPartBody>
        <w:p w:rsidR="00F85DC9" w:rsidP="009108F3">
          <w:pPr>
            <w:pStyle w:val="A2090DCFFAE9455780FAAFBAD79C2A2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3CC16779DB84F509D41758BCC87C3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7B81D3-5BEF-4D43-96AA-4924C8AEA2D7}"/>
      </w:docPartPr>
      <w:docPartBody>
        <w:p w:rsidR="00F85DC9" w:rsidP="009108F3">
          <w:pPr>
            <w:pStyle w:val="D3CC16779DB84F509D41758BCC87C3B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58A611E6D914837AA628401A0E38E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81B977-FAF5-456E-B28C-9714BB3A4D3A}"/>
      </w:docPartPr>
      <w:docPartBody>
        <w:p w:rsidR="00F85DC9" w:rsidP="009108F3">
          <w:pPr>
            <w:pStyle w:val="F58A611E6D914837AA628401A0E38E14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08F3"/>
    <w:rPr>
      <w:noProof w:val="0"/>
      <w:color w:val="808080"/>
    </w:rPr>
  </w:style>
  <w:style w:type="paragraph" w:customStyle="1" w:styleId="526C60DB0A304F0D97EA9584DDD78DDC">
    <w:name w:val="526C60DB0A304F0D97EA9584DDD78DDC"/>
    <w:rsid w:val="009108F3"/>
  </w:style>
  <w:style w:type="paragraph" w:customStyle="1" w:styleId="C14F2CD00DC84B7B9FF7ED56D474262A">
    <w:name w:val="C14F2CD00DC84B7B9FF7ED56D474262A"/>
    <w:rsid w:val="009108F3"/>
  </w:style>
  <w:style w:type="paragraph" w:customStyle="1" w:styleId="A62D8F900F7B4556A324A06A5A3AFC4E1">
    <w:name w:val="A62D8F900F7B4556A324A06A5A3AFC4E1"/>
    <w:rsid w:val="009108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4E8EE4E51E4EDE9F115270B7F128C71">
    <w:name w:val="C84E8EE4E51E4EDE9F115270B7F128C71"/>
    <w:rsid w:val="009108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CE38AB3171249F49CE4B093C191D70A">
    <w:name w:val="1CE38AB3171249F49CE4B093C191D70A"/>
    <w:rsid w:val="009108F3"/>
  </w:style>
  <w:style w:type="paragraph" w:customStyle="1" w:styleId="0621D66E53CA4D1DAB6BEB4F5B42EB28">
    <w:name w:val="0621D66E53CA4D1DAB6BEB4F5B42EB28"/>
    <w:rsid w:val="009108F3"/>
  </w:style>
  <w:style w:type="paragraph" w:customStyle="1" w:styleId="A2090DCFFAE9455780FAAFBAD79C2A2F">
    <w:name w:val="A2090DCFFAE9455780FAAFBAD79C2A2F"/>
    <w:rsid w:val="009108F3"/>
  </w:style>
  <w:style w:type="paragraph" w:customStyle="1" w:styleId="D3CC16779DB84F509D41758BCC87C3B3">
    <w:name w:val="D3CC16779DB84F509D41758BCC87C3B3"/>
    <w:rsid w:val="009108F3"/>
  </w:style>
  <w:style w:type="paragraph" w:customStyle="1" w:styleId="F58A611E6D914837AA628401A0E38E14">
    <w:name w:val="F58A611E6D914837AA628401A0E38E14"/>
    <w:rsid w:val="009108F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2023-12-20T00:00:00</HeaderDate>
    <Office/>
    <Dnr>KN2023/04520</Dnr>
    <ParagrafNr/>
    <DocumentTitle/>
    <VisitingAddress/>
    <Extra1/>
    <Extra2/>
    <Extra3>Anna Vikström 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5f2c2004-fb4f-4319-a016-c6b903ef18cc</RD_Svarsid>
  </documentManagement>
</p:properties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C94D7D-D7EB-4D13-8CF3-3717B86A42B3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C0A90966-DD9C-4A62-9ED2-85BE192E8CD9}"/>
</file>

<file path=customXml/itemProps4.xml><?xml version="1.0" encoding="utf-8"?>
<ds:datastoreItem xmlns:ds="http://schemas.openxmlformats.org/officeDocument/2006/customXml" ds:itemID="{6EA56B76-2FD7-4552-8C36-9F6DABE184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C6F1F9-A3B0-4D2F-95F4-327B69AD07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2023_24_383_slutlig.docx</dc:title>
  <cp:revision>2</cp:revision>
  <dcterms:created xsi:type="dcterms:W3CDTF">2023-12-19T08:24:00Z</dcterms:created>
  <dcterms:modified xsi:type="dcterms:W3CDTF">2023-12-19T08:24:00Z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