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441A79" w:rsidRDefault="00931067" w14:paraId="0DC1837E" w14:textId="77777777">
      <w:pPr>
        <w:pStyle w:val="RubrikFrslagTIllRiksdagsbeslut"/>
      </w:pPr>
      <w:sdt>
        <w:sdtPr>
          <w:alias w:val="CC_Boilerplate_4"/>
          <w:tag w:val="CC_Boilerplate_4"/>
          <w:id w:val="-1644581176"/>
          <w:lock w:val="sdtContentLocked"/>
          <w:placeholder>
            <w:docPart w:val="BA88084B28104D80AD44D9A51752EBD0"/>
          </w:placeholder>
          <w:text/>
        </w:sdtPr>
        <w:sdtEndPr/>
        <w:sdtContent>
          <w:r w:rsidRPr="009B062B" w:rsidR="00AF30DD">
            <w:t>Förslag till riksdagsbeslut</w:t>
          </w:r>
        </w:sdtContent>
      </w:sdt>
      <w:bookmarkEnd w:id="0"/>
      <w:bookmarkEnd w:id="1"/>
    </w:p>
    <w:sdt>
      <w:sdtPr>
        <w:alias w:val="Yrkande 1"/>
        <w:tag w:val="b28414cd-3d84-4793-9dbf-8c19a0056cc8"/>
        <w:id w:val="-1395198770"/>
        <w:lock w:val="sdtLocked"/>
      </w:sdtPr>
      <w:sdtEndPr/>
      <w:sdtContent>
        <w:p w:rsidR="000E0988" w:rsidRDefault="00FF10A7" w14:paraId="69B16B3B" w14:textId="77777777">
          <w:pPr>
            <w:pStyle w:val="Frslagstext"/>
            <w:numPr>
              <w:ilvl w:val="0"/>
              <w:numId w:val="0"/>
            </w:numPr>
          </w:pPr>
          <w:r>
            <w:t>Riksdagen ställer sig bakom det som anförs i motionen om behovet av offensiva reformer för att stärka Sveriges techsektor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B8A34303E214CF2B9ADB74CD7FEC738"/>
        </w:placeholder>
        <w:text/>
      </w:sdtPr>
      <w:sdtEndPr/>
      <w:sdtContent>
        <w:p w:rsidRPr="009B062B" w:rsidR="006D79C9" w:rsidP="00333E95" w:rsidRDefault="006D79C9" w14:paraId="0DC75FC1" w14:textId="77777777">
          <w:pPr>
            <w:pStyle w:val="Rubrik1"/>
          </w:pPr>
          <w:r>
            <w:t>Motivering</w:t>
          </w:r>
        </w:p>
      </w:sdtContent>
    </w:sdt>
    <w:bookmarkEnd w:displacedByCustomXml="prev" w:id="3"/>
    <w:bookmarkEnd w:displacedByCustomXml="prev" w:id="4"/>
    <w:p w:rsidR="0008764F" w:rsidP="0008764F" w:rsidRDefault="0008764F" w14:paraId="1339684F" w14:textId="30AC96D8">
      <w:pPr>
        <w:pStyle w:val="Normalutanindragellerluft"/>
      </w:pPr>
      <w:r>
        <w:t>Sverige har länge varit en ledande innovationsnation och Västsverige har utvecklats till en av landets mest dynamiska techregioner. Här finns starka forskningsmiljöer, interna</w:t>
      </w:r>
      <w:r w:rsidR="007F1253">
        <w:softHyphen/>
      </w:r>
      <w:r>
        <w:t>tionellt konkurrenskraftiga företag och en hög koncentration av kompetens inom digitalisering, artificiell intelligens och avancerad teknik. Under de senaste två decennierna har techsektorn vuxit kraftigt, skapat tiotusentals nya arbetstillfällen och bidragit både till Sveriges internationella konkurrenskraft och till en grönare omställ</w:t>
      </w:r>
      <w:r w:rsidR="007F1253">
        <w:softHyphen/>
      </w:r>
      <w:r>
        <w:t>ning. Västsveriges framgångar visar vilken potential som finns när näringsliv, akademi och offentlig sektor samverkar på ett framsynt sätt.</w:t>
      </w:r>
    </w:p>
    <w:p w:rsidR="0008764F" w:rsidP="007F1253" w:rsidRDefault="0008764F" w14:paraId="29ECB32B" w14:textId="77777777">
      <w:r>
        <w:t>Det är positivt att regeringen under senare tid har tagit flera initiativ för att stärka Sveriges konkurrenskraft och innovationsförmåga. Satsningar på forskning och innovation, liksom förslag om regelförenklingar och förbättrade förutsättningar för företagande, är viktiga steg i rätt riktning. Dessa insatser skapar en grund som kan byggas vidare på för att möta de särskilda utmaningar som techsektorn står inför.</w:t>
      </w:r>
    </w:p>
    <w:p w:rsidR="0008764F" w:rsidP="007F1253" w:rsidRDefault="0008764F" w14:paraId="0234993B" w14:textId="77777777">
      <w:r>
        <w:t>Trots detta möter branschen betydande hinder som riskerar att bromsa utvecklingen. Sysselsättningen inom techsektorn har under senare tid börjat avmattas och varslen har ökat. Regelverk som inte är anpassade till snabba förändringar skapar osäkerhet för små och medelstora företag, som är särskilt viktiga för innovation och nya jobb. Offentliga upphandlingar är inte alltid innovationsvänliga och tenderar att utestänga nya aktörer som skulle kunna bidra med viktiga lösningar. Den digitala infrastrukturen riskerar dessutom att bli en flaskhals om inte nödvändiga investeringar görs i datakapacitet, AI och cybersäkerhet.</w:t>
      </w:r>
    </w:p>
    <w:p w:rsidR="0008764F" w:rsidP="007F1253" w:rsidRDefault="0008764F" w14:paraId="5A6CCE94" w14:textId="77777777">
      <w:r>
        <w:lastRenderedPageBreak/>
        <w:t>En av de största flaskhalsarna är kompetensförsörjningen. Det finns en tydlig brist på rätt kvalifikationer, där matchningen mellan utbildningssystemet och arbetsmarknadens behov inte fungerar tillräckligt väl. Fler kvinnor behöver rekryteras till branschen, och det behövs bättre möjligheter till livslångt lärande. Samtidigt försvårar stelbenta regelverk rekryteringen av internationell expertis som många företag är beroende av.</w:t>
      </w:r>
    </w:p>
    <w:p w:rsidR="00BB6339" w:rsidP="007F1253" w:rsidRDefault="0008764F" w14:paraId="08C2A0F7" w14:textId="27914E6D">
      <w:r>
        <w:t>För att Sverige ska behålla och stärka sin position som innovationsnation krävs därför offensiva reformer. Det handlar om att skapa bättre villkor för investeringar och innovationsvänliga upphandlingar, ge arbetsgivare inom techsektorn förutsättningar som stärker konkurrenskraften, satsa på digital infrastruktur och cybersäkerhet, förenkla regelverk för små och medelstora företag samt genomföra långsiktiga insatser för att trygga kompetensförsörjningen genom utbildning, ökad jämställdhet och ett mer ändamålsenligt system för arbetskraftsinvandring.</w:t>
      </w:r>
    </w:p>
    <w:sdt>
      <w:sdtPr>
        <w:rPr>
          <w:i/>
          <w:noProof/>
        </w:rPr>
        <w:alias w:val="CC_Underskrifter"/>
        <w:tag w:val="CC_Underskrifter"/>
        <w:id w:val="583496634"/>
        <w:lock w:val="sdtContentLocked"/>
        <w:placeholder>
          <w:docPart w:val="A38890DD6DF444D6A8945C5BCA0F5782"/>
        </w:placeholder>
      </w:sdtPr>
      <w:sdtEndPr/>
      <w:sdtContent>
        <w:p w:rsidR="00441A79" w:rsidP="00441A79" w:rsidRDefault="00441A79" w14:paraId="2A6BC6A3" w14:textId="77777777"/>
        <w:p w:rsidR="00441A79" w:rsidP="00441A79" w:rsidRDefault="00931067" w14:paraId="70416812" w14:textId="4A8692CF"/>
      </w:sdtContent>
    </w:sdt>
    <w:tbl>
      <w:tblPr>
        <w:tblW w:w="5000" w:type="pct"/>
        <w:tblLook w:val="04A0" w:firstRow="1" w:lastRow="0" w:firstColumn="1" w:lastColumn="0" w:noHBand="0" w:noVBand="1"/>
        <w:tblCaption w:val="underskrifter"/>
      </w:tblPr>
      <w:tblGrid>
        <w:gridCol w:w="4252"/>
        <w:gridCol w:w="4252"/>
      </w:tblGrid>
      <w:tr w:rsidR="000E0988" w14:paraId="4B27C904" w14:textId="77777777">
        <w:trPr>
          <w:cantSplit/>
        </w:trPr>
        <w:tc>
          <w:tcPr>
            <w:tcW w:w="50" w:type="pct"/>
            <w:vAlign w:val="bottom"/>
          </w:tcPr>
          <w:p w:rsidR="000E0988" w:rsidRDefault="00FF10A7" w14:paraId="7429FBF3" w14:textId="77777777">
            <w:pPr>
              <w:pStyle w:val="Underskrifter"/>
              <w:spacing w:after="0"/>
            </w:pPr>
            <w:r>
              <w:t>Magnus Berntsson (KD)</w:t>
            </w:r>
          </w:p>
        </w:tc>
        <w:tc>
          <w:tcPr>
            <w:tcW w:w="50" w:type="pct"/>
            <w:vAlign w:val="bottom"/>
          </w:tcPr>
          <w:p w:rsidR="000E0988" w:rsidRDefault="000E0988" w14:paraId="09B3A0AD" w14:textId="77777777">
            <w:pPr>
              <w:pStyle w:val="Underskrifter"/>
              <w:spacing w:after="0"/>
            </w:pPr>
          </w:p>
        </w:tc>
      </w:tr>
    </w:tbl>
    <w:p w:rsidRPr="008E0FE2" w:rsidR="004801AC" w:rsidP="00DF3554" w:rsidRDefault="004801AC" w14:paraId="4E046083" w14:textId="1842668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40646" w14:textId="77777777" w:rsidR="00931067" w:rsidRDefault="00931067" w:rsidP="000C1CAD">
      <w:pPr>
        <w:spacing w:line="240" w:lineRule="auto"/>
      </w:pPr>
      <w:r>
        <w:separator/>
      </w:r>
    </w:p>
  </w:endnote>
  <w:endnote w:type="continuationSeparator" w:id="0">
    <w:p w14:paraId="46AC5EBA" w14:textId="77777777" w:rsidR="00931067" w:rsidRDefault="009310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EB8A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12FF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5A0B5" w14:textId="1B2F4345" w:rsidR="00262EA3" w:rsidRPr="00441A79" w:rsidRDefault="00262EA3" w:rsidP="00441A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00039" w14:textId="77777777" w:rsidR="00931067" w:rsidRDefault="00931067" w:rsidP="000C1CAD">
      <w:pPr>
        <w:spacing w:line="240" w:lineRule="auto"/>
      </w:pPr>
      <w:r>
        <w:separator/>
      </w:r>
    </w:p>
  </w:footnote>
  <w:footnote w:type="continuationSeparator" w:id="0">
    <w:p w14:paraId="199505B6" w14:textId="77777777" w:rsidR="00931067" w:rsidRDefault="0093106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BF13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0458E3" wp14:editId="7CD2EDA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B4D6426" w14:textId="1499BE33" w:rsidR="00262EA3" w:rsidRDefault="00931067" w:rsidP="008103B5">
                          <w:pPr>
                            <w:jc w:val="right"/>
                          </w:pPr>
                          <w:sdt>
                            <w:sdtPr>
                              <w:alias w:val="CC_Noformat_Partikod"/>
                              <w:tag w:val="CC_Noformat_Partikod"/>
                              <w:id w:val="-53464382"/>
                              <w:placeholder>
                                <w:docPart w:val="90502DA0C56F4CD1A7D286BE4896BF28"/>
                              </w:placeholder>
                              <w:text/>
                            </w:sdtPr>
                            <w:sdtEndPr/>
                            <w:sdtContent>
                              <w:r w:rsidR="0008764F">
                                <w:t>KD</w:t>
                              </w:r>
                            </w:sdtContent>
                          </w:sdt>
                          <w:sdt>
                            <w:sdtPr>
                              <w:alias w:val="CC_Noformat_Partinummer"/>
                              <w:tag w:val="CC_Noformat_Partinummer"/>
                              <w:id w:val="-1709555926"/>
                              <w:placeholder>
                                <w:docPart w:val="2C1856D706BB421EA90D6440C10A325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0458E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B4D6426" w14:textId="1499BE33" w:rsidR="00262EA3" w:rsidRDefault="00931067" w:rsidP="008103B5">
                    <w:pPr>
                      <w:jc w:val="right"/>
                    </w:pPr>
                    <w:sdt>
                      <w:sdtPr>
                        <w:alias w:val="CC_Noformat_Partikod"/>
                        <w:tag w:val="CC_Noformat_Partikod"/>
                        <w:id w:val="-53464382"/>
                        <w:placeholder>
                          <w:docPart w:val="90502DA0C56F4CD1A7D286BE4896BF28"/>
                        </w:placeholder>
                        <w:text/>
                      </w:sdtPr>
                      <w:sdtEndPr/>
                      <w:sdtContent>
                        <w:r w:rsidR="0008764F">
                          <w:t>KD</w:t>
                        </w:r>
                      </w:sdtContent>
                    </w:sdt>
                    <w:sdt>
                      <w:sdtPr>
                        <w:alias w:val="CC_Noformat_Partinummer"/>
                        <w:tag w:val="CC_Noformat_Partinummer"/>
                        <w:id w:val="-1709555926"/>
                        <w:placeholder>
                          <w:docPart w:val="2C1856D706BB421EA90D6440C10A325E"/>
                        </w:placeholder>
                        <w:showingPlcHdr/>
                        <w:text/>
                      </w:sdtPr>
                      <w:sdtEndPr/>
                      <w:sdtContent>
                        <w:r w:rsidR="00262EA3">
                          <w:t xml:space="preserve"> </w:t>
                        </w:r>
                      </w:sdtContent>
                    </w:sdt>
                  </w:p>
                </w:txbxContent>
              </v:textbox>
              <w10:wrap anchorx="page"/>
            </v:shape>
          </w:pict>
        </mc:Fallback>
      </mc:AlternateContent>
    </w:r>
  </w:p>
  <w:p w14:paraId="0671394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86EA8" w14:textId="77777777" w:rsidR="00262EA3" w:rsidRDefault="00262EA3" w:rsidP="008563AC">
    <w:pPr>
      <w:jc w:val="right"/>
    </w:pPr>
  </w:p>
  <w:p w14:paraId="7379F0B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B5100" w14:textId="77777777" w:rsidR="00262EA3" w:rsidRDefault="0093106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2F517BC" wp14:editId="4F9C53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8F4F29" w14:textId="674654FB" w:rsidR="00262EA3" w:rsidRDefault="00931067" w:rsidP="00A314CF">
    <w:pPr>
      <w:pStyle w:val="FSHNormal"/>
      <w:spacing w:before="40"/>
    </w:pPr>
    <w:sdt>
      <w:sdtPr>
        <w:alias w:val="CC_Noformat_Motionstyp"/>
        <w:tag w:val="CC_Noformat_Motionstyp"/>
        <w:id w:val="1162973129"/>
        <w:lock w:val="sdtContentLocked"/>
        <w15:appearance w15:val="hidden"/>
        <w:text/>
      </w:sdtPr>
      <w:sdtEndPr/>
      <w:sdtContent>
        <w:r w:rsidR="00441A79">
          <w:t>Enskild motion</w:t>
        </w:r>
      </w:sdtContent>
    </w:sdt>
    <w:r w:rsidR="00821B36">
      <w:t xml:space="preserve"> </w:t>
    </w:r>
    <w:sdt>
      <w:sdtPr>
        <w:alias w:val="CC_Noformat_Partikod"/>
        <w:tag w:val="CC_Noformat_Partikod"/>
        <w:id w:val="1471015553"/>
        <w:text/>
      </w:sdtPr>
      <w:sdtEndPr/>
      <w:sdtContent>
        <w:r w:rsidR="0008764F">
          <w:t>KD</w:t>
        </w:r>
      </w:sdtContent>
    </w:sdt>
    <w:sdt>
      <w:sdtPr>
        <w:alias w:val="CC_Noformat_Partinummer"/>
        <w:tag w:val="CC_Noformat_Partinummer"/>
        <w:id w:val="-2014525982"/>
        <w:showingPlcHdr/>
        <w:text/>
      </w:sdtPr>
      <w:sdtEndPr/>
      <w:sdtContent>
        <w:r w:rsidR="00821B36">
          <w:t xml:space="preserve"> </w:t>
        </w:r>
      </w:sdtContent>
    </w:sdt>
  </w:p>
  <w:p w14:paraId="7ADC896B" w14:textId="77777777" w:rsidR="00262EA3" w:rsidRPr="008227B3" w:rsidRDefault="0093106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990D08B" w14:textId="73D14518" w:rsidR="00262EA3" w:rsidRPr="008227B3" w:rsidRDefault="0093106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41A7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41A79">
          <w:t>:3667</w:t>
        </w:r>
      </w:sdtContent>
    </w:sdt>
  </w:p>
  <w:p w14:paraId="439D5C4E" w14:textId="1A63F881" w:rsidR="00262EA3" w:rsidRDefault="00931067" w:rsidP="00E03A3D">
    <w:pPr>
      <w:pStyle w:val="Motionr"/>
    </w:pPr>
    <w:sdt>
      <w:sdtPr>
        <w:alias w:val="CC_Noformat_Avtext"/>
        <w:tag w:val="CC_Noformat_Avtext"/>
        <w:id w:val="-2020768203"/>
        <w:lock w:val="sdtContentLocked"/>
        <w:placeholder>
          <w:docPart w:val="90502DA0C56F4CD1A7D286BE4896BF28"/>
        </w:placeholder>
        <w15:appearance w15:val="hidden"/>
        <w:text/>
      </w:sdtPr>
      <w:sdtEndPr/>
      <w:sdtContent>
        <w:r w:rsidR="00441A79">
          <w:t>av Magnus Berntsson (KD)</w:t>
        </w:r>
      </w:sdtContent>
    </w:sdt>
  </w:p>
  <w:sdt>
    <w:sdtPr>
      <w:alias w:val="CC_Noformat_Rubtext"/>
      <w:tag w:val="CC_Noformat_Rubtext"/>
      <w:id w:val="-218060500"/>
      <w:lock w:val="sdtLocked"/>
      <w:placeholder>
        <w:docPart w:val="2C1856D706BB421EA90D6440C10A325E"/>
      </w:placeholder>
      <w:text/>
    </w:sdtPr>
    <w:sdtEndPr/>
    <w:sdtContent>
      <w:p w14:paraId="06EB0743" w14:textId="74EDFE36" w:rsidR="00262EA3" w:rsidRDefault="0008764F" w:rsidP="00283E0F">
        <w:pPr>
          <w:pStyle w:val="FSHRub2"/>
        </w:pPr>
        <w:r>
          <w:t>För ett starkare innovationsklimat i Västsverige och hela Sverige</w:t>
        </w:r>
      </w:p>
    </w:sdtContent>
  </w:sdt>
  <w:sdt>
    <w:sdtPr>
      <w:alias w:val="CC_Boilerplate_3"/>
      <w:tag w:val="CC_Boilerplate_3"/>
      <w:id w:val="1606463544"/>
      <w:lock w:val="sdtContentLocked"/>
      <w15:appearance w15:val="hidden"/>
      <w:text w:multiLine="1"/>
    </w:sdtPr>
    <w:sdtEndPr/>
    <w:sdtContent>
      <w:p w14:paraId="0182508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4634021">
    <w:abstractNumId w:val="9"/>
  </w:num>
  <w:num w:numId="2" w16cid:durableId="571504308">
    <w:abstractNumId w:val="8"/>
  </w:num>
  <w:num w:numId="3" w16cid:durableId="1993439964">
    <w:abstractNumId w:val="16"/>
  </w:num>
  <w:num w:numId="4" w16cid:durableId="539558871">
    <w:abstractNumId w:val="14"/>
  </w:num>
  <w:num w:numId="5" w16cid:durableId="811336074">
    <w:abstractNumId w:val="17"/>
  </w:num>
  <w:num w:numId="6" w16cid:durableId="897715071">
    <w:abstractNumId w:val="18"/>
  </w:num>
  <w:num w:numId="7" w16cid:durableId="1456677360">
    <w:abstractNumId w:val="11"/>
  </w:num>
  <w:num w:numId="8" w16cid:durableId="334460426">
    <w:abstractNumId w:val="12"/>
  </w:num>
  <w:num w:numId="9" w16cid:durableId="1682538432">
    <w:abstractNumId w:val="15"/>
  </w:num>
  <w:num w:numId="10" w16cid:durableId="549920486">
    <w:abstractNumId w:val="22"/>
  </w:num>
  <w:num w:numId="11" w16cid:durableId="13194078">
    <w:abstractNumId w:val="21"/>
  </w:num>
  <w:num w:numId="12" w16cid:durableId="1219902979">
    <w:abstractNumId w:val="21"/>
  </w:num>
  <w:num w:numId="13" w16cid:durableId="1974483881">
    <w:abstractNumId w:val="3"/>
  </w:num>
  <w:num w:numId="14" w16cid:durableId="1713266479">
    <w:abstractNumId w:val="2"/>
  </w:num>
  <w:num w:numId="15" w16cid:durableId="678653943">
    <w:abstractNumId w:val="1"/>
  </w:num>
  <w:num w:numId="16" w16cid:durableId="781530024">
    <w:abstractNumId w:val="0"/>
  </w:num>
  <w:num w:numId="17" w16cid:durableId="150147677">
    <w:abstractNumId w:val="7"/>
  </w:num>
  <w:num w:numId="18" w16cid:durableId="1806657390">
    <w:abstractNumId w:val="6"/>
  </w:num>
  <w:num w:numId="19" w16cid:durableId="851533556">
    <w:abstractNumId w:val="5"/>
  </w:num>
  <w:num w:numId="20" w16cid:durableId="970942554">
    <w:abstractNumId w:val="4"/>
  </w:num>
  <w:num w:numId="21" w16cid:durableId="1926720280">
    <w:abstractNumId w:val="21"/>
  </w:num>
  <w:num w:numId="22" w16cid:durableId="464349659">
    <w:abstractNumId w:val="21"/>
  </w:num>
  <w:num w:numId="23" w16cid:durableId="666633929">
    <w:abstractNumId w:val="21"/>
  </w:num>
  <w:num w:numId="24" w16cid:durableId="1932660842">
    <w:abstractNumId w:val="21"/>
  </w:num>
  <w:num w:numId="25" w16cid:durableId="1114209313">
    <w:abstractNumId w:val="21"/>
  </w:num>
  <w:num w:numId="26" w16cid:durableId="54353073">
    <w:abstractNumId w:val="22"/>
  </w:num>
  <w:num w:numId="27" w16cid:durableId="1870071005">
    <w:abstractNumId w:val="22"/>
  </w:num>
  <w:num w:numId="28" w16cid:durableId="783501503">
    <w:abstractNumId w:val="22"/>
  </w:num>
  <w:num w:numId="29" w16cid:durableId="1171406693">
    <w:abstractNumId w:val="22"/>
  </w:num>
  <w:num w:numId="30" w16cid:durableId="1206529205">
    <w:abstractNumId w:val="21"/>
  </w:num>
  <w:num w:numId="31" w16cid:durableId="1939483064">
    <w:abstractNumId w:val="21"/>
  </w:num>
  <w:num w:numId="32" w16cid:durableId="610093693">
    <w:abstractNumId w:val="22"/>
  </w:num>
  <w:num w:numId="33" w16cid:durableId="1731075497">
    <w:abstractNumId w:val="21"/>
  </w:num>
  <w:num w:numId="34" w16cid:durableId="335498629">
    <w:abstractNumId w:val="18"/>
  </w:num>
  <w:num w:numId="35" w16cid:durableId="336271934">
    <w:abstractNumId w:val="18"/>
    <w:lvlOverride w:ilvl="0">
      <w:startOverride w:val="1"/>
    </w:lvlOverride>
  </w:num>
  <w:num w:numId="36" w16cid:durableId="990796249">
    <w:abstractNumId w:val="19"/>
  </w:num>
  <w:num w:numId="37" w16cid:durableId="1529098581">
    <w:abstractNumId w:val="18"/>
    <w:lvlOverride w:ilvl="0">
      <w:startOverride w:val="1"/>
    </w:lvlOverride>
  </w:num>
  <w:num w:numId="38" w16cid:durableId="864055198">
    <w:abstractNumId w:val="13"/>
  </w:num>
  <w:num w:numId="39" w16cid:durableId="1429934806">
    <w:abstractNumId w:val="10"/>
  </w:num>
  <w:num w:numId="40" w16cid:durableId="150624178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8764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64F"/>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988"/>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08E"/>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A79"/>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891"/>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3A8"/>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253"/>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067"/>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201"/>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316"/>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45B"/>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0A7"/>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396F4"/>
  <w15:chartTrackingRefBased/>
  <w15:docId w15:val="{B1214CD3-6C16-44C3-A27E-D73D667FE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73589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88084B28104D80AD44D9A51752EBD0"/>
        <w:category>
          <w:name w:val="Allmänt"/>
          <w:gallery w:val="placeholder"/>
        </w:category>
        <w:types>
          <w:type w:val="bbPlcHdr"/>
        </w:types>
        <w:behaviors>
          <w:behavior w:val="content"/>
        </w:behaviors>
        <w:guid w:val="{617CF2F2-5A6E-4375-B729-357CC733A110}"/>
      </w:docPartPr>
      <w:docPartBody>
        <w:p w:rsidR="00A317E1" w:rsidRDefault="00F86FA9">
          <w:pPr>
            <w:pStyle w:val="BA88084B28104D80AD44D9A51752EBD0"/>
          </w:pPr>
          <w:r w:rsidRPr="005A0A93">
            <w:rPr>
              <w:rStyle w:val="Platshllartext"/>
            </w:rPr>
            <w:t>Förslag till riksdagsbeslut</w:t>
          </w:r>
        </w:p>
      </w:docPartBody>
    </w:docPart>
    <w:docPart>
      <w:docPartPr>
        <w:name w:val="FB8A34303E214CF2B9ADB74CD7FEC738"/>
        <w:category>
          <w:name w:val="Allmänt"/>
          <w:gallery w:val="placeholder"/>
        </w:category>
        <w:types>
          <w:type w:val="bbPlcHdr"/>
        </w:types>
        <w:behaviors>
          <w:behavior w:val="content"/>
        </w:behaviors>
        <w:guid w:val="{0D90B99E-DB0D-4751-BB88-FE3450142E93}"/>
      </w:docPartPr>
      <w:docPartBody>
        <w:p w:rsidR="00A317E1" w:rsidRDefault="00F86FA9">
          <w:pPr>
            <w:pStyle w:val="FB8A34303E214CF2B9ADB74CD7FEC738"/>
          </w:pPr>
          <w:r w:rsidRPr="005A0A93">
            <w:rPr>
              <w:rStyle w:val="Platshllartext"/>
            </w:rPr>
            <w:t>Motivering</w:t>
          </w:r>
        </w:p>
      </w:docPartBody>
    </w:docPart>
    <w:docPart>
      <w:docPartPr>
        <w:name w:val="90502DA0C56F4CD1A7D286BE4896BF28"/>
        <w:category>
          <w:name w:val="Allmänt"/>
          <w:gallery w:val="placeholder"/>
        </w:category>
        <w:types>
          <w:type w:val="bbPlcHdr"/>
        </w:types>
        <w:behaviors>
          <w:behavior w:val="content"/>
        </w:behaviors>
        <w:guid w:val="{04A4299D-6AA7-4389-84D1-B20749740360}"/>
      </w:docPartPr>
      <w:docPartBody>
        <w:p w:rsidR="00A317E1" w:rsidRDefault="00F86FA9">
          <w:pPr>
            <w:pStyle w:val="90502DA0C56F4CD1A7D286BE4896BF28"/>
          </w:pPr>
          <w:r>
            <w:rPr>
              <w:rStyle w:val="Platshllartext"/>
            </w:rPr>
            <w:t xml:space="preserve"> </w:t>
          </w:r>
        </w:p>
      </w:docPartBody>
    </w:docPart>
    <w:docPart>
      <w:docPartPr>
        <w:name w:val="2C1856D706BB421EA90D6440C10A325E"/>
        <w:category>
          <w:name w:val="Allmänt"/>
          <w:gallery w:val="placeholder"/>
        </w:category>
        <w:types>
          <w:type w:val="bbPlcHdr"/>
        </w:types>
        <w:behaviors>
          <w:behavior w:val="content"/>
        </w:behaviors>
        <w:guid w:val="{CD866D56-860E-4751-91BE-D5CCF00F95EF}"/>
      </w:docPartPr>
      <w:docPartBody>
        <w:p w:rsidR="00A317E1" w:rsidRDefault="00F86FA9">
          <w:pPr>
            <w:pStyle w:val="2C1856D706BB421EA90D6440C10A325E"/>
          </w:pPr>
          <w:r>
            <w:t xml:space="preserve"> </w:t>
          </w:r>
        </w:p>
      </w:docPartBody>
    </w:docPart>
    <w:docPart>
      <w:docPartPr>
        <w:name w:val="A38890DD6DF444D6A8945C5BCA0F5782"/>
        <w:category>
          <w:name w:val="Allmänt"/>
          <w:gallery w:val="placeholder"/>
        </w:category>
        <w:types>
          <w:type w:val="bbPlcHdr"/>
        </w:types>
        <w:behaviors>
          <w:behavior w:val="content"/>
        </w:behaviors>
        <w:guid w:val="{2E09B7E6-090A-4EEA-B321-A5333984976B}"/>
      </w:docPartPr>
      <w:docPartBody>
        <w:p w:rsidR="00D1679F" w:rsidRDefault="00D1679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7E1"/>
    <w:rsid w:val="002555AB"/>
    <w:rsid w:val="00483891"/>
    <w:rsid w:val="00A317E1"/>
    <w:rsid w:val="00D1679F"/>
    <w:rsid w:val="00D82201"/>
    <w:rsid w:val="00F86F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A88084B28104D80AD44D9A51752EBD0">
    <w:name w:val="BA88084B28104D80AD44D9A51752EBD0"/>
  </w:style>
  <w:style w:type="paragraph" w:customStyle="1" w:styleId="FB8A34303E214CF2B9ADB74CD7FEC738">
    <w:name w:val="FB8A34303E214CF2B9ADB74CD7FEC738"/>
  </w:style>
  <w:style w:type="paragraph" w:customStyle="1" w:styleId="90502DA0C56F4CD1A7D286BE4896BF28">
    <w:name w:val="90502DA0C56F4CD1A7D286BE4896BF28"/>
  </w:style>
  <w:style w:type="paragraph" w:customStyle="1" w:styleId="2C1856D706BB421EA90D6440C10A325E">
    <w:name w:val="2C1856D706BB421EA90D6440C10A32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7D491F-D9A8-49BB-9E63-9F6089AD239E}"/>
</file>

<file path=customXml/itemProps2.xml><?xml version="1.0" encoding="utf-8"?>
<ds:datastoreItem xmlns:ds="http://schemas.openxmlformats.org/officeDocument/2006/customXml" ds:itemID="{06CFE5B0-736F-4C92-86C8-884214B90062}"/>
</file>

<file path=customXml/itemProps3.xml><?xml version="1.0" encoding="utf-8"?>
<ds:datastoreItem xmlns:ds="http://schemas.openxmlformats.org/officeDocument/2006/customXml" ds:itemID="{FB8F0827-941C-439B-A7ED-0655263BE910}"/>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2</Pages>
  <Words>380</Words>
  <Characters>2538</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