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>
        <w:tc>
          <w:tcPr>
            <w:tcW w:w="9141" w:type="dxa"/>
          </w:tcPr>
          <w:p w:rsidR="00447E69" w:rsidRDefault="00447E69">
            <w:r>
              <w:t>UTBILDNINGSUTSKOTTET</w:t>
            </w:r>
          </w:p>
        </w:tc>
      </w:tr>
    </w:tbl>
    <w:p w:rsidR="00447E69" w:rsidRDefault="00447E69"/>
    <w:p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>
        <w:trPr>
          <w:cantSplit/>
          <w:trHeight w:val="742"/>
        </w:trPr>
        <w:tc>
          <w:tcPr>
            <w:tcW w:w="1985" w:type="dxa"/>
          </w:tcPr>
          <w:p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3F0380">
              <w:rPr>
                <w:b/>
              </w:rPr>
              <w:t>8</w:t>
            </w:r>
            <w:r w:rsidR="00C866DE">
              <w:rPr>
                <w:b/>
              </w:rPr>
              <w:t>/1</w:t>
            </w:r>
            <w:r w:rsidR="003F0380">
              <w:rPr>
                <w:b/>
              </w:rPr>
              <w:t>9</w:t>
            </w:r>
            <w:r w:rsidR="00520D71">
              <w:rPr>
                <w:b/>
              </w:rPr>
              <w:t>:</w:t>
            </w:r>
            <w:r w:rsidR="009B2AB6">
              <w:rPr>
                <w:b/>
              </w:rPr>
              <w:t>20</w:t>
            </w:r>
          </w:p>
          <w:p w:rsidR="00447E69" w:rsidRDefault="00447E69">
            <w:pPr>
              <w:rPr>
                <w:b/>
              </w:rPr>
            </w:pPr>
          </w:p>
        </w:tc>
      </w:tr>
      <w:tr w:rsidR="00447E69">
        <w:tc>
          <w:tcPr>
            <w:tcW w:w="1985" w:type="dxa"/>
          </w:tcPr>
          <w:p w:rsidR="00447E69" w:rsidRDefault="00447E69">
            <w:r>
              <w:t>DATUM</w:t>
            </w:r>
          </w:p>
        </w:tc>
        <w:tc>
          <w:tcPr>
            <w:tcW w:w="6463" w:type="dxa"/>
          </w:tcPr>
          <w:p w:rsidR="00447E69" w:rsidRDefault="00BB7028" w:rsidP="009B2AB6">
            <w:r>
              <w:t>201</w:t>
            </w:r>
            <w:r w:rsidR="00FE5A5A">
              <w:t>9</w:t>
            </w:r>
            <w:r w:rsidR="00520D71">
              <w:t>-</w:t>
            </w:r>
            <w:r w:rsidR="009B2AB6">
              <w:t>02</w:t>
            </w:r>
            <w:r w:rsidR="005D5545">
              <w:t>-</w:t>
            </w:r>
            <w:r w:rsidR="009B2AB6">
              <w:t>07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TID</w:t>
            </w:r>
          </w:p>
        </w:tc>
        <w:tc>
          <w:tcPr>
            <w:tcW w:w="6463" w:type="dxa"/>
          </w:tcPr>
          <w:p w:rsidR="00447E69" w:rsidRDefault="002C16C0">
            <w:r>
              <w:t>10</w:t>
            </w:r>
            <w:r w:rsidR="00BF5F58">
              <w:t>:</w:t>
            </w:r>
            <w:r w:rsidR="00B2693D">
              <w:t>00</w:t>
            </w:r>
            <w:r w:rsidR="00BC3117">
              <w:t>–11:35</w:t>
            </w:r>
          </w:p>
        </w:tc>
      </w:tr>
      <w:tr w:rsidR="00447E69">
        <w:tc>
          <w:tcPr>
            <w:tcW w:w="1985" w:type="dxa"/>
          </w:tcPr>
          <w:p w:rsidR="00447E69" w:rsidRDefault="00CF376E">
            <w:r>
              <w:t>NÄRVARANDE</w:t>
            </w:r>
          </w:p>
        </w:tc>
        <w:tc>
          <w:tcPr>
            <w:tcW w:w="6463" w:type="dxa"/>
          </w:tcPr>
          <w:p w:rsidR="00447E69" w:rsidRDefault="00576AFA">
            <w:r>
              <w:t>Se bilaga</w:t>
            </w:r>
            <w:r w:rsidR="00A956F9">
              <w:t xml:space="preserve"> 1</w:t>
            </w:r>
          </w:p>
        </w:tc>
      </w:tr>
    </w:tbl>
    <w:p w:rsidR="00447E69" w:rsidRDefault="00447E69"/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5D5545" w:rsidTr="0001177E">
        <w:tc>
          <w:tcPr>
            <w:tcW w:w="567" w:type="dxa"/>
          </w:tcPr>
          <w:p w:rsidR="005D5545" w:rsidRPr="003B4DE8" w:rsidRDefault="005D5545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5D5545" w:rsidRPr="005D5545" w:rsidRDefault="005D5545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5D5545">
              <w:rPr>
                <w:b/>
                <w:snapToGrid w:val="0"/>
              </w:rPr>
              <w:t>Begäran om överläggning med regeringen</w:t>
            </w:r>
            <w:r w:rsidRPr="005D5545">
              <w:rPr>
                <w:b/>
                <w:bCs/>
                <w:color w:val="000000"/>
                <w:szCs w:val="24"/>
              </w:rPr>
              <w:t xml:space="preserve"> </w:t>
            </w:r>
          </w:p>
          <w:p w:rsidR="005D5545" w:rsidRDefault="005D5545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5D5545" w:rsidRDefault="005D554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>
              <w:rPr>
                <w:snapToGrid w:val="0"/>
              </w:rPr>
              <w:t>Utskottet beslutade enligt 7 kap. 12 § RO att begära överläggning med regeringen, Utbildnings</w:t>
            </w:r>
            <w:r w:rsidRPr="005D5545">
              <w:rPr>
                <w:snapToGrid w:val="0"/>
              </w:rPr>
              <w:t xml:space="preserve">departementet, </w:t>
            </w:r>
            <w:r w:rsidRPr="005D5545">
              <w:rPr>
                <w:bCs/>
                <w:color w:val="000000"/>
                <w:szCs w:val="24"/>
              </w:rPr>
              <w:t>om det särskilda programmet för Horisont Europa.</w:t>
            </w:r>
          </w:p>
          <w:p w:rsidR="005D5545" w:rsidRDefault="005D554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5D5545" w:rsidRDefault="005D5545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7C3467">
              <w:rPr>
                <w:rFonts w:eastAsiaTheme="minorHAnsi"/>
                <w:bCs/>
                <w:color w:val="000000"/>
                <w:szCs w:val="24"/>
                <w:lang w:eastAsia="en-US"/>
              </w:rPr>
              <w:t>Denna paragraf förklarades omedelbart justerad.</w:t>
            </w:r>
          </w:p>
          <w:p w:rsidR="005D5545" w:rsidRDefault="005D5545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3B4DE8" w:rsidTr="0001177E">
        <w:tc>
          <w:tcPr>
            <w:tcW w:w="567" w:type="dxa"/>
          </w:tcPr>
          <w:p w:rsidR="003B4DE8" w:rsidRPr="003B4DE8" w:rsidRDefault="003B4DE8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B4DE8" w:rsidRDefault="00C14E62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Information om antagning till lärarutbildning</w:t>
            </w:r>
          </w:p>
          <w:p w:rsidR="00C14E62" w:rsidRDefault="00C14E62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C14E62" w:rsidRDefault="002C16C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 xml:space="preserve">Generaldirektör Karin Röding och avdelningscheferna Susanne </w:t>
            </w:r>
            <w:proofErr w:type="spellStart"/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>Wadsborn</w:t>
            </w:r>
            <w:proofErr w:type="spellEnd"/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 xml:space="preserve"> Taube och Tuula Kuosmanen, samtliga från Universitets- och högskolerådet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, informerade om frågor rörande antagning till lärarutbildning.</w:t>
            </w:r>
            <w:r>
              <w:rPr>
                <w:b/>
                <w:snapToGrid w:val="0"/>
              </w:rPr>
              <w:t xml:space="preserve"> </w:t>
            </w:r>
          </w:p>
          <w:p w:rsidR="00A34807" w:rsidRDefault="00A3480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:rsidTr="0001177E">
        <w:tc>
          <w:tcPr>
            <w:tcW w:w="567" w:type="dxa"/>
          </w:tcPr>
          <w:p w:rsidR="00447E69" w:rsidRPr="003B4DE8" w:rsidRDefault="00447E69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47E69" w:rsidRDefault="00F2395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</w:t>
            </w:r>
            <w:r w:rsidR="00447E69">
              <w:rPr>
                <w:b/>
                <w:snapToGrid w:val="0"/>
              </w:rPr>
              <w:t>rotokoll</w:t>
            </w:r>
          </w:p>
          <w:p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  <w:p w:rsidR="00447E69" w:rsidRDefault="00F2395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p</w:t>
            </w:r>
            <w:r w:rsidR="00E04650">
              <w:rPr>
                <w:snapToGrid w:val="0"/>
              </w:rPr>
              <w:t>rotokoll 201</w:t>
            </w:r>
            <w:r w:rsidR="003F0380">
              <w:rPr>
                <w:snapToGrid w:val="0"/>
              </w:rPr>
              <w:t>8</w:t>
            </w:r>
            <w:r w:rsidR="00267FC1">
              <w:rPr>
                <w:snapToGrid w:val="0"/>
              </w:rPr>
              <w:t>/</w:t>
            </w:r>
            <w:r w:rsidR="00C866DE">
              <w:rPr>
                <w:snapToGrid w:val="0"/>
              </w:rPr>
              <w:t>1</w:t>
            </w:r>
            <w:r w:rsidR="003F0380">
              <w:rPr>
                <w:snapToGrid w:val="0"/>
              </w:rPr>
              <w:t>9</w:t>
            </w:r>
            <w:r w:rsidR="00A2367D">
              <w:rPr>
                <w:snapToGrid w:val="0"/>
              </w:rPr>
              <w:t>:</w:t>
            </w:r>
            <w:r w:rsidR="00C14E62">
              <w:rPr>
                <w:snapToGrid w:val="0"/>
              </w:rPr>
              <w:t>19</w:t>
            </w:r>
            <w:r w:rsidR="00447E69">
              <w:rPr>
                <w:snapToGrid w:val="0"/>
              </w:rPr>
              <w:t>.</w:t>
            </w:r>
          </w:p>
          <w:p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B4DE8" w:rsidTr="0001177E">
        <w:tc>
          <w:tcPr>
            <w:tcW w:w="567" w:type="dxa"/>
          </w:tcPr>
          <w:p w:rsidR="003B4DE8" w:rsidRPr="003B4DE8" w:rsidRDefault="003B4DE8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B4DE8" w:rsidRDefault="003B4DE8" w:rsidP="003B4DE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Anmälningar</w:t>
            </w:r>
          </w:p>
          <w:p w:rsidR="003B4DE8" w:rsidRDefault="003B4DE8" w:rsidP="003B4DE8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3B4DE8" w:rsidRDefault="00B432F2" w:rsidP="003B4DE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I</w:t>
            </w:r>
            <w:r w:rsidR="003B4DE8">
              <w:rPr>
                <w:snapToGrid w:val="0"/>
              </w:rPr>
              <w:t xml:space="preserve">nkomna skrivelser </w:t>
            </w:r>
            <w:r w:rsidR="007765ED">
              <w:rPr>
                <w:snapToGrid w:val="0"/>
              </w:rPr>
              <w:t xml:space="preserve">anmäldes </w:t>
            </w:r>
            <w:r w:rsidR="003B4DE8">
              <w:rPr>
                <w:snapToGrid w:val="0"/>
              </w:rPr>
              <w:t>enligt bilaga 2</w:t>
            </w:r>
            <w:r w:rsidR="007765ED">
              <w:rPr>
                <w:snapToGrid w:val="0"/>
              </w:rPr>
              <w:t>.</w:t>
            </w:r>
          </w:p>
          <w:p w:rsidR="003B4DE8" w:rsidRDefault="003B4DE8" w:rsidP="003B4DE8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B4DE8" w:rsidTr="0001177E">
        <w:tc>
          <w:tcPr>
            <w:tcW w:w="567" w:type="dxa"/>
          </w:tcPr>
          <w:p w:rsidR="003B4DE8" w:rsidRPr="003B4DE8" w:rsidRDefault="003B4DE8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B4DE8" w:rsidRDefault="003B4DE8" w:rsidP="003B4DE8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D461C">
              <w:rPr>
                <w:b/>
                <w:snapToGrid w:val="0"/>
              </w:rPr>
              <w:t>Inkomna EU-dokument</w:t>
            </w:r>
            <w:r w:rsidR="009B2AB6">
              <w:rPr>
                <w:b/>
                <w:snapToGrid w:val="0"/>
              </w:rPr>
              <w:t xml:space="preserve"> </w:t>
            </w:r>
          </w:p>
          <w:p w:rsidR="003B4DE8" w:rsidRDefault="003B4DE8" w:rsidP="003B4DE8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3B4DE8" w:rsidRDefault="00B432F2" w:rsidP="003B4DE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I</w:t>
            </w:r>
            <w:r w:rsidR="003B4DE8">
              <w:rPr>
                <w:snapToGrid w:val="0"/>
              </w:rPr>
              <w:t>nkomna EU-dokument</w:t>
            </w:r>
            <w:r w:rsidR="009B2AB6">
              <w:rPr>
                <w:snapToGrid w:val="0"/>
              </w:rPr>
              <w:t xml:space="preserve"> </w:t>
            </w:r>
            <w:r w:rsidR="007765ED">
              <w:rPr>
                <w:snapToGrid w:val="0"/>
              </w:rPr>
              <w:t>anmäldes enligt</w:t>
            </w:r>
            <w:r w:rsidR="003B4DE8">
              <w:rPr>
                <w:snapToGrid w:val="0"/>
              </w:rPr>
              <w:t xml:space="preserve"> bilaga 3.</w:t>
            </w:r>
          </w:p>
          <w:p w:rsidR="003B4DE8" w:rsidRDefault="003B4DE8" w:rsidP="003B4DE8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B4DE8" w:rsidTr="0001177E">
        <w:tc>
          <w:tcPr>
            <w:tcW w:w="567" w:type="dxa"/>
          </w:tcPr>
          <w:p w:rsidR="003B4DE8" w:rsidRPr="003B4DE8" w:rsidRDefault="003B4DE8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B4DE8" w:rsidRDefault="00C14E62" w:rsidP="003B4DE8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Vuxenutbildning (UbU12)</w:t>
            </w:r>
          </w:p>
          <w:p w:rsidR="00C14E62" w:rsidRDefault="00C14E62" w:rsidP="003B4DE8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C14E62" w:rsidRPr="0092582B" w:rsidRDefault="00C14E62" w:rsidP="00C14E62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92582B">
              <w:rPr>
                <w:bCs/>
                <w:color w:val="000000"/>
                <w:szCs w:val="24"/>
              </w:rPr>
              <w:t>Utskottet behandlade motioner.</w:t>
            </w:r>
          </w:p>
          <w:p w:rsidR="00C14E62" w:rsidRPr="0092582B" w:rsidRDefault="00C14E62" w:rsidP="00C14E62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C14E62" w:rsidRDefault="00C14E62" w:rsidP="003B4DE8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92582B">
              <w:rPr>
                <w:bCs/>
                <w:color w:val="000000"/>
                <w:szCs w:val="24"/>
              </w:rPr>
              <w:t>Ärendet bordlades.</w:t>
            </w:r>
          </w:p>
          <w:p w:rsidR="00C14E62" w:rsidRDefault="00C14E62" w:rsidP="003B4DE8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2C16C0" w:rsidTr="0001177E">
        <w:tc>
          <w:tcPr>
            <w:tcW w:w="567" w:type="dxa"/>
          </w:tcPr>
          <w:p w:rsidR="002C16C0" w:rsidRPr="003B4DE8" w:rsidRDefault="002C16C0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Förskola (UbU7)</w:t>
            </w:r>
          </w:p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2C16C0" w:rsidRPr="0092582B" w:rsidRDefault="002C16C0" w:rsidP="002C16C0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92582B">
              <w:rPr>
                <w:bCs/>
                <w:color w:val="000000"/>
                <w:szCs w:val="24"/>
              </w:rPr>
              <w:t>Utskottet</w:t>
            </w:r>
            <w:r>
              <w:rPr>
                <w:bCs/>
                <w:color w:val="000000"/>
                <w:szCs w:val="24"/>
              </w:rPr>
              <w:t xml:space="preserve"> fortsatte behandlingen av</w:t>
            </w:r>
            <w:r w:rsidRPr="0092582B">
              <w:rPr>
                <w:bCs/>
                <w:color w:val="000000"/>
                <w:szCs w:val="24"/>
              </w:rPr>
              <w:t xml:space="preserve"> motioner.</w:t>
            </w:r>
          </w:p>
          <w:p w:rsidR="002C16C0" w:rsidRPr="0092582B" w:rsidRDefault="002C16C0" w:rsidP="002C16C0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92582B">
              <w:rPr>
                <w:bCs/>
                <w:color w:val="000000"/>
                <w:szCs w:val="24"/>
              </w:rPr>
              <w:t>Ärendet bordlades.</w:t>
            </w:r>
          </w:p>
          <w:p w:rsidR="002C16C0" w:rsidRDefault="002C16C0" w:rsidP="003B4DE8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2C16C0" w:rsidTr="0001177E">
        <w:tc>
          <w:tcPr>
            <w:tcW w:w="567" w:type="dxa"/>
          </w:tcPr>
          <w:p w:rsidR="002C16C0" w:rsidRPr="003B4DE8" w:rsidRDefault="002C16C0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Studiestöd (UbU15)</w:t>
            </w:r>
          </w:p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2C16C0" w:rsidRPr="0092582B" w:rsidRDefault="002C16C0" w:rsidP="002C16C0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92582B">
              <w:rPr>
                <w:bCs/>
                <w:color w:val="000000"/>
                <w:szCs w:val="24"/>
              </w:rPr>
              <w:t>Utskottet</w:t>
            </w:r>
            <w:r>
              <w:rPr>
                <w:bCs/>
                <w:color w:val="000000"/>
                <w:szCs w:val="24"/>
              </w:rPr>
              <w:t xml:space="preserve"> fortsatte behandlingen av</w:t>
            </w:r>
            <w:r w:rsidRPr="0092582B">
              <w:rPr>
                <w:bCs/>
                <w:color w:val="000000"/>
                <w:szCs w:val="24"/>
              </w:rPr>
              <w:t xml:space="preserve"> motioner.</w:t>
            </w:r>
          </w:p>
          <w:p w:rsidR="002C16C0" w:rsidRPr="0092582B" w:rsidRDefault="002C16C0" w:rsidP="002C16C0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2C16C0" w:rsidRDefault="002C16C0" w:rsidP="002C16C0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92582B">
              <w:rPr>
                <w:bCs/>
                <w:color w:val="000000"/>
                <w:szCs w:val="24"/>
              </w:rPr>
              <w:t>Ärendet bordlades.</w:t>
            </w:r>
          </w:p>
          <w:p w:rsidR="002C16C0" w:rsidRDefault="002C16C0" w:rsidP="003B4DE8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2C16C0" w:rsidTr="0001177E">
        <w:tc>
          <w:tcPr>
            <w:tcW w:w="567" w:type="dxa"/>
          </w:tcPr>
          <w:p w:rsidR="002C16C0" w:rsidRPr="003B4DE8" w:rsidRDefault="002C16C0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797B7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Kommissionens förslag om bestämmelser för att möjliggöra en fortsättning av pågående rörlighet inom Erasmus+ i samband med Storbritanniens och Nordirlands utträde ur Europeiska unionen</w:t>
            </w:r>
          </w:p>
          <w:p w:rsidR="007C3467" w:rsidRDefault="007C3467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7C3467" w:rsidRPr="005D5545" w:rsidRDefault="007C3467" w:rsidP="005D5545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 w:rsidRPr="005D5545"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</w:t>
            </w:r>
            <w:r w:rsidR="005D5545" w:rsidRPr="005D5545">
              <w:rPr>
                <w:rFonts w:eastAsiaTheme="minorHAnsi"/>
                <w:bCs/>
                <w:lang w:eastAsia="en-US"/>
              </w:rPr>
              <w:t>ledde subsidiaritetsprövning</w:t>
            </w:r>
            <w:r w:rsidR="00DC6649">
              <w:rPr>
                <w:rFonts w:eastAsiaTheme="minorHAnsi"/>
                <w:bCs/>
                <w:lang w:eastAsia="en-US"/>
              </w:rPr>
              <w:t>en</w:t>
            </w:r>
            <w:r w:rsidR="005D5545" w:rsidRPr="005D5545">
              <w:rPr>
                <w:rFonts w:eastAsiaTheme="minorHAnsi"/>
                <w:bCs/>
                <w:lang w:eastAsia="en-US"/>
              </w:rPr>
              <w:t xml:space="preserve"> av</w:t>
            </w:r>
            <w:r w:rsidR="005D5545">
              <w:rPr>
                <w:rFonts w:eastAsiaTheme="minorHAnsi"/>
                <w:bCs/>
                <w:lang w:eastAsia="en-US"/>
              </w:rPr>
              <w:t xml:space="preserve"> </w:t>
            </w:r>
            <w:r w:rsidR="005D5545" w:rsidRPr="005D5545">
              <w:t>KOM(2019) 65.</w:t>
            </w:r>
          </w:p>
          <w:p w:rsidR="007C3467" w:rsidRDefault="007C3467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7C3467" w:rsidRPr="007C3467" w:rsidRDefault="007C3467" w:rsidP="003B4DE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 w:rsidRPr="007C3467"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beslutade att begära information om regeringens bedömning av subsidiaritetsfrågan.</w:t>
            </w:r>
          </w:p>
          <w:p w:rsidR="007C3467" w:rsidRPr="007C3467" w:rsidRDefault="007C3467" w:rsidP="003B4DE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7C3467" w:rsidRPr="007C3467" w:rsidRDefault="007C3467" w:rsidP="003B4DE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 w:rsidRPr="007C3467">
              <w:rPr>
                <w:rFonts w:eastAsiaTheme="minorHAnsi"/>
                <w:bCs/>
                <w:color w:val="000000"/>
                <w:szCs w:val="24"/>
                <w:lang w:eastAsia="en-US"/>
              </w:rPr>
              <w:t>Ärendet bordlades.</w:t>
            </w:r>
          </w:p>
          <w:p w:rsidR="007C3467" w:rsidRPr="007C3467" w:rsidRDefault="007C3467" w:rsidP="003B4DE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2C16C0" w:rsidRPr="0009408E" w:rsidRDefault="007C3467" w:rsidP="003B4DE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 w:rsidRPr="007C3467">
              <w:rPr>
                <w:rFonts w:eastAsiaTheme="minorHAnsi"/>
                <w:bCs/>
                <w:color w:val="000000"/>
                <w:szCs w:val="24"/>
                <w:lang w:eastAsia="en-US"/>
              </w:rPr>
              <w:t>Denna paragraf förklarades omedelbart justerad.</w:t>
            </w:r>
          </w:p>
          <w:p w:rsidR="002C16C0" w:rsidRDefault="002C16C0" w:rsidP="003B4DE8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BC3117" w:rsidTr="0001177E">
        <w:tc>
          <w:tcPr>
            <w:tcW w:w="567" w:type="dxa"/>
          </w:tcPr>
          <w:p w:rsidR="00BC3117" w:rsidRPr="003B4DE8" w:rsidRDefault="00BC3117" w:rsidP="00BC3117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BC3117" w:rsidRDefault="00BC3117" w:rsidP="00BC3117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EU-överläggning </w:t>
            </w:r>
            <w:r>
              <w:rPr>
                <w:b/>
                <w:bCs/>
                <w:color w:val="000000"/>
                <w:szCs w:val="24"/>
              </w:rPr>
              <w:t xml:space="preserve">med regeringen enligt RO 7 kap. 12 § 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om det särskilda programmet för Horisont Europa</w:t>
            </w:r>
            <w:r>
              <w:rPr>
                <w:b/>
                <w:bCs/>
                <w:color w:val="000000"/>
                <w:szCs w:val="24"/>
              </w:rPr>
              <w:t xml:space="preserve"> 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Cs w:val="24"/>
                <w:lang w:eastAsia="en-US"/>
              </w:rPr>
              <w:br/>
              <w:t>Utskottet överlade med s</w:t>
            </w:r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 xml:space="preserve">tatsrådet Matilda Ernkrans, statssekreteraren </w:t>
            </w:r>
            <w:r w:rsidRPr="00797B7E">
              <w:rPr>
                <w:szCs w:val="24"/>
              </w:rPr>
              <w:t xml:space="preserve">Malin </w:t>
            </w:r>
            <w:proofErr w:type="spellStart"/>
            <w:r w:rsidRPr="00797B7E">
              <w:rPr>
                <w:szCs w:val="24"/>
              </w:rPr>
              <w:t>Cederfeldt</w:t>
            </w:r>
            <w:proofErr w:type="spellEnd"/>
            <w:r w:rsidRPr="00797B7E">
              <w:rPr>
                <w:szCs w:val="24"/>
              </w:rPr>
              <w:t xml:space="preserve"> Ös</w:t>
            </w:r>
            <w:r>
              <w:rPr>
                <w:szCs w:val="24"/>
              </w:rPr>
              <w:t>t</w:t>
            </w:r>
            <w:r w:rsidRPr="00797B7E">
              <w:rPr>
                <w:szCs w:val="24"/>
              </w:rPr>
              <w:t xml:space="preserve">berg, departementsrådet Jonas Björck, politiskt sakkunnige Klas Herman Lundgren och departementssekreteraren Christian Hansen, </w:t>
            </w:r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>samtliga från Utbildningsdepartementet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, om det särskilda programmet för Horisont Europa.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t>Underlag för överläggningen</w:t>
            </w: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br/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Promemoria från Utbildningsdepartementet (dnr 1464-2018/19)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t>Regeringens förslag till svensk ståndpunkt</w:t>
            </w: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br/>
            </w: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>Underlag till rådsmötet inkom tätt inpå överläggningen vilket gör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 xml:space="preserve"> att Regeringskansliet inte har </w:t>
            </w: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kunnat inkludera specifika ståndpunkter. Ståndpunkterna nedan gäller generellt för uppdrag och partnerskapsprogram.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Regeringen anser att det är viktigt att EU:s forskningsprogram tydligt bidrar till FN:s hållbarhetsmål och Agenda 2030 samt att ramprogrammet bör ses som en förutsättning för ökad tillväxt och nya jobb inom EU.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Målen för Uppdragen ska vara tidsatta, väldefinierade, mätbara och lyckas engagera medborgarna. Det engagemang och den kunskap som medborgare, bland andra brukare, patienter samt personal har är en viktig resurs.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Varje Uppdrag ska ha en avgränsad budget inom Horisont Europa. Horisontella frågor i Horisont Europa ska även ingå i Uppdragen, till exempel humaniora och samhällsvetenskap.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Regeringen anser att det är viktigt att framtida insatser förenklar landskapet av Partnerskap.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Regeringen ser behov av att Partnerskapsprogram inom nuvarande ramprogram för forskning och innovation som fungerar väl samt har fortsatt europeisk relevans, fortsatt bör få stöd i lämplig form, dock ej nödvändigtvis som Partnerskap. </w:t>
            </w: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Pr="00730955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730955">
              <w:rPr>
                <w:rFonts w:eastAsiaTheme="minorHAnsi"/>
                <w:color w:val="000000"/>
                <w:szCs w:val="24"/>
                <w:lang w:eastAsia="en-US"/>
              </w:rPr>
              <w:t xml:space="preserve">- Sverige bör kunna se försiktigt positivt på det nya inslaget Europeiska innovationsrådet. Regeringen anser att projekt inom EIC även bör kunna ske i samarbeten mellan utförare och inte bara ge individuella bidrag. 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Pr="0009408E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t>Utskottet</w:t>
            </w:r>
            <w:r>
              <w:rPr>
                <w:rFonts w:eastAsiaTheme="minorHAnsi"/>
                <w:i/>
                <w:color w:val="000000"/>
                <w:szCs w:val="24"/>
                <w:lang w:eastAsia="en-US"/>
              </w:rPr>
              <w:br/>
            </w: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>Ordföranden konstaterade att regeringens</w:t>
            </w:r>
            <w:r w:rsidR="007616C6">
              <w:rPr>
                <w:rFonts w:eastAsiaTheme="minorHAnsi"/>
                <w:color w:val="000000"/>
                <w:szCs w:val="24"/>
                <w:lang w:eastAsia="en-US"/>
              </w:rPr>
              <w:t xml:space="preserve"> ståndpunkter</w:t>
            </w: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 xml:space="preserve"> inte var tillräckligt utvecklade. Utskottet beslutade därför att begära en ny överläggning med regeringen utifrån uppdaterat underlag.</w:t>
            </w:r>
          </w:p>
          <w:p w:rsidR="00BC3117" w:rsidRPr="0009408E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Pr="0009408E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 xml:space="preserve">Sverigedemokraterna anmälde en avvikande mening och ansåg att </w:t>
            </w:r>
            <w:r w:rsidR="0009408E" w:rsidRPr="0009408E">
              <w:rPr>
                <w:rFonts w:eastAsiaTheme="minorHAnsi"/>
                <w:color w:val="000000"/>
                <w:szCs w:val="24"/>
                <w:lang w:eastAsia="en-US"/>
              </w:rPr>
              <w:t>en ny mening borde tillföras efter den</w:t>
            </w: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 xml:space="preserve"> första meningen i det fjärde stycket i regeringens ståndpunkt </w:t>
            </w:r>
            <w:r w:rsidR="0009408E" w:rsidRPr="0009408E">
              <w:rPr>
                <w:rFonts w:eastAsiaTheme="minorHAnsi"/>
                <w:color w:val="000000"/>
                <w:szCs w:val="24"/>
                <w:lang w:eastAsia="en-US"/>
              </w:rPr>
              <w:t>med följande lydelse:</w:t>
            </w: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="0009408E" w:rsidRPr="0009408E">
              <w:rPr>
                <w:rFonts w:eastAsiaTheme="minorHAnsi"/>
                <w:color w:val="000000"/>
                <w:szCs w:val="24"/>
                <w:lang w:eastAsia="en-US"/>
              </w:rPr>
              <w:t xml:space="preserve">EU:s totala budget ska ej öka, utan helst minskas. </w:t>
            </w:r>
          </w:p>
          <w:p w:rsidR="00BC3117" w:rsidRPr="0009408E" w:rsidRDefault="00BC3117" w:rsidP="00BC3117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09408E">
              <w:rPr>
                <w:rFonts w:eastAsiaTheme="minorHAnsi"/>
                <w:color w:val="000000"/>
                <w:szCs w:val="24"/>
                <w:lang w:eastAsia="en-US"/>
              </w:rPr>
              <w:t>Denna paragraf förklarades omedelbart justerad.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BC3117" w:rsidTr="0001177E">
        <w:tc>
          <w:tcPr>
            <w:tcW w:w="567" w:type="dxa"/>
          </w:tcPr>
          <w:p w:rsidR="00BC3117" w:rsidRPr="003B4DE8" w:rsidRDefault="00BC3117" w:rsidP="00BC3117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BC3117" w:rsidRDefault="00BC3117" w:rsidP="00BC3117">
            <w:pPr>
              <w:widowControl/>
              <w:autoSpaceDE w:val="0"/>
              <w:autoSpaceDN w:val="0"/>
              <w:adjustRightInd w:val="0"/>
              <w:spacing w:after="120"/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EU-information om Horisont Europa och ERA</w:t>
            </w:r>
          </w:p>
          <w:p w:rsidR="00BC3117" w:rsidRDefault="00BC3117" w:rsidP="00BC3117">
            <w:pPr>
              <w:widowControl/>
              <w:autoSpaceDE w:val="0"/>
              <w:autoSpaceDN w:val="0"/>
              <w:adjustRightInd w:val="0"/>
              <w:spacing w:after="120"/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Cs w:val="24"/>
                <w:lang w:eastAsia="en-US"/>
              </w:rPr>
              <w:t>Utskottet informerades av s</w:t>
            </w:r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 xml:space="preserve">tatsrådet Matilda Ernkrans, statssekreteraren </w:t>
            </w:r>
            <w:r w:rsidRPr="00797B7E">
              <w:rPr>
                <w:szCs w:val="24"/>
              </w:rPr>
              <w:t xml:space="preserve">Malin </w:t>
            </w:r>
            <w:proofErr w:type="spellStart"/>
            <w:r w:rsidRPr="00797B7E">
              <w:rPr>
                <w:szCs w:val="24"/>
              </w:rPr>
              <w:t>Cederfeldt</w:t>
            </w:r>
            <w:proofErr w:type="spellEnd"/>
            <w:r w:rsidRPr="00797B7E">
              <w:rPr>
                <w:szCs w:val="24"/>
              </w:rPr>
              <w:t xml:space="preserve"> Ös</w:t>
            </w:r>
            <w:r>
              <w:rPr>
                <w:szCs w:val="24"/>
              </w:rPr>
              <w:t>t</w:t>
            </w:r>
            <w:r w:rsidRPr="00797B7E">
              <w:rPr>
                <w:szCs w:val="24"/>
              </w:rPr>
              <w:t xml:space="preserve">berg, departementsrådet Jonas Björck, politiskt sakkunnige Klas Herman Lundgren och departementssekreteraren Christian Hansen, </w:t>
            </w:r>
            <w:r w:rsidRPr="00797B7E">
              <w:rPr>
                <w:rFonts w:eastAsiaTheme="minorHAnsi"/>
                <w:color w:val="000000"/>
                <w:szCs w:val="24"/>
                <w:lang w:eastAsia="en-US"/>
              </w:rPr>
              <w:t>samtliga från Utbildningsdepartementet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 xml:space="preserve">, om Horisont Europa och ERA. </w:t>
            </w:r>
          </w:p>
          <w:p w:rsidR="00BC3117" w:rsidRPr="00BC3117" w:rsidRDefault="00BC3117" w:rsidP="00BC3117">
            <w:pPr>
              <w:widowControl/>
              <w:autoSpaceDE w:val="0"/>
              <w:autoSpaceDN w:val="0"/>
              <w:adjustRightInd w:val="0"/>
              <w:spacing w:after="120"/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Cs w:val="24"/>
                <w:lang w:eastAsia="en-US"/>
              </w:rPr>
              <w:t xml:space="preserve">Denna paragraf förklarades omedelbart justerad. </w:t>
            </w:r>
            <w:r w:rsidR="0009408E">
              <w:rPr>
                <w:rFonts w:eastAsiaTheme="minorHAnsi"/>
                <w:color w:val="000000"/>
                <w:szCs w:val="24"/>
                <w:lang w:eastAsia="en-US"/>
              </w:rPr>
              <w:br/>
            </w:r>
          </w:p>
        </w:tc>
      </w:tr>
      <w:tr w:rsidR="00BC3117" w:rsidTr="0001177E">
        <w:tc>
          <w:tcPr>
            <w:tcW w:w="567" w:type="dxa"/>
          </w:tcPr>
          <w:p w:rsidR="00BC3117" w:rsidRPr="003B4DE8" w:rsidRDefault="00BC3117" w:rsidP="00BC3117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BC3117" w:rsidRDefault="00BC3117" w:rsidP="00BC3117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BC3117" w:rsidRDefault="00BC3117" w:rsidP="00BC3117">
            <w:pPr>
              <w:tabs>
                <w:tab w:val="left" w:pos="1701"/>
              </w:tabs>
              <w:rPr>
                <w:szCs w:val="24"/>
              </w:rPr>
            </w:pPr>
          </w:p>
          <w:p w:rsidR="00BC3117" w:rsidRDefault="00BC3117" w:rsidP="00BC311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>Nästa sammanträde äger rum torsdagen den 14 februari 2019 kl. 10.00.</w:t>
            </w:r>
          </w:p>
        </w:tc>
      </w:tr>
      <w:tr w:rsidR="00BC311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:rsidR="00BC3117" w:rsidRDefault="00BC3117" w:rsidP="00BC3117">
            <w:pPr>
              <w:tabs>
                <w:tab w:val="left" w:pos="1701"/>
              </w:tabs>
              <w:rPr>
                <w:b/>
              </w:rPr>
            </w:pPr>
          </w:p>
          <w:p w:rsidR="00BC3117" w:rsidRDefault="00BC3117" w:rsidP="00BC3117">
            <w:pPr>
              <w:tabs>
                <w:tab w:val="left" w:pos="1701"/>
              </w:tabs>
            </w:pPr>
            <w:r>
              <w:t>Vid protokollet</w:t>
            </w: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BC3117" w:rsidP="00BC3117">
            <w:pPr>
              <w:tabs>
                <w:tab w:val="left" w:pos="1701"/>
              </w:tabs>
              <w:jc w:val="both"/>
            </w:pPr>
            <w:r>
              <w:t>Jonas Brynhildsen</w:t>
            </w: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BC3117" w:rsidP="00BC3117">
            <w:pPr>
              <w:tabs>
                <w:tab w:val="left" w:pos="1701"/>
              </w:tabs>
            </w:pPr>
            <w:r>
              <w:t>Justeras tors</w:t>
            </w:r>
            <w:r w:rsidRPr="00C56172">
              <w:t xml:space="preserve">dagen </w:t>
            </w:r>
            <w:r>
              <w:t>den 14 februari 2019</w:t>
            </w: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BC3117" w:rsidP="00BC3117">
            <w:pPr>
              <w:tabs>
                <w:tab w:val="left" w:pos="1701"/>
              </w:tabs>
            </w:pPr>
          </w:p>
          <w:p w:rsidR="00BC3117" w:rsidRDefault="003010DA" w:rsidP="005D5545">
            <w:pPr>
              <w:tabs>
                <w:tab w:val="left" w:pos="1701"/>
              </w:tabs>
              <w:rPr>
                <w:b/>
              </w:rPr>
            </w:pPr>
            <w:r>
              <w:t>Roger Haddad</w:t>
            </w:r>
          </w:p>
        </w:tc>
      </w:tr>
    </w:tbl>
    <w:p w:rsidR="00E15FBD" w:rsidRDefault="00447E69" w:rsidP="00BB7028">
      <w:r>
        <w:br w:type="page"/>
      </w: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BB7028" w:rsidTr="004C1EAB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B7028" w:rsidRDefault="00BB7028" w:rsidP="004C1EAB">
            <w:pPr>
              <w:tabs>
                <w:tab w:val="left" w:pos="1701"/>
              </w:tabs>
            </w:pPr>
            <w:r>
              <w:lastRenderedPageBreak/>
              <w:t>UTBILDNINGSUTSKOTTET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B7028" w:rsidRDefault="00BB7028" w:rsidP="004C1EAB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7028" w:rsidRDefault="00BB7028" w:rsidP="004C1EAB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 1</w:t>
            </w:r>
          </w:p>
          <w:p w:rsidR="00BB7028" w:rsidRDefault="00BB7028" w:rsidP="004C1EAB">
            <w:pPr>
              <w:tabs>
                <w:tab w:val="left" w:pos="1701"/>
              </w:tabs>
            </w:pPr>
            <w:r>
              <w:t>till protokoll</w:t>
            </w:r>
          </w:p>
          <w:p w:rsidR="00BB7028" w:rsidRDefault="00BB7028" w:rsidP="009B2AB6">
            <w:pPr>
              <w:tabs>
                <w:tab w:val="left" w:pos="1701"/>
              </w:tabs>
            </w:pPr>
            <w:r>
              <w:t>201</w:t>
            </w:r>
            <w:r w:rsidR="003F0380">
              <w:t>8</w:t>
            </w:r>
            <w:r w:rsidR="00876835">
              <w:t>/1</w:t>
            </w:r>
            <w:r w:rsidR="003F0380">
              <w:t>9</w:t>
            </w:r>
            <w:r>
              <w:t>:</w:t>
            </w:r>
            <w:r w:rsidR="009B2AB6">
              <w:t>20</w:t>
            </w:r>
          </w:p>
        </w:tc>
      </w:tr>
      <w:tr w:rsidR="00C150F8" w:rsidTr="004C1EAB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150F8" w:rsidRDefault="00C150F8" w:rsidP="004C1EAB">
            <w:pPr>
              <w:tabs>
                <w:tab w:val="left" w:pos="1701"/>
              </w:tabs>
            </w:pP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150F8" w:rsidRDefault="00C150F8" w:rsidP="004C1EAB">
            <w:pPr>
              <w:tabs>
                <w:tab w:val="left" w:pos="1701"/>
              </w:tabs>
              <w:jc w:val="center"/>
              <w:rPr>
                <w:b/>
              </w:rPr>
            </w:pP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150F8" w:rsidRDefault="00C150F8" w:rsidP="004C1EAB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BB702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5D5545">
              <w:rPr>
                <w:sz w:val="22"/>
              </w:rPr>
              <w:t>1-12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BB702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67487F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Gunilla Svantorp (S),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87F" w:rsidRDefault="0067487F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6110B5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Roger Haddad</w:t>
            </w:r>
            <w:r w:rsidR="00BB7028">
              <w:rPr>
                <w:sz w:val="22"/>
                <w:szCs w:val="22"/>
              </w:rPr>
              <w:t xml:space="preserve"> (L), vice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RPr="00001172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9A1CEC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Erik Bengtzboe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00117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RPr="00EC27A5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 Nilsson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RPr="00EC27A5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Stockhaus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RPr="00EC27A5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Patrick Reslow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EC27A5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Caroline Helmersson Olsson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Fredrik Christensson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Riazat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Marie-Louise Hänel Sandström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Stenkvist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Jimmy Loord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 Kronståhl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Michael Rubbestad (S</w:t>
            </w:r>
            <w:r w:rsidR="00B63606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7C0DFA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Karolina Skog</w:t>
            </w:r>
            <w:r w:rsidR="00C150F8">
              <w:rPr>
                <w:sz w:val="22"/>
                <w:szCs w:val="22"/>
              </w:rPr>
              <w:t xml:space="preserve">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Juno Blom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RPr="009E1FCA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Noria Manouchi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5D5545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B7028" w:rsidRPr="009E1FCA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Johan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9E1FCA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B7028" w:rsidRPr="00402D5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Jan Ericson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402D5D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65276" w:rsidRPr="00402D5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Jörgen Grubb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5D5545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276" w:rsidRPr="00402D5D" w:rsidRDefault="00D65276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Roza Güclü Hedin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Ulrika Heie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Ilona Szatmari Waldau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5D5545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Hans Rothenberg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Ebba Hermansson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Anna Wallentheim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Lina Nordquist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9B5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Clara Aranda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4218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C150F8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Leila Ali-Elmi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18D" w:rsidRDefault="0034218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Pr="003D41A2" w:rsidRDefault="00C150F8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Saila Quicklund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14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Linda Lindberg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14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Richard Jomshof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14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CA2266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Hannah (L</w:t>
            </w:r>
            <w:r w:rsidR="00E2514D"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14D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14D" w:rsidRDefault="00E2514D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B080B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rPr>
                <w:sz w:val="22"/>
                <w:szCs w:val="22"/>
              </w:rPr>
            </w:pPr>
            <w:r w:rsidRPr="008B080B">
              <w:rPr>
                <w:sz w:val="22"/>
                <w:szCs w:val="22"/>
              </w:rPr>
              <w:t>Niels Paarup-Petersen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5D5545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B080B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Linda Westerlund Snecker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B080B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 Steensland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B080B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Ingemar Kihlström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0B" w:rsidRDefault="008B080B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402" w:type="dxa"/>
            <w:gridSpan w:val="2"/>
          </w:tcPr>
          <w:p w:rsidR="00BB7028" w:rsidRPr="003D41A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BB7028" w:rsidTr="004C1E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402" w:type="dxa"/>
            <w:gridSpan w:val="2"/>
          </w:tcPr>
          <w:p w:rsidR="00BB7028" w:rsidRPr="003D41A2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>V = Votering</w:t>
            </w:r>
          </w:p>
        </w:tc>
        <w:tc>
          <w:tcPr>
            <w:tcW w:w="5029" w:type="dxa"/>
            <w:gridSpan w:val="16"/>
          </w:tcPr>
          <w:p w:rsidR="00BB7028" w:rsidRDefault="00BB7028" w:rsidP="004C1E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 = ledamöter som härutöver har varit närvarande</w:t>
            </w:r>
          </w:p>
        </w:tc>
      </w:tr>
    </w:tbl>
    <w:p w:rsidR="00AB2E46" w:rsidRPr="005A47C6" w:rsidRDefault="00AB2E46" w:rsidP="005A47C6">
      <w:pPr>
        <w:tabs>
          <w:tab w:val="left" w:pos="1276"/>
        </w:tabs>
        <w:rPr>
          <w:b/>
          <w:sz w:val="28"/>
        </w:rPr>
      </w:pPr>
      <w:bookmarkStart w:id="0" w:name="_GoBack"/>
      <w:bookmarkEnd w:id="0"/>
    </w:p>
    <w:sectPr w:rsidR="00AB2E46" w:rsidRPr="005A47C6">
      <w:pgSz w:w="11906" w:h="16838" w:code="9"/>
      <w:pgMar w:top="1418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13711A52"/>
    <w:multiLevelType w:val="hybridMultilevel"/>
    <w:tmpl w:val="94D4EF50"/>
    <w:lvl w:ilvl="0" w:tplc="DD96470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61BCE"/>
    <w:multiLevelType w:val="multilevel"/>
    <w:tmpl w:val="647C5726"/>
    <w:lvl w:ilvl="0">
      <w:start w:val="1"/>
      <w:numFmt w:val="decimal"/>
      <w:lvlText w:val="%1."/>
      <w:legacy w:legacy="1" w:legacySpace="0" w:legacyIndent="0"/>
      <w:lvlJc w:val="left"/>
      <w:rPr>
        <w:b/>
      </w:rPr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3" w15:restartNumberingAfterBreak="0">
    <w:nsid w:val="5F4C2E55"/>
    <w:multiLevelType w:val="hybridMultilevel"/>
    <w:tmpl w:val="714270AC"/>
    <w:lvl w:ilvl="0" w:tplc="E3B4F55E">
      <w:start w:val="1"/>
      <w:numFmt w:val="decimal"/>
      <w:lvlText w:val="%1 §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E5D"/>
    <w:rsid w:val="00001172"/>
    <w:rsid w:val="0001177E"/>
    <w:rsid w:val="00013FF4"/>
    <w:rsid w:val="0001407C"/>
    <w:rsid w:val="00022A7C"/>
    <w:rsid w:val="00026856"/>
    <w:rsid w:val="00033465"/>
    <w:rsid w:val="00073768"/>
    <w:rsid w:val="0009408E"/>
    <w:rsid w:val="0009467D"/>
    <w:rsid w:val="00097DF0"/>
    <w:rsid w:val="000A2204"/>
    <w:rsid w:val="000B5D40"/>
    <w:rsid w:val="000C0C72"/>
    <w:rsid w:val="000C5953"/>
    <w:rsid w:val="000D534A"/>
    <w:rsid w:val="000E5FA0"/>
    <w:rsid w:val="000E611E"/>
    <w:rsid w:val="000F3EEE"/>
    <w:rsid w:val="000F4556"/>
    <w:rsid w:val="00100A34"/>
    <w:rsid w:val="00126727"/>
    <w:rsid w:val="00127778"/>
    <w:rsid w:val="00135412"/>
    <w:rsid w:val="00143656"/>
    <w:rsid w:val="00161A87"/>
    <w:rsid w:val="001634B9"/>
    <w:rsid w:val="001671DE"/>
    <w:rsid w:val="00186651"/>
    <w:rsid w:val="001A287E"/>
    <w:rsid w:val="001D5522"/>
    <w:rsid w:val="001F5AC6"/>
    <w:rsid w:val="002059AD"/>
    <w:rsid w:val="00207D45"/>
    <w:rsid w:val="0022226E"/>
    <w:rsid w:val="002462FF"/>
    <w:rsid w:val="00253162"/>
    <w:rsid w:val="002608E3"/>
    <w:rsid w:val="00267FC1"/>
    <w:rsid w:val="002871AD"/>
    <w:rsid w:val="002C16C0"/>
    <w:rsid w:val="002C7E5D"/>
    <w:rsid w:val="002D5CD8"/>
    <w:rsid w:val="002E7435"/>
    <w:rsid w:val="002E7751"/>
    <w:rsid w:val="002F31F6"/>
    <w:rsid w:val="003010DA"/>
    <w:rsid w:val="00303E1D"/>
    <w:rsid w:val="003125C1"/>
    <w:rsid w:val="00327FCE"/>
    <w:rsid w:val="00330C61"/>
    <w:rsid w:val="00335FB0"/>
    <w:rsid w:val="003372A6"/>
    <w:rsid w:val="0034218D"/>
    <w:rsid w:val="00355251"/>
    <w:rsid w:val="00360AE7"/>
    <w:rsid w:val="00361E18"/>
    <w:rsid w:val="00370F89"/>
    <w:rsid w:val="003806C2"/>
    <w:rsid w:val="0038157D"/>
    <w:rsid w:val="00387EC2"/>
    <w:rsid w:val="003A0CB8"/>
    <w:rsid w:val="003A5FC9"/>
    <w:rsid w:val="003B4DE8"/>
    <w:rsid w:val="003D41A2"/>
    <w:rsid w:val="003F0380"/>
    <w:rsid w:val="003F4AD8"/>
    <w:rsid w:val="00402D5D"/>
    <w:rsid w:val="0040376B"/>
    <w:rsid w:val="004214D1"/>
    <w:rsid w:val="00424C64"/>
    <w:rsid w:val="00447E69"/>
    <w:rsid w:val="004514FD"/>
    <w:rsid w:val="00453542"/>
    <w:rsid w:val="0045482B"/>
    <w:rsid w:val="004674B5"/>
    <w:rsid w:val="00483EB5"/>
    <w:rsid w:val="004875DF"/>
    <w:rsid w:val="004C4C01"/>
    <w:rsid w:val="004E024A"/>
    <w:rsid w:val="00501D18"/>
    <w:rsid w:val="00520D71"/>
    <w:rsid w:val="005331E3"/>
    <w:rsid w:val="005349AA"/>
    <w:rsid w:val="005739C0"/>
    <w:rsid w:val="00576AFA"/>
    <w:rsid w:val="00587BBF"/>
    <w:rsid w:val="005A3941"/>
    <w:rsid w:val="005A47C6"/>
    <w:rsid w:val="005A4EAC"/>
    <w:rsid w:val="005A63E8"/>
    <w:rsid w:val="005D0198"/>
    <w:rsid w:val="005D5545"/>
    <w:rsid w:val="005D63F2"/>
    <w:rsid w:val="005E36F0"/>
    <w:rsid w:val="005F5155"/>
    <w:rsid w:val="00601C28"/>
    <w:rsid w:val="00602725"/>
    <w:rsid w:val="0060305B"/>
    <w:rsid w:val="006110B5"/>
    <w:rsid w:val="00622525"/>
    <w:rsid w:val="00637376"/>
    <w:rsid w:val="00650ADB"/>
    <w:rsid w:val="00656ECC"/>
    <w:rsid w:val="00666846"/>
    <w:rsid w:val="00667E8B"/>
    <w:rsid w:val="0067487F"/>
    <w:rsid w:val="00680665"/>
    <w:rsid w:val="006965E4"/>
    <w:rsid w:val="006A2991"/>
    <w:rsid w:val="006B026C"/>
    <w:rsid w:val="006B1BCF"/>
    <w:rsid w:val="006B1D76"/>
    <w:rsid w:val="006B4C5A"/>
    <w:rsid w:val="006B65A5"/>
    <w:rsid w:val="006B7A08"/>
    <w:rsid w:val="006E0945"/>
    <w:rsid w:val="006E6B54"/>
    <w:rsid w:val="00711344"/>
    <w:rsid w:val="00721260"/>
    <w:rsid w:val="00727C21"/>
    <w:rsid w:val="00730955"/>
    <w:rsid w:val="00740F7D"/>
    <w:rsid w:val="007616C6"/>
    <w:rsid w:val="00766B40"/>
    <w:rsid w:val="0076736F"/>
    <w:rsid w:val="00775DBD"/>
    <w:rsid w:val="007765ED"/>
    <w:rsid w:val="00776CA2"/>
    <w:rsid w:val="007801D9"/>
    <w:rsid w:val="00786FC6"/>
    <w:rsid w:val="007A1350"/>
    <w:rsid w:val="007A2471"/>
    <w:rsid w:val="007B32E2"/>
    <w:rsid w:val="007B38F0"/>
    <w:rsid w:val="007B66A7"/>
    <w:rsid w:val="007B6F35"/>
    <w:rsid w:val="007C0DFA"/>
    <w:rsid w:val="007C3467"/>
    <w:rsid w:val="007D23C1"/>
    <w:rsid w:val="007D3639"/>
    <w:rsid w:val="007D47AC"/>
    <w:rsid w:val="007D76A1"/>
    <w:rsid w:val="007E5066"/>
    <w:rsid w:val="007E738E"/>
    <w:rsid w:val="007F73E1"/>
    <w:rsid w:val="00823C8C"/>
    <w:rsid w:val="00827DBD"/>
    <w:rsid w:val="00832BA8"/>
    <w:rsid w:val="0083501D"/>
    <w:rsid w:val="00841B9D"/>
    <w:rsid w:val="00872753"/>
    <w:rsid w:val="00876835"/>
    <w:rsid w:val="00886BA6"/>
    <w:rsid w:val="008B080B"/>
    <w:rsid w:val="008B4A0D"/>
    <w:rsid w:val="008C35C4"/>
    <w:rsid w:val="008F6C98"/>
    <w:rsid w:val="008F7983"/>
    <w:rsid w:val="009171C9"/>
    <w:rsid w:val="00923EFE"/>
    <w:rsid w:val="00925ABE"/>
    <w:rsid w:val="0094358D"/>
    <w:rsid w:val="00960E59"/>
    <w:rsid w:val="00985715"/>
    <w:rsid w:val="009A1313"/>
    <w:rsid w:val="009A164A"/>
    <w:rsid w:val="009A1CEC"/>
    <w:rsid w:val="009B2AB6"/>
    <w:rsid w:val="009B52FA"/>
    <w:rsid w:val="009D5E29"/>
    <w:rsid w:val="009E1FCA"/>
    <w:rsid w:val="009E7A20"/>
    <w:rsid w:val="00A0106A"/>
    <w:rsid w:val="00A03D80"/>
    <w:rsid w:val="00A102DB"/>
    <w:rsid w:val="00A2367D"/>
    <w:rsid w:val="00A34807"/>
    <w:rsid w:val="00A370F4"/>
    <w:rsid w:val="00A47DB2"/>
    <w:rsid w:val="00A65178"/>
    <w:rsid w:val="00A66B33"/>
    <w:rsid w:val="00A84772"/>
    <w:rsid w:val="00A956F9"/>
    <w:rsid w:val="00AB2E46"/>
    <w:rsid w:val="00AB3B80"/>
    <w:rsid w:val="00AB5776"/>
    <w:rsid w:val="00AD44A0"/>
    <w:rsid w:val="00AF4D2B"/>
    <w:rsid w:val="00AF62C3"/>
    <w:rsid w:val="00B1265F"/>
    <w:rsid w:val="00B2693D"/>
    <w:rsid w:val="00B40576"/>
    <w:rsid w:val="00B432F2"/>
    <w:rsid w:val="00B529AF"/>
    <w:rsid w:val="00B6136A"/>
    <w:rsid w:val="00B63606"/>
    <w:rsid w:val="00B734EF"/>
    <w:rsid w:val="00BA1F9C"/>
    <w:rsid w:val="00BA404C"/>
    <w:rsid w:val="00BB4FC6"/>
    <w:rsid w:val="00BB6E1B"/>
    <w:rsid w:val="00BB7028"/>
    <w:rsid w:val="00BC3117"/>
    <w:rsid w:val="00BF1E92"/>
    <w:rsid w:val="00BF5F58"/>
    <w:rsid w:val="00C04265"/>
    <w:rsid w:val="00C1169B"/>
    <w:rsid w:val="00C14E62"/>
    <w:rsid w:val="00C150F8"/>
    <w:rsid w:val="00C21DC4"/>
    <w:rsid w:val="00C318F6"/>
    <w:rsid w:val="00C422E7"/>
    <w:rsid w:val="00C616C4"/>
    <w:rsid w:val="00C62BD3"/>
    <w:rsid w:val="00C6692B"/>
    <w:rsid w:val="00C66AC4"/>
    <w:rsid w:val="00C76BCC"/>
    <w:rsid w:val="00C77DBB"/>
    <w:rsid w:val="00C866DE"/>
    <w:rsid w:val="00C87373"/>
    <w:rsid w:val="00CA2266"/>
    <w:rsid w:val="00CC15D0"/>
    <w:rsid w:val="00CD10D8"/>
    <w:rsid w:val="00CD4DBD"/>
    <w:rsid w:val="00CF376E"/>
    <w:rsid w:val="00CF6815"/>
    <w:rsid w:val="00CF7C43"/>
    <w:rsid w:val="00D16550"/>
    <w:rsid w:val="00D21331"/>
    <w:rsid w:val="00D35718"/>
    <w:rsid w:val="00D4759F"/>
    <w:rsid w:val="00D63878"/>
    <w:rsid w:val="00D65276"/>
    <w:rsid w:val="00D67D14"/>
    <w:rsid w:val="00D73858"/>
    <w:rsid w:val="00D817DA"/>
    <w:rsid w:val="00D81F84"/>
    <w:rsid w:val="00D85D67"/>
    <w:rsid w:val="00DA2684"/>
    <w:rsid w:val="00DB451F"/>
    <w:rsid w:val="00DC3C66"/>
    <w:rsid w:val="00DC6649"/>
    <w:rsid w:val="00DE08F2"/>
    <w:rsid w:val="00DE3264"/>
    <w:rsid w:val="00E03441"/>
    <w:rsid w:val="00E04650"/>
    <w:rsid w:val="00E12E8A"/>
    <w:rsid w:val="00E13501"/>
    <w:rsid w:val="00E15FBD"/>
    <w:rsid w:val="00E1627A"/>
    <w:rsid w:val="00E23AB7"/>
    <w:rsid w:val="00E2514D"/>
    <w:rsid w:val="00E45BEC"/>
    <w:rsid w:val="00E776AC"/>
    <w:rsid w:val="00E77ADF"/>
    <w:rsid w:val="00E810DC"/>
    <w:rsid w:val="00EB577E"/>
    <w:rsid w:val="00EC27A5"/>
    <w:rsid w:val="00EC418A"/>
    <w:rsid w:val="00EE4C8A"/>
    <w:rsid w:val="00F12574"/>
    <w:rsid w:val="00F23954"/>
    <w:rsid w:val="00F33EF9"/>
    <w:rsid w:val="00F7021F"/>
    <w:rsid w:val="00F70C44"/>
    <w:rsid w:val="00F72877"/>
    <w:rsid w:val="00F816D5"/>
    <w:rsid w:val="00F8533C"/>
    <w:rsid w:val="00FA12EF"/>
    <w:rsid w:val="00FA543D"/>
    <w:rsid w:val="00FE4E01"/>
    <w:rsid w:val="00FE5A5A"/>
    <w:rsid w:val="00FE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580E"/>
  <w15:chartTrackingRefBased/>
  <w15:docId w15:val="{B16821D9-6A68-47C4-A68E-82810856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117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stycke">
    <w:name w:val="List Paragraph"/>
    <w:basedOn w:val="Normal"/>
    <w:uiPriority w:val="34"/>
    <w:qFormat/>
    <w:rsid w:val="003B4DE8"/>
    <w:pPr>
      <w:ind w:left="720"/>
      <w:contextualSpacing/>
    </w:pPr>
  </w:style>
  <w:style w:type="paragraph" w:styleId="Ballongtext">
    <w:name w:val="Balloon Text"/>
    <w:basedOn w:val="Normal"/>
    <w:link w:val="BallongtextChar"/>
    <w:rsid w:val="0009408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940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D554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Mallar\Protokollsmall-2018-2019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Protokollsmall-2018-2019</Template>
  <TotalTime>1</TotalTime>
  <Pages>4</Pages>
  <Words>768</Words>
  <Characters>5458</Characters>
  <Application>Microsoft Office Word</Application>
  <DocSecurity>0</DocSecurity>
  <Lines>909</Lines>
  <Paragraphs>194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Charlotta Lann</dc:creator>
  <cp:keywords/>
  <dc:description/>
  <cp:lastModifiedBy>Jonas Brynhildsen</cp:lastModifiedBy>
  <cp:revision>3</cp:revision>
  <cp:lastPrinted>2019-02-07T12:02:00Z</cp:lastPrinted>
  <dcterms:created xsi:type="dcterms:W3CDTF">2019-02-14T12:59:00Z</dcterms:created>
  <dcterms:modified xsi:type="dcterms:W3CDTF">2019-02-14T12:59:00Z</dcterms:modified>
</cp:coreProperties>
</file>