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B5C" w:rsidRPr="0079122D" w:rsidRDefault="006B7B5C">
      <w:pPr>
        <w:pStyle w:val="Hemstlrubrik"/>
      </w:pPr>
      <w:r w:rsidRPr="0079122D">
        <w:t>Förslag till riksdagsbeslut</w:t>
      </w:r>
    </w:p>
    <w:p w:rsidR="006B7B5C" w:rsidRPr="0079122D" w:rsidRDefault="006B7B5C">
      <w:pPr>
        <w:pStyle w:val="Hemstlatt"/>
        <w:ind w:left="0"/>
      </w:pPr>
      <w:r w:rsidRPr="0079122D">
        <w:t>Riksdagen tillkännager för regeringen som sin mening vad som anförs i motionen om att se över möjligheterna att öka tillgången och tillgängligheten till riskkapital för små och medelstora för</w:t>
      </w:r>
      <w:r w:rsidRPr="0079122D">
        <w:t>e</w:t>
      </w:r>
      <w:r w:rsidRPr="0079122D">
        <w:t>tag.</w:t>
      </w:r>
    </w:p>
    <w:p w:rsidR="006B7B5C" w:rsidRPr="0079122D" w:rsidRDefault="006B7B5C">
      <w:pPr>
        <w:pStyle w:val="Rubrik1"/>
      </w:pPr>
      <w:r w:rsidRPr="0079122D">
        <w:t>Motivering</w:t>
      </w:r>
    </w:p>
    <w:p w:rsidR="006B7B5C" w:rsidRPr="0079122D" w:rsidRDefault="006B7B5C">
      <w:r w:rsidRPr="0079122D">
        <w:t>Om arbetslösheten skall minska och tillväxten öka måste villkoren förbättras för små och medelstora företag. Även entreprenörskap bör stödjas på ett b</w:t>
      </w:r>
      <w:r w:rsidRPr="0079122D">
        <w:t>e</w:t>
      </w:r>
      <w:r w:rsidRPr="0079122D">
        <w:t>tydligt bättre sätt än hittills. Det finns en flora av olika åtgärder som kan vi</w:t>
      </w:r>
      <w:r w:rsidRPr="0079122D">
        <w:t>d</w:t>
      </w:r>
      <w:r w:rsidRPr="0079122D">
        <w:t>tas, inte minst en förbättring av den allmänna attityden och insikten om nö</w:t>
      </w:r>
      <w:r w:rsidRPr="0079122D">
        <w:t>d</w:t>
      </w:r>
      <w:r w:rsidRPr="0079122D">
        <w:t>vändiga förändringar.</w:t>
      </w:r>
    </w:p>
    <w:p w:rsidR="006B7B5C" w:rsidRPr="0079122D" w:rsidRDefault="006B7B5C">
      <w:pPr>
        <w:pStyle w:val="Normaltindrag"/>
      </w:pPr>
      <w:r w:rsidRPr="0079122D">
        <w:t>I samtal med företrädare från företag påpekas ofta att ett stort problem är tillgång på riskvilligt kapital. Tillgängligt riskkapital är för litet i förhållande till efterfrågan och många upplever att villkoren för att kunna nyttja det som finns inte är verklighetsanpassade. Många företagare hänvisas till att sätta hus och andra t</w:t>
      </w:r>
      <w:r w:rsidRPr="0079122D">
        <w:t>illgångar i pant för att få riskkapital och måste alltså spela med sin egen trygghet i tillvaron. En del gör det trots allt, medan andra av förståeliga skäl avstår.</w:t>
      </w:r>
    </w:p>
    <w:p w:rsidR="006B7B5C" w:rsidRPr="0079122D" w:rsidRDefault="006B7B5C">
      <w:pPr>
        <w:pStyle w:val="Normaltindrag"/>
      </w:pPr>
      <w:r w:rsidRPr="0079122D">
        <w:t>Frågan är hur många nya arbetstillfällen som skulle skapas om riskkapital blev mer lättillgängligt. Oftast handlar det om förhållandevis små belopp. När det gäller stora företag är det i regel enklare eftersom det finns en riskkap</w:t>
      </w:r>
      <w:r w:rsidRPr="0079122D">
        <w:t>i</w:t>
      </w:r>
      <w:r w:rsidRPr="0079122D">
        <w:t>talmarknad. Men för små och medelstora företag finns inte den marknaden. I stort sett är man utlämnad till bankerna, trots att det inte är deras roll. Slut</w:t>
      </w:r>
      <w:r w:rsidRPr="0079122D">
        <w:softHyphen/>
        <w:t>sa</w:t>
      </w:r>
      <w:r w:rsidRPr="0079122D">
        <w:t>t</w:t>
      </w:r>
      <w:r w:rsidRPr="0079122D">
        <w:t>sen blir att staten, och kanske även andra aktörer, borde fundera på att skapa en modell som ökar tillgången på riskkapital.</w:t>
      </w:r>
    </w:p>
    <w:p w:rsidR="006B7B5C" w:rsidRPr="0079122D" w:rsidRDefault="006B7B5C">
      <w:pPr>
        <w:pStyle w:val="Normaltindrag"/>
      </w:pPr>
      <w:r w:rsidRPr="0079122D">
        <w:t xml:space="preserve">En möjlighet är att ge banker och andra kreditgivare incitament för att en viss procentandel av utlåningsbeloppet avsätts för riskkapital till små och </w:t>
      </w:r>
      <w:r w:rsidRPr="0079122D">
        <w:lastRenderedPageBreak/>
        <w:t>mede</w:t>
      </w:r>
      <w:r w:rsidRPr="0079122D">
        <w:t>l</w:t>
      </w:r>
      <w:r w:rsidRPr="0079122D">
        <w:t>stora företag. Ett annat förslag kan vara att en viss del av AP-fondernas medel får användas i detta syfte. En del andra länder använder sig av det sistnämnda. Det skulle också vara möjligt att kombinera dessa två förslag. Staten bör tillsammans med representanter för olika aktörer träffas och disk</w:t>
      </w:r>
      <w:r w:rsidRPr="0079122D">
        <w:t>u</w:t>
      </w:r>
      <w:r w:rsidRPr="0079122D">
        <w:t>tera möjli</w:t>
      </w:r>
      <w:r w:rsidRPr="0079122D">
        <w:t>g</w:t>
      </w:r>
      <w:r w:rsidRPr="0079122D">
        <w:t>heterna att öka tillgången och tillgängligheten till riskkapital vad gäller små och medelstora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22D">
        <w:trPr>
          <w:cantSplit/>
        </w:trPr>
        <w:tc>
          <w:tcPr>
            <w:tcW w:w="3046" w:type="dxa"/>
          </w:tcPr>
          <w:p w:rsidR="006B7B5C" w:rsidRPr="0079122D" w:rsidRDefault="006B7B5C">
            <w:pPr>
              <w:pStyle w:val="UnderskriftDatum"/>
              <w:spacing w:before="240"/>
            </w:pPr>
            <w:r w:rsidRPr="0079122D">
              <w:t>Stockholm den 3 oktober 2007</w:t>
            </w:r>
          </w:p>
        </w:tc>
        <w:tc>
          <w:tcPr>
            <w:tcW w:w="3047" w:type="dxa"/>
          </w:tcPr>
          <w:p w:rsidR="006B7B5C" w:rsidRPr="0079122D" w:rsidRDefault="006B7B5C">
            <w:pPr>
              <w:pStyle w:val="Underskrifter"/>
              <w:spacing w:before="240"/>
            </w:pPr>
          </w:p>
        </w:tc>
      </w:tr>
      <w:tr w:rsidR="00000000" w:rsidRPr="0079122D">
        <w:trPr>
          <w:cantSplit/>
        </w:trPr>
        <w:tc>
          <w:tcPr>
            <w:tcW w:w="3046" w:type="dxa"/>
          </w:tcPr>
          <w:p w:rsidR="006B7B5C" w:rsidRPr="0079122D" w:rsidRDefault="006B7B5C">
            <w:pPr>
              <w:pStyle w:val="Underskrifter"/>
            </w:pPr>
            <w:r w:rsidRPr="0079122D">
              <w:t>Louise Malmström (s)</w:t>
            </w:r>
          </w:p>
        </w:tc>
        <w:tc>
          <w:tcPr>
            <w:tcW w:w="3046" w:type="dxa"/>
          </w:tcPr>
          <w:p w:rsidR="006B7B5C" w:rsidRPr="0079122D" w:rsidRDefault="006B7B5C">
            <w:pPr>
              <w:pStyle w:val="Underskrifter"/>
            </w:pPr>
          </w:p>
        </w:tc>
      </w:tr>
    </w:tbl>
    <w:p w:rsidR="006B7B5C" w:rsidRPr="0079122D" w:rsidRDefault="006B7B5C">
      <w:pPr>
        <w:pStyle w:val="Normaltindrag"/>
      </w:pPr>
    </w:p>
    <w:sectPr w:rsidR="006B7B5C" w:rsidRPr="007912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B5C" w:rsidRPr="0079122D" w:rsidRDefault="006B7B5C">
      <w:r w:rsidRPr="0079122D">
        <w:separator/>
      </w:r>
    </w:p>
  </w:endnote>
  <w:endnote w:type="continuationSeparator" w:id="0">
    <w:p w:rsidR="006B7B5C" w:rsidRPr="0079122D" w:rsidRDefault="006B7B5C">
      <w:r w:rsidRPr="00791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B5C" w:rsidRPr="0079122D" w:rsidRDefault="0079122D">
    <w:pPr>
      <w:pStyle w:val="Sidfot"/>
    </w:pPr>
    <w:r w:rsidRPr="00791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764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B5C" w:rsidRDefault="006B7B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B5C" w:rsidRDefault="006B7B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B5C" w:rsidRPr="0079122D" w:rsidRDefault="0079122D">
    <w:pPr>
      <w:pStyle w:val="Sidfot"/>
    </w:pPr>
    <w:r w:rsidRPr="00791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601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B5C" w:rsidRDefault="006B7B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B5C" w:rsidRDefault="006B7B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B5C" w:rsidRPr="0079122D" w:rsidRDefault="0079122D">
    <w:pPr>
      <w:pStyle w:val="Sidfot"/>
    </w:pPr>
    <w:r w:rsidRPr="00791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06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B5C" w:rsidRDefault="006B7B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B5C" w:rsidRDefault="006B7B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B5C" w:rsidRPr="0079122D" w:rsidRDefault="006B7B5C">
      <w:r w:rsidRPr="0079122D">
        <w:separator/>
      </w:r>
    </w:p>
  </w:footnote>
  <w:footnote w:type="continuationSeparator" w:id="0">
    <w:p w:rsidR="006B7B5C" w:rsidRPr="0079122D" w:rsidRDefault="006B7B5C">
      <w:r w:rsidRPr="00791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B5C" w:rsidRPr="0079122D" w:rsidRDefault="0079122D">
    <w:pPr>
      <w:pStyle w:val="Sidhuvud"/>
    </w:pPr>
    <w:r w:rsidRPr="00791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848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B5C" w:rsidRDefault="006B7B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B5C" w:rsidRDefault="006B7B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B5C" w:rsidRPr="0079122D" w:rsidRDefault="0079122D">
    <w:pPr>
      <w:pStyle w:val="Sidhuvud"/>
    </w:pPr>
    <w:r w:rsidRPr="00791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132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B5C" w:rsidRDefault="006B7B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B5C" w:rsidRDefault="006B7B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B5C" w:rsidRPr="0079122D" w:rsidRDefault="006B7B5C">
    <w:pPr>
      <w:pStyle w:val="FSHNormal"/>
      <w:tabs>
        <w:tab w:val="right" w:pos="5840"/>
      </w:tabs>
    </w:pPr>
    <w:r w:rsidRPr="0079122D">
      <w:br/>
    </w:r>
    <w:r w:rsidRPr="0079122D">
      <w:fldChar w:fldCharType="begin" w:fldLock="1"/>
    </w:r>
    <w:r w:rsidRPr="0079122D">
      <w:instrText xml:space="preserve"> DOCPROPERTY</w:instrText>
    </w:r>
    <w:r w:rsidRPr="0079122D">
      <w:rPr>
        <w:sz w:val="18"/>
      </w:rPr>
      <w:instrText xml:space="preserve"> "YearUser" *\charformat </w:instrText>
    </w:r>
    <w:r w:rsidRPr="0079122D">
      <w:fldChar w:fldCharType="separate"/>
    </w:r>
    <w:r w:rsidRPr="0079122D">
      <w:t>2007/08</w:t>
    </w:r>
    <w:r w:rsidRPr="0079122D">
      <w:fldChar w:fldCharType="end"/>
    </w:r>
    <w:r w:rsidRPr="0079122D">
      <w:t xml:space="preserve"> </w:t>
    </w:r>
    <w:r w:rsidRPr="0079122D">
      <w:tab/>
      <w:t xml:space="preserve">mnr: </w:t>
    </w:r>
    <w:r w:rsidRPr="0079122D">
      <w:fldChar w:fldCharType="begin" w:fldLock="1"/>
    </w:r>
    <w:r w:rsidRPr="0079122D">
      <w:instrText xml:space="preserve"> DOCPROPERTY</w:instrText>
    </w:r>
    <w:r w:rsidRPr="0079122D">
      <w:rPr>
        <w:sz w:val="18"/>
      </w:rPr>
      <w:instrText xml:space="preserve"> "Motionsnummer" *\charformat </w:instrText>
    </w:r>
    <w:r w:rsidRPr="0079122D">
      <w:fldChar w:fldCharType="separate"/>
    </w:r>
    <w:r w:rsidRPr="0079122D">
      <w:t>N294</w:t>
    </w:r>
    <w:r w:rsidRPr="0079122D">
      <w:fldChar w:fldCharType="end"/>
    </w:r>
    <w:r w:rsidRPr="0079122D">
      <w:br/>
    </w:r>
    <w:r w:rsidRPr="0079122D">
      <w:fldChar w:fldCharType="begin" w:fldLock="1"/>
    </w:r>
    <w:r w:rsidRPr="0079122D">
      <w:instrText xml:space="preserve"> DOCPROPERTY</w:instrText>
    </w:r>
    <w:r w:rsidRPr="0079122D">
      <w:rPr>
        <w:sz w:val="18"/>
      </w:rPr>
      <w:instrText xml:space="preserve"> "Samling" *\charformat </w:instrText>
    </w:r>
    <w:r w:rsidRPr="0079122D">
      <w:fldChar w:fldCharType="end"/>
    </w:r>
    <w:r w:rsidRPr="0079122D">
      <w:tab/>
      <w:t xml:space="preserve">pnr: </w:t>
    </w:r>
    <w:r w:rsidRPr="0079122D">
      <w:fldChar w:fldCharType="begin" w:fldLock="1"/>
    </w:r>
    <w:r w:rsidRPr="0079122D">
      <w:instrText xml:space="preserve"> DOCPROPERTY</w:instrText>
    </w:r>
    <w:r w:rsidRPr="0079122D">
      <w:rPr>
        <w:sz w:val="18"/>
      </w:rPr>
      <w:instrText xml:space="preserve"> "Partinummer" *\charformat </w:instrText>
    </w:r>
    <w:r w:rsidRPr="0079122D">
      <w:fldChar w:fldCharType="separate"/>
    </w:r>
    <w:r w:rsidRPr="0079122D">
      <w:t>s45237</w:t>
    </w:r>
    <w:r w:rsidRPr="0079122D">
      <w:fldChar w:fldCharType="end"/>
    </w:r>
  </w:p>
  <w:p w:rsidR="006B7B5C" w:rsidRPr="0079122D" w:rsidRDefault="006B7B5C">
    <w:pPr>
      <w:pStyle w:val="FSHRub1"/>
    </w:pPr>
    <w:r w:rsidRPr="0079122D">
      <w:t>Motion till riksdagen</w:t>
    </w:r>
    <w:r w:rsidRPr="0079122D">
      <w:br/>
    </w:r>
    <w:r w:rsidRPr="0079122D">
      <w:fldChar w:fldCharType="begin" w:fldLock="1"/>
    </w:r>
    <w:r w:rsidRPr="0079122D">
      <w:instrText xml:space="preserve"> DOCPROPERTY "YearUser" *\charformat </w:instrText>
    </w:r>
    <w:r w:rsidRPr="0079122D">
      <w:fldChar w:fldCharType="separate"/>
    </w:r>
    <w:r w:rsidRPr="0079122D">
      <w:t>2007/08</w:t>
    </w:r>
    <w:r w:rsidRPr="0079122D">
      <w:fldChar w:fldCharType="end"/>
    </w:r>
    <w:r w:rsidRPr="0079122D">
      <w:t>:</w:t>
    </w:r>
    <w:r w:rsidRPr="0079122D">
      <w:fldChar w:fldCharType="begin" w:fldLock="1"/>
    </w:r>
    <w:r w:rsidRPr="0079122D">
      <w:instrText xml:space="preserve"> DOCPROPERTY "Motionsnummer" *\charformat </w:instrText>
    </w:r>
    <w:r w:rsidRPr="0079122D">
      <w:fldChar w:fldCharType="separate"/>
    </w:r>
    <w:r w:rsidRPr="0079122D">
      <w:t>N294</w:t>
    </w:r>
    <w:r w:rsidRPr="0079122D">
      <w:fldChar w:fldCharType="end"/>
    </w:r>
  </w:p>
  <w:p w:rsidR="006B7B5C" w:rsidRPr="0079122D" w:rsidRDefault="006B7B5C">
    <w:pPr>
      <w:pStyle w:val="FSHNormalS5"/>
    </w:pPr>
    <w:r w:rsidRPr="0079122D">
      <w:fldChar w:fldCharType="begin" w:fldLock="1"/>
    </w:r>
    <w:r w:rsidRPr="0079122D">
      <w:instrText xml:space="preserve"> DOCPROPERTY "MotionarText" *\charformat </w:instrText>
    </w:r>
    <w:r w:rsidRPr="0079122D">
      <w:fldChar w:fldCharType="separate"/>
    </w:r>
    <w:r w:rsidRPr="0079122D">
      <w:t>av Louise Malmström (s)</w:t>
    </w:r>
    <w:r w:rsidRPr="0079122D">
      <w:fldChar w:fldCharType="end"/>
    </w:r>
    <w:r w:rsidRPr="0079122D">
      <w:br/>
    </w:r>
    <w:r w:rsidRPr="0079122D">
      <w:fldChar w:fldCharType="begin" w:fldLock="1"/>
    </w:r>
    <w:r w:rsidRPr="0079122D">
      <w:instrText xml:space="preserve"> DOCPROPERTY "SvarFrasKort" *\charformat </w:instrText>
    </w:r>
    <w:r w:rsidRPr="0079122D">
      <w:fldChar w:fldCharType="end"/>
    </w:r>
  </w:p>
  <w:p w:rsidR="006B7B5C" w:rsidRPr="0079122D" w:rsidRDefault="006B7B5C">
    <w:pPr>
      <w:pStyle w:val="FSHTitel"/>
    </w:pPr>
    <w:r w:rsidRPr="0079122D">
      <w:fldChar w:fldCharType="begin" w:fldLock="1"/>
    </w:r>
    <w:r w:rsidRPr="0079122D">
      <w:instrText xml:space="preserve"> DOCPROPERTY</w:instrText>
    </w:r>
    <w:r w:rsidRPr="0079122D">
      <w:rPr>
        <w:sz w:val="18"/>
      </w:rPr>
      <w:instrText xml:space="preserve"> "RubrikSvar" *\charformat </w:instrText>
    </w:r>
    <w:r w:rsidRPr="0079122D">
      <w:fldChar w:fldCharType="separate"/>
    </w:r>
    <w:r w:rsidRPr="0079122D">
      <w:t>Riskkapital till små och medelstora företag</w:t>
    </w:r>
    <w:r w:rsidRPr="0079122D">
      <w:fldChar w:fldCharType="end"/>
    </w:r>
  </w:p>
  <w:p w:rsidR="006B7B5C" w:rsidRPr="0079122D" w:rsidRDefault="006B7B5C">
    <w:pPr>
      <w:pStyle w:val="Normal00"/>
    </w:pPr>
  </w:p>
  <w:p w:rsidR="006B7B5C" w:rsidRPr="0079122D" w:rsidRDefault="006B7B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948662">
    <w:abstractNumId w:val="8"/>
  </w:num>
  <w:num w:numId="2" w16cid:durableId="865675350">
    <w:abstractNumId w:val="9"/>
  </w:num>
  <w:num w:numId="3" w16cid:durableId="436369344">
    <w:abstractNumId w:val="8"/>
  </w:num>
  <w:num w:numId="4" w16cid:durableId="1136263613">
    <w:abstractNumId w:val="9"/>
  </w:num>
  <w:num w:numId="5" w16cid:durableId="1688094735">
    <w:abstractNumId w:val="13"/>
  </w:num>
  <w:num w:numId="6" w16cid:durableId="669262121">
    <w:abstractNumId w:val="10"/>
  </w:num>
  <w:num w:numId="7" w16cid:durableId="1481578484">
    <w:abstractNumId w:val="11"/>
  </w:num>
  <w:num w:numId="8" w16cid:durableId="876048759">
    <w:abstractNumId w:val="12"/>
  </w:num>
  <w:num w:numId="9" w16cid:durableId="922489821">
    <w:abstractNumId w:val="8"/>
  </w:num>
  <w:num w:numId="10" w16cid:durableId="1130366257">
    <w:abstractNumId w:val="3"/>
  </w:num>
  <w:num w:numId="11" w16cid:durableId="1227375621">
    <w:abstractNumId w:val="2"/>
  </w:num>
  <w:num w:numId="12" w16cid:durableId="668875909">
    <w:abstractNumId w:val="1"/>
  </w:num>
  <w:num w:numId="13" w16cid:durableId="170488072">
    <w:abstractNumId w:val="0"/>
  </w:num>
  <w:num w:numId="14" w16cid:durableId="171577923">
    <w:abstractNumId w:val="9"/>
  </w:num>
  <w:num w:numId="15" w16cid:durableId="1176379928">
    <w:abstractNumId w:val="7"/>
  </w:num>
  <w:num w:numId="16" w16cid:durableId="1016617760">
    <w:abstractNumId w:val="6"/>
  </w:num>
  <w:num w:numId="17" w16cid:durableId="768817251">
    <w:abstractNumId w:val="5"/>
  </w:num>
  <w:num w:numId="18" w16cid:durableId="1601911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EA77599-A0D1-421F-8D01-247CAA3682BA}"/>
  </w:docVars>
  <w:rsids>
    <w:rsidRoot w:val="00F87574"/>
    <w:rsid w:val="006B7B5C"/>
    <w:rsid w:val="0079122D"/>
    <w:rsid w:val="00F875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F96C93-1503-4AD8-8FE2-65E9DDA1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27034">
      <w:bodyDiv w:val="1"/>
      <w:marLeft w:val="0"/>
      <w:marRight w:val="0"/>
      <w:marTop w:val="0"/>
      <w:marBottom w:val="0"/>
      <w:divBdr>
        <w:top w:val="none" w:sz="0" w:space="0" w:color="auto"/>
        <w:left w:val="none" w:sz="0" w:space="0" w:color="auto"/>
        <w:bottom w:val="none" w:sz="0" w:space="0" w:color="auto"/>
        <w:right w:val="none" w:sz="0" w:space="0" w:color="auto"/>
      </w:divBdr>
    </w:div>
    <w:div w:id="10985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1866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s45237</vt:lpstr>
    </vt:vector>
  </TitlesOfParts>
  <Company>Riksdagen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s45237</dc:title>
  <dc:subject>s45237</dc:subject>
  <dc:creator>Riksdagen</dc:creator>
  <cp:keywords>Riksdagen</cp:keywords>
  <dc:description>TKG-ktrl, MSMQ4mb, PersReg-Distribution mm</dc:description>
  <cp:lastModifiedBy>Lars Brink</cp:lastModifiedBy>
  <cp:revision>2</cp:revision>
  <cp:lastPrinted>2007-11-30T08:01:00Z</cp:lastPrinted>
  <dcterms:created xsi:type="dcterms:W3CDTF">2025-12-17T07:27:00Z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Riskkapital till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 till små och medelstora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20072008000000000115000452370069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20072008000000000115000452370069</vt:lpwstr>
  </property>
  <property fmtid="{D5CDD505-2E9C-101B-9397-08002B2CF9AE}" pid="50" name="nummer">
    <vt:lpwstr>294</vt:lpwstr>
  </property>
  <property fmtid="{D5CDD505-2E9C-101B-9397-08002B2CF9AE}" pid="51" name="utskottsbeteckning">
    <vt:lpwstr>N</vt:lpwstr>
  </property>
  <property fmtid="{D5CDD505-2E9C-101B-9397-08002B2CF9AE}" pid="52" name="GlobalUID">
    <vt:lpwstr>{BBCB6024-22F3-43FE-8568-2FB52EF2B96B}</vt:lpwstr>
  </property>
  <property fmtid="{D5CDD505-2E9C-101B-9397-08002B2CF9AE}" pid="53" name="Överföringar">
    <vt:i4>0</vt:i4>
  </property>
  <property fmtid="{D5CDD505-2E9C-101B-9397-08002B2CF9AE}" pid="54" name="Checksum">
    <vt:lpwstr>*1000932246858*</vt:lpwstr>
  </property>
  <property fmtid="{D5CDD505-2E9C-101B-9397-08002B2CF9AE}" pid="55" name="skuggnummer">
    <vt:lpwstr>2036</vt:lpwstr>
  </property>
  <property fmtid="{D5CDD505-2E9C-101B-9397-08002B2CF9AE}" pid="56" name="urixVersion">
    <vt:lpwstr>3.2.0.8</vt:lpwstr>
  </property>
  <property fmtid="{D5CDD505-2E9C-101B-9397-08002B2CF9AE}" pid="57" name="urixOrigin">
    <vt:lpwstr>071130 09:01:16.452</vt:lpwstr>
  </property>
  <property fmtid="{D5CDD505-2E9C-101B-9397-08002B2CF9AE}" pid="58" name="urixGuid">
    <vt:lpwstr>{2E9613B9-97B0-407E-8018-8AEF2C0E9BF2}</vt:lpwstr>
  </property>
</Properties>
</file>