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7798" w:rsidRPr="00D04D68" w:rsidRDefault="00097798" w:rsidP="00BF392B">
      <w:pPr>
        <w:pStyle w:val="Hemstlrubrik"/>
      </w:pPr>
      <w:r w:rsidRPr="00D04D68">
        <w:t>Förslag till riksdagsbeslut</w:t>
      </w:r>
    </w:p>
    <w:p w:rsidR="00097798" w:rsidRPr="00D04D68" w:rsidRDefault="00097798" w:rsidP="005C5DBF">
      <w:pPr>
        <w:pStyle w:val="Hemstlatt"/>
      </w:pPr>
      <w:r w:rsidRPr="00D04D68">
        <w:t>Riksdagen tillkännager för regeringen som sin mening vad i motionen anförs om ett licensieringssystem för tobaksförsäljning.</w:t>
      </w:r>
    </w:p>
    <w:p w:rsidR="00BF392B" w:rsidRPr="00D04D68" w:rsidRDefault="00097798" w:rsidP="00BF392B">
      <w:pPr>
        <w:pStyle w:val="Hemstlatt"/>
      </w:pPr>
      <w:r w:rsidRPr="00D04D68">
        <w:t>Riksdagen tillkännager för regeringen som sin mening vad i motionen anförs om att personlig rådgivning och nikotinersättningsmedel bör e</w:t>
      </w:r>
      <w:r w:rsidRPr="00D04D68">
        <w:t>r</w:t>
      </w:r>
      <w:r w:rsidRPr="00D04D68">
        <w:t>bjudas föräldrar med hemmavarande barn i samband med att de som p</w:t>
      </w:r>
      <w:r w:rsidRPr="00D04D68">
        <w:t>a</w:t>
      </w:r>
      <w:r w:rsidRPr="00D04D68">
        <w:t>tienter ko</w:t>
      </w:r>
      <w:r w:rsidRPr="00D04D68">
        <w:t>m</w:t>
      </w:r>
      <w:r w:rsidRPr="00D04D68">
        <w:t>mer i kont</w:t>
      </w:r>
      <w:r w:rsidR="00BF392B" w:rsidRPr="00D04D68">
        <w:t xml:space="preserve">akt med hälso- och sjukvården. </w:t>
      </w:r>
    </w:p>
    <w:p w:rsidR="00BF392B" w:rsidRPr="00D04D68" w:rsidRDefault="00BF392B" w:rsidP="00BF392B">
      <w:pPr>
        <w:pStyle w:val="Rubrik1"/>
      </w:pPr>
      <w:r w:rsidRPr="00D04D68">
        <w:t>Motivering</w:t>
      </w:r>
    </w:p>
    <w:p w:rsidR="00A62F8D" w:rsidRPr="00D04D68" w:rsidRDefault="006E7F10" w:rsidP="00BF392B">
      <w:r w:rsidRPr="00D04D68">
        <w:t>Enligt Fo</w:t>
      </w:r>
      <w:r w:rsidR="00BF392B" w:rsidRPr="00D04D68">
        <w:t>lkhälsoinstitutet var 14 %</w:t>
      </w:r>
      <w:r w:rsidRPr="00D04D68">
        <w:t xml:space="preserve"> av männen och 19</w:t>
      </w:r>
      <w:r w:rsidR="00BF392B" w:rsidRPr="00D04D68">
        <w:t> %</w:t>
      </w:r>
      <w:r w:rsidRPr="00D04D68">
        <w:t xml:space="preserve"> av kvinnorna i å</w:t>
      </w:r>
      <w:r w:rsidRPr="00D04D68">
        <w:t>l</w:t>
      </w:r>
      <w:r w:rsidRPr="00D04D68">
        <w:t>dern 1</w:t>
      </w:r>
      <w:r w:rsidR="00BF392B" w:rsidRPr="00D04D68">
        <w:t>8–</w:t>
      </w:r>
      <w:r w:rsidRPr="00D04D68">
        <w:t>84 år dagligrökare år 2004.</w:t>
      </w:r>
      <w:r w:rsidR="00097798" w:rsidRPr="00D04D68">
        <w:t xml:space="preserve"> </w:t>
      </w:r>
      <w:r w:rsidR="00BF392B" w:rsidRPr="00D04D68">
        <w:t>Detta motsvarar c</w:t>
      </w:r>
      <w:r w:rsidR="001E5011" w:rsidRPr="00D04D68">
        <w:t>a 1,1 miljoner männ</w:t>
      </w:r>
      <w:r w:rsidR="001E5011" w:rsidRPr="00D04D68">
        <w:t>i</w:t>
      </w:r>
      <w:r w:rsidR="001E5011" w:rsidRPr="00D04D68">
        <w:t xml:space="preserve">skor. </w:t>
      </w:r>
      <w:r w:rsidR="00A30AA6" w:rsidRPr="00D04D68">
        <w:t>R</w:t>
      </w:r>
      <w:r w:rsidR="00D06B60" w:rsidRPr="00D04D68">
        <w:t>ökning är dubbelt så vanligt bland arbetare som bland högre tjänst</w:t>
      </w:r>
      <w:r w:rsidR="00D06B60" w:rsidRPr="00D04D68">
        <w:t>e</w:t>
      </w:r>
      <w:r w:rsidR="00D06B60" w:rsidRPr="00D04D68">
        <w:t xml:space="preserve">män. Fler och fler välutbildade män slutar att röka, medan rökningen ökar kraftigt bland lågutbildade kvinnor. </w:t>
      </w:r>
      <w:r w:rsidR="00637EF9" w:rsidRPr="00D04D68">
        <w:t xml:space="preserve">Det är betydligt vanligare att kvinnor röker än att män gör det. </w:t>
      </w:r>
      <w:r w:rsidR="00D06B60" w:rsidRPr="00D04D68">
        <w:t xml:space="preserve">Allra mest röker kvinnor i norra Sverige och i Stockholm. </w:t>
      </w:r>
    </w:p>
    <w:p w:rsidR="00097798" w:rsidRPr="00D04D68" w:rsidRDefault="00A62F8D" w:rsidP="00637EF9">
      <w:pPr>
        <w:pStyle w:val="Normaltindrag"/>
      </w:pPr>
      <w:r w:rsidRPr="00D04D68">
        <w:t>Att röka är en av de absolut största hälsoriskerna. Hälften av dem som bö</w:t>
      </w:r>
      <w:r w:rsidRPr="00D04D68">
        <w:t>r</w:t>
      </w:r>
      <w:r w:rsidRPr="00D04D68">
        <w:t xml:space="preserve">jade röka som tonåringar kommer att dö i förtid av sin rökning. Sjukdomar i hjärta och blodkärl är den absolut vanligaste skadan av rökning och också den vanligaste dödsorsaken. Nära hälften av alla hjärt- och blodkärlssjukdomar anses </w:t>
      </w:r>
      <w:r w:rsidR="00BF392B" w:rsidRPr="00D04D68">
        <w:t>bero på rökning. Nära 90 %</w:t>
      </w:r>
      <w:r w:rsidRPr="00D04D68">
        <w:t xml:space="preserve"> av alla lungcancerfall anses ha rökningen som orsak. </w:t>
      </w:r>
    </w:p>
    <w:p w:rsidR="00097798" w:rsidRPr="00D04D68" w:rsidRDefault="00B922E5" w:rsidP="00A91936">
      <w:pPr>
        <w:pStyle w:val="Normaltindrag"/>
      </w:pPr>
      <w:r w:rsidRPr="00D04D68">
        <w:t>A</w:t>
      </w:r>
      <w:r w:rsidR="00097798" w:rsidRPr="00D04D68">
        <w:t xml:space="preserve">v </w:t>
      </w:r>
      <w:r w:rsidRPr="00D04D68">
        <w:t xml:space="preserve">såväl </w:t>
      </w:r>
      <w:r w:rsidR="00097798" w:rsidRPr="00D04D68">
        <w:t xml:space="preserve">folkhälsoskäl </w:t>
      </w:r>
      <w:r w:rsidRPr="00D04D68">
        <w:t>som</w:t>
      </w:r>
      <w:r w:rsidR="00097798" w:rsidRPr="00D04D68">
        <w:t xml:space="preserve"> omsorg om sam</w:t>
      </w:r>
      <w:r w:rsidRPr="00D04D68">
        <w:t>hälls</w:t>
      </w:r>
      <w:r w:rsidR="00AF3E68" w:rsidRPr="00D04D68">
        <w:t>ekonomin</w:t>
      </w:r>
      <w:r w:rsidR="00097798" w:rsidRPr="00D04D68">
        <w:t xml:space="preserve"> finns alla skäl att arbeta förebyggande </w:t>
      </w:r>
      <w:r w:rsidRPr="00D04D68">
        <w:t xml:space="preserve">mot rökning </w:t>
      </w:r>
      <w:r w:rsidR="00097798" w:rsidRPr="00D04D68">
        <w:t>samtidigt som vi satsar på att få rökare att sluta röka</w:t>
      </w:r>
      <w:r w:rsidR="000F2F66" w:rsidRPr="00D04D68">
        <w:t xml:space="preserve">. </w:t>
      </w:r>
      <w:r w:rsidR="00097798" w:rsidRPr="00D04D68">
        <w:t xml:space="preserve">Eftersom barn gärna härmar vuxna finns det starka skäl att stötta föräldrar med hemmavarande barn att sluta röka. Det är ingen tvekan om att en av de viktigaste insatserna för att se till att kommande generationer inte börjar röka är att få deras föräldrar att sluta. Ett annat, väl så viktigt, skäl är att passiv rökning är nästan lika farligt som att röka själv. </w:t>
      </w:r>
    </w:p>
    <w:p w:rsidR="001F36E7" w:rsidRPr="00D04D68" w:rsidRDefault="00097798" w:rsidP="001F36E7">
      <w:pPr>
        <w:pStyle w:val="Normaltindrag"/>
      </w:pPr>
      <w:r w:rsidRPr="00D04D68">
        <w:lastRenderedPageBreak/>
        <w:t>Rökare är olika. Det finns också många olika metoder och hjälpmedel för den som vill sluta röka. Somliga klarar av att sluta tvärt och för andra fung</w:t>
      </w:r>
      <w:r w:rsidRPr="00D04D68">
        <w:t>e</w:t>
      </w:r>
      <w:r w:rsidRPr="00D04D68">
        <w:t xml:space="preserve">rar en successiv nedtrappning bättre. Kvinnor blir ofta bättre hjälpta av att gå med i en grupp, medan män har lättare för att klara det på egen hand. De allra flesta behöver emellertid någon form av stöd. </w:t>
      </w:r>
      <w:r w:rsidR="001F36E7" w:rsidRPr="00D04D68">
        <w:t>Enligt rapporten ”Metoder för rökavvänjning” från SBU, Statens beredning för utvärdering av medicinsk metodik, ger en kombination av personlig rådgivning av hälso- och sju</w:t>
      </w:r>
      <w:r w:rsidR="001F36E7" w:rsidRPr="00D04D68">
        <w:t>k</w:t>
      </w:r>
      <w:r w:rsidR="001F36E7" w:rsidRPr="00D04D68">
        <w:t xml:space="preserve">vårdspersonal tillsammans med nikotinläkemedel (där så är motiverat) det bästa resultatet. </w:t>
      </w:r>
      <w:r w:rsidR="000A4E93" w:rsidRPr="00D04D68">
        <w:t>Ett led i arbetet att minska rökningen är att personlig rådgi</w:t>
      </w:r>
      <w:r w:rsidR="000A4E93" w:rsidRPr="00D04D68">
        <w:t>v</w:t>
      </w:r>
      <w:r w:rsidR="000A4E93" w:rsidRPr="00D04D68">
        <w:t>ning och nikotinersättningsmedel bör erbjudas föräldrar med hemmavarande barn i samband med att de som patienter kommer i kontakt med hälso- och sjukvården.</w:t>
      </w:r>
    </w:p>
    <w:p w:rsidR="00097798" w:rsidRPr="00D04D68" w:rsidRDefault="00097798" w:rsidP="00080BF2">
      <w:pPr>
        <w:pStyle w:val="Normaltindrag"/>
      </w:pPr>
      <w:r w:rsidRPr="00D04D68">
        <w:t xml:space="preserve">Nationella folkhälsokommittén </w:t>
      </w:r>
      <w:r w:rsidR="00080BF2" w:rsidRPr="00D04D68">
        <w:t>lämnade</w:t>
      </w:r>
      <w:r w:rsidRPr="00D04D68">
        <w:t xml:space="preserve"> i sitt sl</w:t>
      </w:r>
      <w:r w:rsidR="00080BF2" w:rsidRPr="00D04D68">
        <w:t>utbetänkande ”Hälsa på lika vill</w:t>
      </w:r>
      <w:r w:rsidRPr="00D04D68">
        <w:t>kor</w:t>
      </w:r>
      <w:r w:rsidR="00080BF2" w:rsidRPr="00D04D68">
        <w:t>” (SOU 2000:91)</w:t>
      </w:r>
      <w:r w:rsidRPr="00D04D68">
        <w:t xml:space="preserve"> vissa förslag till lagändringar på tobaksområdet. Ett av förslagen innebär införandet av ett licensieringssystem för tobaksfö</w:t>
      </w:r>
      <w:r w:rsidRPr="00D04D68">
        <w:t>r</w:t>
      </w:r>
      <w:r w:rsidRPr="00D04D68">
        <w:t xml:space="preserve">säljning. </w:t>
      </w:r>
      <w:r w:rsidR="00080BF2" w:rsidRPr="00D04D68">
        <w:t xml:space="preserve">Ännu har ingenting hänt med detta förslag. </w:t>
      </w:r>
      <w:r w:rsidR="00422EB5" w:rsidRPr="00D04D68">
        <w:t>Jag anser att ett införa</w:t>
      </w:r>
      <w:r w:rsidR="00422EB5" w:rsidRPr="00D04D68">
        <w:t>n</w:t>
      </w:r>
      <w:r w:rsidR="00422EB5" w:rsidRPr="00D04D68">
        <w:t xml:space="preserve">de av ett licensieringssystem för tobaksförsäljning </w:t>
      </w:r>
      <w:r w:rsidRPr="00D04D68">
        <w:t>vore en välkommen åtgärd i arbetet mot rökningen bland ungdomar.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F392B" w:rsidRPr="00D04D68">
        <w:tblPrEx>
          <w:tblCellMar>
            <w:top w:w="0" w:type="dxa"/>
            <w:bottom w:w="0" w:type="dxa"/>
          </w:tblCellMar>
        </w:tblPrEx>
        <w:trPr>
          <w:cantSplit/>
        </w:trPr>
        <w:tc>
          <w:tcPr>
            <w:tcW w:w="3046" w:type="dxa"/>
          </w:tcPr>
          <w:p w:rsidR="00BF392B" w:rsidRPr="00D04D68" w:rsidRDefault="00BF392B" w:rsidP="00BF392B">
            <w:pPr>
              <w:pStyle w:val="UnderskriftDatum"/>
              <w:spacing w:before="240"/>
            </w:pPr>
            <w:r w:rsidRPr="00D04D68">
              <w:t>Stockholm den 26 september 2005</w:t>
            </w:r>
          </w:p>
        </w:tc>
        <w:tc>
          <w:tcPr>
            <w:tcW w:w="3047" w:type="dxa"/>
          </w:tcPr>
          <w:p w:rsidR="00BF392B" w:rsidRPr="00D04D68" w:rsidRDefault="00BF392B" w:rsidP="00BF392B">
            <w:pPr>
              <w:pStyle w:val="Underskrifter"/>
              <w:spacing w:before="240"/>
            </w:pPr>
          </w:p>
        </w:tc>
      </w:tr>
      <w:tr w:rsidR="00BF392B" w:rsidRPr="00D04D68">
        <w:tblPrEx>
          <w:tblCellMar>
            <w:top w:w="0" w:type="dxa"/>
            <w:bottom w:w="0" w:type="dxa"/>
          </w:tblCellMar>
        </w:tblPrEx>
        <w:trPr>
          <w:cantSplit/>
        </w:trPr>
        <w:tc>
          <w:tcPr>
            <w:tcW w:w="3046" w:type="dxa"/>
          </w:tcPr>
          <w:p w:rsidR="00BF392B" w:rsidRPr="00D04D68" w:rsidRDefault="00BF392B" w:rsidP="00BF392B">
            <w:pPr>
              <w:pStyle w:val="Underskrifter"/>
            </w:pPr>
            <w:r w:rsidRPr="00D04D68">
              <w:t>Ingemar Vänerlöv (kd)</w:t>
            </w:r>
          </w:p>
        </w:tc>
        <w:tc>
          <w:tcPr>
            <w:tcW w:w="3047" w:type="dxa"/>
          </w:tcPr>
          <w:p w:rsidR="00BF392B" w:rsidRPr="00D04D68" w:rsidRDefault="00BF392B" w:rsidP="00BF392B">
            <w:pPr>
              <w:pStyle w:val="Underskrifter"/>
            </w:pPr>
          </w:p>
        </w:tc>
      </w:tr>
    </w:tbl>
    <w:p w:rsidR="00097798" w:rsidRPr="00D04D68" w:rsidRDefault="00097798" w:rsidP="00BF392B">
      <w:pPr>
        <w:pStyle w:val="Normaltindrag"/>
      </w:pPr>
    </w:p>
    <w:sectPr w:rsidR="00097798" w:rsidRPr="00D04D68" w:rsidSect="00BF39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497F" w:rsidRPr="00D04D68" w:rsidRDefault="002A497F">
      <w:r w:rsidRPr="00D04D68">
        <w:separator/>
      </w:r>
    </w:p>
  </w:endnote>
  <w:endnote w:type="continuationSeparator" w:id="0">
    <w:p w:rsidR="002A497F" w:rsidRPr="00D04D68" w:rsidRDefault="002A497F">
      <w:r w:rsidRPr="00D04D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1A6" w:rsidRPr="00D04D68" w:rsidRDefault="00D04D68" w:rsidP="00BF392B">
    <w:pPr>
      <w:pStyle w:val="Sidfot"/>
    </w:pPr>
    <w:r w:rsidRPr="00D04D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3988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92B" w:rsidRDefault="00BF39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392B" w:rsidRDefault="00BF39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1A6" w:rsidRPr="00D04D68" w:rsidRDefault="00D04D68" w:rsidP="00BF392B">
    <w:pPr>
      <w:pStyle w:val="Sidfot"/>
    </w:pPr>
    <w:r w:rsidRPr="00D04D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29280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92B" w:rsidRDefault="00BF392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392B" w:rsidRDefault="00BF392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1A6" w:rsidRPr="00D04D68" w:rsidRDefault="00D04D68" w:rsidP="00BF392B">
    <w:pPr>
      <w:pStyle w:val="Sidfot"/>
    </w:pPr>
    <w:r w:rsidRPr="00D04D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79064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92B" w:rsidRDefault="00BF39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392B" w:rsidRDefault="00BF39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497F" w:rsidRPr="00D04D68" w:rsidRDefault="002A497F">
      <w:r w:rsidRPr="00D04D68">
        <w:separator/>
      </w:r>
    </w:p>
  </w:footnote>
  <w:footnote w:type="continuationSeparator" w:id="0">
    <w:p w:rsidR="002A497F" w:rsidRPr="00D04D68" w:rsidRDefault="002A497F">
      <w:r w:rsidRPr="00D04D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1A6" w:rsidRPr="00D04D68" w:rsidRDefault="00D04D68" w:rsidP="00BF392B">
    <w:pPr>
      <w:pStyle w:val="Sidhuvud"/>
    </w:pPr>
    <w:r w:rsidRPr="00D04D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71649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92B" w:rsidRDefault="00BF392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392B" w:rsidRDefault="00BF392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1A6" w:rsidRPr="00D04D68" w:rsidRDefault="00D04D68" w:rsidP="00BF392B">
    <w:pPr>
      <w:pStyle w:val="Sidhuvud"/>
    </w:pPr>
    <w:r w:rsidRPr="00D04D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44716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92B" w:rsidRDefault="00BF392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392B" w:rsidRDefault="00BF392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92B" w:rsidRPr="00D04D68" w:rsidRDefault="00BF392B">
    <w:pPr>
      <w:pStyle w:val="FSHNormal"/>
      <w:tabs>
        <w:tab w:val="right" w:pos="5840"/>
      </w:tabs>
    </w:pPr>
    <w:r w:rsidRPr="00D04D68">
      <w:br/>
    </w:r>
    <w:r w:rsidRPr="00D04D68">
      <w:fldChar w:fldCharType="begin" w:fldLock="1"/>
    </w:r>
    <w:r w:rsidRPr="00D04D68">
      <w:instrText xml:space="preserve"> DOCPROPERTY</w:instrText>
    </w:r>
    <w:r w:rsidRPr="00D04D68">
      <w:rPr>
        <w:sz w:val="18"/>
      </w:rPr>
      <w:instrText xml:space="preserve"> "YearUser" *\charformat </w:instrText>
    </w:r>
    <w:r w:rsidRPr="00D04D68">
      <w:fldChar w:fldCharType="separate"/>
    </w:r>
    <w:r w:rsidRPr="00D04D68">
      <w:t>2005/06</w:t>
    </w:r>
    <w:r w:rsidRPr="00D04D68">
      <w:fldChar w:fldCharType="end"/>
    </w:r>
    <w:r w:rsidRPr="00D04D68">
      <w:t xml:space="preserve"> </w:t>
    </w:r>
    <w:r w:rsidRPr="00D04D68">
      <w:tab/>
      <w:t xml:space="preserve">mnr: </w:t>
    </w:r>
    <w:r w:rsidRPr="00D04D68">
      <w:fldChar w:fldCharType="begin" w:fldLock="1"/>
    </w:r>
    <w:r w:rsidRPr="00D04D68">
      <w:instrText xml:space="preserve"> DOCPROPERTY</w:instrText>
    </w:r>
    <w:r w:rsidRPr="00D04D68">
      <w:rPr>
        <w:sz w:val="18"/>
      </w:rPr>
      <w:instrText xml:space="preserve"> "Motionsnummer" *\charformat </w:instrText>
    </w:r>
    <w:r w:rsidRPr="00D04D68">
      <w:fldChar w:fldCharType="separate"/>
    </w:r>
    <w:r w:rsidRPr="00D04D68">
      <w:t>So421</w:t>
    </w:r>
    <w:r w:rsidRPr="00D04D68">
      <w:fldChar w:fldCharType="end"/>
    </w:r>
    <w:r w:rsidRPr="00D04D68">
      <w:br/>
    </w:r>
    <w:r w:rsidRPr="00D04D68">
      <w:fldChar w:fldCharType="begin" w:fldLock="1"/>
    </w:r>
    <w:r w:rsidRPr="00D04D68">
      <w:instrText xml:space="preserve"> DOCPROPERTY</w:instrText>
    </w:r>
    <w:r w:rsidRPr="00D04D68">
      <w:rPr>
        <w:sz w:val="18"/>
      </w:rPr>
      <w:instrText xml:space="preserve"> "Samling" *\charformat </w:instrText>
    </w:r>
    <w:r w:rsidRPr="00D04D68">
      <w:fldChar w:fldCharType="end"/>
    </w:r>
    <w:r w:rsidRPr="00D04D68">
      <w:tab/>
      <w:t xml:space="preserve">pnr: </w:t>
    </w:r>
    <w:r w:rsidRPr="00D04D68">
      <w:fldChar w:fldCharType="begin" w:fldLock="1"/>
    </w:r>
    <w:r w:rsidRPr="00D04D68">
      <w:instrText xml:space="preserve"> DOCPROPERTY</w:instrText>
    </w:r>
    <w:r w:rsidRPr="00D04D68">
      <w:rPr>
        <w:sz w:val="18"/>
      </w:rPr>
      <w:instrText xml:space="preserve"> "Partinummer" *\charformat </w:instrText>
    </w:r>
    <w:r w:rsidRPr="00D04D68">
      <w:fldChar w:fldCharType="separate"/>
    </w:r>
    <w:r w:rsidRPr="00D04D68">
      <w:t>kd773</w:t>
    </w:r>
    <w:r w:rsidRPr="00D04D68">
      <w:fldChar w:fldCharType="end"/>
    </w:r>
  </w:p>
  <w:p w:rsidR="00BF392B" w:rsidRPr="00D04D68" w:rsidRDefault="00BF392B">
    <w:pPr>
      <w:pStyle w:val="FSHRub1"/>
    </w:pPr>
    <w:r w:rsidRPr="00D04D68">
      <w:t>Motion till riksdagen</w:t>
    </w:r>
    <w:r w:rsidRPr="00D04D68">
      <w:br/>
    </w:r>
    <w:r w:rsidRPr="00D04D68">
      <w:fldChar w:fldCharType="begin" w:fldLock="1"/>
    </w:r>
    <w:r w:rsidRPr="00D04D68">
      <w:instrText xml:space="preserve"> DOCPROPERTY "YearUser" *\charformat </w:instrText>
    </w:r>
    <w:r w:rsidRPr="00D04D68">
      <w:fldChar w:fldCharType="separate"/>
    </w:r>
    <w:r w:rsidRPr="00D04D68">
      <w:t>2005/06</w:t>
    </w:r>
    <w:r w:rsidRPr="00D04D68">
      <w:fldChar w:fldCharType="end"/>
    </w:r>
    <w:r w:rsidRPr="00D04D68">
      <w:t>:</w:t>
    </w:r>
    <w:r w:rsidRPr="00D04D68">
      <w:fldChar w:fldCharType="begin" w:fldLock="1"/>
    </w:r>
    <w:r w:rsidRPr="00D04D68">
      <w:instrText xml:space="preserve"> DOCPROPERTY "Motionsnummer" *\charformat </w:instrText>
    </w:r>
    <w:r w:rsidRPr="00D04D68">
      <w:fldChar w:fldCharType="separate"/>
    </w:r>
    <w:r w:rsidRPr="00D04D68">
      <w:t>So421</w:t>
    </w:r>
    <w:r w:rsidRPr="00D04D68">
      <w:fldChar w:fldCharType="end"/>
    </w:r>
  </w:p>
  <w:p w:rsidR="00BF392B" w:rsidRPr="00D04D68" w:rsidRDefault="00BF392B">
    <w:pPr>
      <w:pStyle w:val="FSHNormalS5"/>
    </w:pPr>
    <w:r w:rsidRPr="00D04D68">
      <w:fldChar w:fldCharType="begin" w:fldLock="1"/>
    </w:r>
    <w:r w:rsidRPr="00D04D68">
      <w:instrText xml:space="preserve"> DOCPROPERTY "MotionarText" *\charformat </w:instrText>
    </w:r>
    <w:r w:rsidRPr="00D04D68">
      <w:fldChar w:fldCharType="separate"/>
    </w:r>
    <w:r w:rsidRPr="00D04D68">
      <w:t>av Ingemar Vänerlöv (kd)</w:t>
    </w:r>
    <w:r w:rsidRPr="00D04D68">
      <w:fldChar w:fldCharType="end"/>
    </w:r>
    <w:r w:rsidRPr="00D04D68">
      <w:br/>
    </w:r>
    <w:r w:rsidRPr="00D04D68">
      <w:fldChar w:fldCharType="begin" w:fldLock="1"/>
    </w:r>
    <w:r w:rsidRPr="00D04D68">
      <w:instrText xml:space="preserve"> DOCPROPERTY "SvarFrasKort" *\charformat </w:instrText>
    </w:r>
    <w:r w:rsidRPr="00D04D68">
      <w:fldChar w:fldCharType="end"/>
    </w:r>
  </w:p>
  <w:p w:rsidR="00BF392B" w:rsidRPr="00D04D68" w:rsidRDefault="00BF392B">
    <w:pPr>
      <w:pStyle w:val="FSHTitel"/>
    </w:pPr>
    <w:r w:rsidRPr="00D04D68">
      <w:fldChar w:fldCharType="begin" w:fldLock="1"/>
    </w:r>
    <w:r w:rsidRPr="00D04D68">
      <w:instrText xml:space="preserve"> DOCPROPERTY</w:instrText>
    </w:r>
    <w:r w:rsidRPr="00D04D68">
      <w:rPr>
        <w:sz w:val="18"/>
      </w:rPr>
      <w:instrText xml:space="preserve"> "RubrikSvar" *\charformat </w:instrText>
    </w:r>
    <w:r w:rsidRPr="00D04D68">
      <w:fldChar w:fldCharType="separate"/>
    </w:r>
    <w:r w:rsidRPr="00D04D68">
      <w:t>Rökfria föräldrar</w:t>
    </w:r>
    <w:r w:rsidRPr="00D04D68">
      <w:fldChar w:fldCharType="end"/>
    </w:r>
  </w:p>
  <w:p w:rsidR="00BF392B" w:rsidRPr="00D04D68" w:rsidRDefault="00BF392B" w:rsidP="00BF392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99BADBC6"/>
    <w:lvl w:ilvl="0" w:tplc="097C14A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34114914">
    <w:abstractNumId w:val="13"/>
  </w:num>
  <w:num w:numId="2" w16cid:durableId="1788088134">
    <w:abstractNumId w:val="10"/>
  </w:num>
  <w:num w:numId="3" w16cid:durableId="705066222">
    <w:abstractNumId w:val="11"/>
  </w:num>
  <w:num w:numId="4" w16cid:durableId="310912331">
    <w:abstractNumId w:val="12"/>
  </w:num>
  <w:num w:numId="5" w16cid:durableId="1582983726">
    <w:abstractNumId w:val="8"/>
  </w:num>
  <w:num w:numId="6" w16cid:durableId="1074622182">
    <w:abstractNumId w:val="3"/>
  </w:num>
  <w:num w:numId="7" w16cid:durableId="965623002">
    <w:abstractNumId w:val="2"/>
  </w:num>
  <w:num w:numId="8" w16cid:durableId="1024786887">
    <w:abstractNumId w:val="1"/>
  </w:num>
  <w:num w:numId="9" w16cid:durableId="1497576689">
    <w:abstractNumId w:val="0"/>
  </w:num>
  <w:num w:numId="10" w16cid:durableId="1301888322">
    <w:abstractNumId w:val="9"/>
  </w:num>
  <w:num w:numId="11" w16cid:durableId="1328556791">
    <w:abstractNumId w:val="7"/>
  </w:num>
  <w:num w:numId="12" w16cid:durableId="1980063097">
    <w:abstractNumId w:val="6"/>
  </w:num>
  <w:num w:numId="13" w16cid:durableId="1052774977">
    <w:abstractNumId w:val="5"/>
  </w:num>
  <w:num w:numId="14" w16cid:durableId="18804319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5C5DBF"/>
    <w:rsid w:val="00064BC3"/>
    <w:rsid w:val="00066775"/>
    <w:rsid w:val="00072FB9"/>
    <w:rsid w:val="00080B9D"/>
    <w:rsid w:val="00080BF2"/>
    <w:rsid w:val="00097798"/>
    <w:rsid w:val="000A4E93"/>
    <w:rsid w:val="000F2F66"/>
    <w:rsid w:val="000F3EC4"/>
    <w:rsid w:val="00100531"/>
    <w:rsid w:val="00145A29"/>
    <w:rsid w:val="001E5011"/>
    <w:rsid w:val="001F36E7"/>
    <w:rsid w:val="00201DFB"/>
    <w:rsid w:val="00204A63"/>
    <w:rsid w:val="00212FF1"/>
    <w:rsid w:val="002211A6"/>
    <w:rsid w:val="00230193"/>
    <w:rsid w:val="0025068A"/>
    <w:rsid w:val="002818D3"/>
    <w:rsid w:val="002A497F"/>
    <w:rsid w:val="002D11A8"/>
    <w:rsid w:val="00334455"/>
    <w:rsid w:val="00422EB5"/>
    <w:rsid w:val="00445271"/>
    <w:rsid w:val="004A0504"/>
    <w:rsid w:val="004E38D9"/>
    <w:rsid w:val="005C5DBF"/>
    <w:rsid w:val="006065FC"/>
    <w:rsid w:val="00637EF9"/>
    <w:rsid w:val="00641FC1"/>
    <w:rsid w:val="006E7F10"/>
    <w:rsid w:val="00740D6D"/>
    <w:rsid w:val="00792315"/>
    <w:rsid w:val="00794149"/>
    <w:rsid w:val="007B67A7"/>
    <w:rsid w:val="007C6092"/>
    <w:rsid w:val="009A3D2E"/>
    <w:rsid w:val="00A053C6"/>
    <w:rsid w:val="00A30AA6"/>
    <w:rsid w:val="00A62F8D"/>
    <w:rsid w:val="00A91936"/>
    <w:rsid w:val="00AC4A21"/>
    <w:rsid w:val="00AF3E68"/>
    <w:rsid w:val="00B13BF0"/>
    <w:rsid w:val="00B922E5"/>
    <w:rsid w:val="00BF392B"/>
    <w:rsid w:val="00C1285C"/>
    <w:rsid w:val="00C27B7D"/>
    <w:rsid w:val="00D04D68"/>
    <w:rsid w:val="00D06B60"/>
    <w:rsid w:val="00D1174F"/>
    <w:rsid w:val="00DC6C70"/>
    <w:rsid w:val="00E22893"/>
    <w:rsid w:val="00E360DE"/>
    <w:rsid w:val="00E75D28"/>
    <w:rsid w:val="00E84F25"/>
    <w:rsid w:val="00E957EE"/>
    <w:rsid w:val="00F94D5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B85291-E6CA-4D09-B628-FD7BFB758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F392B"/>
    <w:pPr>
      <w:spacing w:after="250"/>
    </w:pPr>
  </w:style>
  <w:style w:type="paragraph" w:customStyle="1" w:styleId="Hemstlatt">
    <w:name w:val="Hemstl_att"/>
    <w:aliases w:val="HemstPunkt,HemstPunktFlera,HemställansPunkt,Förslagstext"/>
    <w:basedOn w:val="Normal"/>
    <w:next w:val="Normal"/>
    <w:rsid w:val="00BF392B"/>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480</Words>
  <Characters>2629</Characters>
  <Application>Microsoft Office Word</Application>
  <DocSecurity>4</DocSecurity>
  <Lines>50</Lines>
  <Paragraphs>13</Paragraphs>
  <ScaleCrop>false</ScaleCrop>
  <HeadingPairs>
    <vt:vector size="2" baseType="variant">
      <vt:variant>
        <vt:lpstr>Rubrik</vt:lpstr>
      </vt:variant>
      <vt:variant>
        <vt:i4>1</vt:i4>
      </vt:variant>
    </vt:vector>
  </HeadingPairs>
  <TitlesOfParts>
    <vt:vector size="1" baseType="lpstr">
      <vt:lpstr>So421</vt:lpstr>
    </vt:vector>
  </TitlesOfParts>
  <Company>Riksdagen</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So421</dc:title>
  <dc:subject>So421</dc:subject>
  <dc:creator>Riksdagen</dc:creator>
  <cp:keywords>Riksdagen</cp:keywords>
  <dc:description/>
  <cp:lastModifiedBy>Lars Brink</cp:lastModifiedBy>
  <cp:revision>2</cp:revision>
  <cp:lastPrinted>2005-11-26T10:11:00Z</cp:lastPrinted>
  <dcterms:created xsi:type="dcterms:W3CDTF">2025-12-16T21:16:00Z</dcterms:created>
  <dcterms:modified xsi:type="dcterms:W3CDTF">2025-12-16T21:16:00Z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Rökfria föräldrar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Rökfria föräldrar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kd773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So421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hannah.ekeroos@riksdagen.se</vt:lpwstr>
  </property>
  <property fmtid="{D5CDD505-2E9C-101B-9397-08002B2CF9AE}" pid="45" name="ReservUID">
    <vt:lpwstr>peter jansson</vt:lpwstr>
  </property>
  <property fmtid="{D5CDD505-2E9C-101B-9397-08002B2CF9AE}" pid="46" name="MotionID">
    <vt:lpwstr>20052006000001070100000007730069</vt:lpwstr>
  </property>
  <property fmtid="{D5CDD505-2E9C-101B-9397-08002B2CF9AE}" pid="47" name="datum">
    <vt:lpwstr>050926</vt:lpwstr>
  </property>
  <property fmtid="{D5CDD505-2E9C-101B-9397-08002B2CF9AE}" pid="48" name="avsändar-e-post">
    <vt:lpwstr>hannah.ekeroos@riksdagen.se</vt:lpwstr>
  </property>
  <property fmtid="{D5CDD505-2E9C-101B-9397-08002B2CF9AE}" pid="49" name="id">
    <vt:lpwstr>20052006000001070100000007730069</vt:lpwstr>
  </property>
  <property fmtid="{D5CDD505-2E9C-101B-9397-08002B2CF9AE}" pid="50" name="nummer">
    <vt:lpwstr>421</vt:lpwstr>
  </property>
  <property fmtid="{D5CDD505-2E9C-101B-9397-08002B2CF9AE}" pid="51" name="utskottsbeteckning">
    <vt:lpwstr>So</vt:lpwstr>
  </property>
</Properties>
</file>