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96C8C3FA07442EB96959C203DF6317"/>
        </w:placeholder>
        <w:text/>
      </w:sdtPr>
      <w:sdtEndPr/>
      <w:sdtContent>
        <w:p w:rsidRPr="009B062B" w:rsidR="00AF30DD" w:rsidP="00315017" w:rsidRDefault="00AF30DD" w14:paraId="62FE0D16" w14:textId="77777777">
          <w:pPr>
            <w:pStyle w:val="Rubrik1"/>
            <w:spacing w:after="300"/>
          </w:pPr>
          <w:r w:rsidRPr="009B062B">
            <w:t>Förslag till riksdagsbeslut</w:t>
          </w:r>
        </w:p>
      </w:sdtContent>
    </w:sdt>
    <w:bookmarkStart w:name="_Hlk84239876" w:displacedByCustomXml="next" w:id="0"/>
    <w:sdt>
      <w:sdtPr>
        <w:alias w:val="Yrkande 1"/>
        <w:tag w:val="114febfd-eadf-4bb4-9e9c-206e91abef9e"/>
        <w:id w:val="-1366759086"/>
        <w:lock w:val="sdtLocked"/>
      </w:sdtPr>
      <w:sdtEndPr/>
      <w:sdtContent>
        <w:p w:rsidR="00AE05E9" w:rsidRDefault="00516C66" w14:paraId="5C2D773E" w14:textId="77777777">
          <w:pPr>
            <w:pStyle w:val="Frslagstext"/>
            <w:numPr>
              <w:ilvl w:val="0"/>
              <w:numId w:val="0"/>
            </w:numPr>
          </w:pPr>
          <w:r>
            <w:t>Riksdagen ställer sig bakom det som anförs i motionen om att kriterierna måste vara tydliga att det fortsättningsvis är forskning om vilda djur som ligger till grund för att kunna söka pengar ur Viltvårdsfonden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41EC4E5CF34B999DCD8E340F1C609B"/>
        </w:placeholder>
        <w:text/>
      </w:sdtPr>
      <w:sdtEndPr/>
      <w:sdtContent>
        <w:p w:rsidRPr="009B062B" w:rsidR="006D79C9" w:rsidP="00333E95" w:rsidRDefault="006D79C9" w14:paraId="5522DA50" w14:textId="77777777">
          <w:pPr>
            <w:pStyle w:val="Rubrik1"/>
          </w:pPr>
          <w:r>
            <w:t>Motivering</w:t>
          </w:r>
        </w:p>
      </w:sdtContent>
    </w:sdt>
    <w:p w:rsidR="002819F1" w:rsidP="002819F1" w:rsidRDefault="00026385" w14:paraId="351E0EAC" w14:textId="1A4FE295">
      <w:pPr>
        <w:pStyle w:val="Normalutanindragellerluft"/>
      </w:pPr>
      <w:r w:rsidRPr="002819F1">
        <w:t>Jägare med vapenlicens och vapen måste betala 400 kr för ett jaktkort. Dessa pengar går direkt in till Viltvårdsfonden. Denna fond är ämnad för att man kan söka pengar för forskning om vilda djur. Tidigare så var det Viltvårdsfonden själva som bestämde hur pengarna skulle fördelas till de som ansökte om medel för forskning. Nu har en ny rutin införts vilket innebär att det är Naturvårdsverket som bestämmer hur pengarna för jakt</w:t>
      </w:r>
      <w:r w:rsidR="00991B84">
        <w:softHyphen/>
      </w:r>
      <w:r w:rsidRPr="002819F1">
        <w:t>kort ska fördelas. Kriterierna är inte tydliga så de tidigare kriterierna att det ska handla om forskning om vilda djur inte gäller längre. Det jägarna nu befarar är att exempelvis jaktmotståndare kan söka pengar ur Viltvårdsfonden och den tidigare forskningen om vilda djur går förlorad och pengarna som jägarna betalar för ett jaktkort går till andra ändamål. Kriterierna måste vara tydliga att det fortsättningsvis är forskning om vilda djur som ligger till grund för att kunna söka pengar ur Viltvårdsfonden</w:t>
      </w:r>
      <w:r w:rsidR="002819F1">
        <w:t>.</w:t>
      </w:r>
      <w:r w:rsidRPr="002819F1">
        <w:t xml:space="preserve"> </w:t>
      </w:r>
    </w:p>
    <w:sdt>
      <w:sdtPr>
        <w:alias w:val="CC_Underskrifter"/>
        <w:tag w:val="CC_Underskrifter"/>
        <w:id w:val="583496634"/>
        <w:lock w:val="sdtContentLocked"/>
        <w:placeholder>
          <w:docPart w:val="D878203E0C774A91BFC942B202F28D46"/>
        </w:placeholder>
      </w:sdtPr>
      <w:sdtEndPr/>
      <w:sdtContent>
        <w:p w:rsidR="00315017" w:rsidP="002E33D6" w:rsidRDefault="00315017" w14:paraId="575B49C6" w14:textId="77777777"/>
        <w:p w:rsidRPr="008E0FE2" w:rsidR="004801AC" w:rsidP="002E33D6" w:rsidRDefault="00991B84" w14:paraId="1377F6A9" w14:textId="29525FF0"/>
      </w:sdtContent>
    </w:sdt>
    <w:tbl>
      <w:tblPr>
        <w:tblW w:w="5000" w:type="pct"/>
        <w:tblLook w:val="04A0" w:firstRow="1" w:lastRow="0" w:firstColumn="1" w:lastColumn="0" w:noHBand="0" w:noVBand="1"/>
        <w:tblCaption w:val="underskrifter"/>
      </w:tblPr>
      <w:tblGrid>
        <w:gridCol w:w="4252"/>
        <w:gridCol w:w="4252"/>
      </w:tblGrid>
      <w:tr w:rsidR="00915A70" w14:paraId="750CE795" w14:textId="77777777">
        <w:trPr>
          <w:cantSplit/>
        </w:trPr>
        <w:tc>
          <w:tcPr>
            <w:tcW w:w="50" w:type="pct"/>
            <w:vAlign w:val="bottom"/>
          </w:tcPr>
          <w:p w:rsidR="00915A70" w:rsidRDefault="00E57BBF" w14:paraId="41BE7147" w14:textId="77777777">
            <w:pPr>
              <w:pStyle w:val="Underskrifter"/>
            </w:pPr>
            <w:r>
              <w:t>Elisabeth Björnsdotter Rahm (M)</w:t>
            </w:r>
          </w:p>
        </w:tc>
        <w:tc>
          <w:tcPr>
            <w:tcW w:w="50" w:type="pct"/>
            <w:vAlign w:val="bottom"/>
          </w:tcPr>
          <w:p w:rsidR="00915A70" w:rsidRDefault="00E57BBF" w14:paraId="420C8310" w14:textId="77777777">
            <w:pPr>
              <w:pStyle w:val="Underskrifter"/>
            </w:pPr>
            <w:r>
              <w:t>Ann-Britt Åsebol (M)</w:t>
            </w:r>
          </w:p>
        </w:tc>
      </w:tr>
    </w:tbl>
    <w:p w:rsidR="009B18A9" w:rsidRDefault="009B18A9" w14:paraId="3A8DC2F9" w14:textId="77777777"/>
    <w:sectPr w:rsidR="009B18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A590" w14:textId="77777777" w:rsidR="00496C37" w:rsidRDefault="00496C37" w:rsidP="000C1CAD">
      <w:pPr>
        <w:spacing w:line="240" w:lineRule="auto"/>
      </w:pPr>
      <w:r>
        <w:separator/>
      </w:r>
    </w:p>
  </w:endnote>
  <w:endnote w:type="continuationSeparator" w:id="0">
    <w:p w14:paraId="303664C6" w14:textId="77777777" w:rsidR="00496C37" w:rsidRDefault="00496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5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327A" w14:textId="77777777" w:rsidR="00814BBB" w:rsidRDefault="00814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036A" w14:textId="77777777" w:rsidR="00496C37" w:rsidRDefault="00496C37" w:rsidP="000C1CAD">
      <w:pPr>
        <w:spacing w:line="240" w:lineRule="auto"/>
      </w:pPr>
      <w:r>
        <w:separator/>
      </w:r>
    </w:p>
  </w:footnote>
  <w:footnote w:type="continuationSeparator" w:id="0">
    <w:p w14:paraId="2178D8D2" w14:textId="77777777" w:rsidR="00496C37" w:rsidRDefault="00496C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34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30697" w14:textId="77777777" w:rsidR="00262EA3" w:rsidRDefault="00991B84" w:rsidP="008103B5">
                          <w:pPr>
                            <w:jc w:val="right"/>
                          </w:pPr>
                          <w:sdt>
                            <w:sdtPr>
                              <w:alias w:val="CC_Noformat_Partikod"/>
                              <w:tag w:val="CC_Noformat_Partikod"/>
                              <w:id w:val="-53464382"/>
                              <w:placeholder>
                                <w:docPart w:val="0C4DDEC68E0044BC9D3096B63D2189C5"/>
                              </w:placeholder>
                              <w:text/>
                            </w:sdtPr>
                            <w:sdtEndPr/>
                            <w:sdtContent>
                              <w:r w:rsidR="00026385">
                                <w:t>M</w:t>
                              </w:r>
                            </w:sdtContent>
                          </w:sdt>
                          <w:sdt>
                            <w:sdtPr>
                              <w:alias w:val="CC_Noformat_Partinummer"/>
                              <w:tag w:val="CC_Noformat_Partinummer"/>
                              <w:id w:val="-1709555926"/>
                              <w:placeholder>
                                <w:docPart w:val="F8E974848AAE49DF977E410A4DB3CFB8"/>
                              </w:placeholder>
                              <w:text/>
                            </w:sdtPr>
                            <w:sdtEndPr/>
                            <w:sdtContent>
                              <w:r w:rsidR="002819F1">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A30697" w14:textId="77777777" w:rsidR="00262EA3" w:rsidRDefault="00991B84" w:rsidP="008103B5">
                    <w:pPr>
                      <w:jc w:val="right"/>
                    </w:pPr>
                    <w:sdt>
                      <w:sdtPr>
                        <w:alias w:val="CC_Noformat_Partikod"/>
                        <w:tag w:val="CC_Noformat_Partikod"/>
                        <w:id w:val="-53464382"/>
                        <w:placeholder>
                          <w:docPart w:val="0C4DDEC68E0044BC9D3096B63D2189C5"/>
                        </w:placeholder>
                        <w:text/>
                      </w:sdtPr>
                      <w:sdtEndPr/>
                      <w:sdtContent>
                        <w:r w:rsidR="00026385">
                          <w:t>M</w:t>
                        </w:r>
                      </w:sdtContent>
                    </w:sdt>
                    <w:sdt>
                      <w:sdtPr>
                        <w:alias w:val="CC_Noformat_Partinummer"/>
                        <w:tag w:val="CC_Noformat_Partinummer"/>
                        <w:id w:val="-1709555926"/>
                        <w:placeholder>
                          <w:docPart w:val="F8E974848AAE49DF977E410A4DB3CFB8"/>
                        </w:placeholder>
                        <w:text/>
                      </w:sdtPr>
                      <w:sdtEndPr/>
                      <w:sdtContent>
                        <w:r w:rsidR="002819F1">
                          <w:t>2179</w:t>
                        </w:r>
                      </w:sdtContent>
                    </w:sdt>
                  </w:p>
                </w:txbxContent>
              </v:textbox>
              <w10:wrap anchorx="page"/>
            </v:shape>
          </w:pict>
        </mc:Fallback>
      </mc:AlternateContent>
    </w:r>
  </w:p>
  <w:p w14:paraId="4A40A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79BE" w14:textId="77777777" w:rsidR="00262EA3" w:rsidRDefault="00262EA3" w:rsidP="008563AC">
    <w:pPr>
      <w:jc w:val="right"/>
    </w:pPr>
  </w:p>
  <w:p w14:paraId="7FB953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6448" w14:textId="77777777" w:rsidR="00262EA3" w:rsidRDefault="00991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8DF0B" w14:textId="77777777" w:rsidR="00262EA3" w:rsidRDefault="00991B84" w:rsidP="00A314CF">
    <w:pPr>
      <w:pStyle w:val="FSHNormal"/>
      <w:spacing w:before="40"/>
    </w:pPr>
    <w:sdt>
      <w:sdtPr>
        <w:alias w:val="CC_Noformat_Motionstyp"/>
        <w:tag w:val="CC_Noformat_Motionstyp"/>
        <w:id w:val="1162973129"/>
        <w:lock w:val="sdtContentLocked"/>
        <w15:appearance w15:val="hidden"/>
        <w:text/>
      </w:sdtPr>
      <w:sdtEndPr/>
      <w:sdtContent>
        <w:r w:rsidR="00814BBB">
          <w:t>Enskild motion</w:t>
        </w:r>
      </w:sdtContent>
    </w:sdt>
    <w:r w:rsidR="00821B36">
      <w:t xml:space="preserve"> </w:t>
    </w:r>
    <w:sdt>
      <w:sdtPr>
        <w:alias w:val="CC_Noformat_Partikod"/>
        <w:tag w:val="CC_Noformat_Partikod"/>
        <w:id w:val="1471015553"/>
        <w:lock w:val="contentLocked"/>
        <w:text/>
      </w:sdtPr>
      <w:sdtEndPr/>
      <w:sdtContent>
        <w:r w:rsidR="00026385">
          <w:t>M</w:t>
        </w:r>
      </w:sdtContent>
    </w:sdt>
    <w:sdt>
      <w:sdtPr>
        <w:alias w:val="CC_Noformat_Partinummer"/>
        <w:tag w:val="CC_Noformat_Partinummer"/>
        <w:id w:val="-2014525982"/>
        <w:lock w:val="contentLocked"/>
        <w:text/>
      </w:sdtPr>
      <w:sdtEndPr/>
      <w:sdtContent>
        <w:r w:rsidR="002819F1">
          <w:t>2179</w:t>
        </w:r>
      </w:sdtContent>
    </w:sdt>
  </w:p>
  <w:p w14:paraId="05418E61" w14:textId="77777777" w:rsidR="00262EA3" w:rsidRPr="008227B3" w:rsidRDefault="00991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FC980" w14:textId="77777777" w:rsidR="00262EA3" w:rsidRPr="008227B3" w:rsidRDefault="00991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B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BBB">
          <w:t>:2662</w:t>
        </w:r>
      </w:sdtContent>
    </w:sdt>
  </w:p>
  <w:p w14:paraId="75E1F80E" w14:textId="77777777" w:rsidR="00262EA3" w:rsidRDefault="00991B84" w:rsidP="00E03A3D">
    <w:pPr>
      <w:pStyle w:val="Motionr"/>
    </w:pPr>
    <w:sdt>
      <w:sdtPr>
        <w:alias w:val="CC_Noformat_Avtext"/>
        <w:tag w:val="CC_Noformat_Avtext"/>
        <w:id w:val="-2020768203"/>
        <w:lock w:val="sdtContentLocked"/>
        <w15:appearance w15:val="hidden"/>
        <w:text/>
      </w:sdtPr>
      <w:sdtEndPr/>
      <w:sdtContent>
        <w:r w:rsidR="00814BBB">
          <w:t>av Elisabeth Björnsdotter Rahm och Ann-Britt Åsebol (båda M)</w:t>
        </w:r>
      </w:sdtContent>
    </w:sdt>
  </w:p>
  <w:sdt>
    <w:sdtPr>
      <w:alias w:val="CC_Noformat_Rubtext"/>
      <w:tag w:val="CC_Noformat_Rubtext"/>
      <w:id w:val="-218060500"/>
      <w:lock w:val="sdtLocked"/>
      <w:text/>
    </w:sdtPr>
    <w:sdtEndPr/>
    <w:sdtContent>
      <w:p w14:paraId="78F63901" w14:textId="77777777" w:rsidR="00262EA3" w:rsidRDefault="00026385" w:rsidP="00283E0F">
        <w:pPr>
          <w:pStyle w:val="FSHRub2"/>
        </w:pPr>
        <w:r>
          <w:t xml:space="preserve">Tydliga regler för att söka pengar ur Viltvårdsfonden </w:t>
        </w:r>
      </w:p>
    </w:sdtContent>
  </w:sdt>
  <w:sdt>
    <w:sdtPr>
      <w:alias w:val="CC_Boilerplate_3"/>
      <w:tag w:val="CC_Boilerplate_3"/>
      <w:id w:val="1606463544"/>
      <w:lock w:val="sdtContentLocked"/>
      <w15:appearance w15:val="hidden"/>
      <w:text w:multiLine="1"/>
    </w:sdtPr>
    <w:sdtEndPr/>
    <w:sdtContent>
      <w:p w14:paraId="18F5C8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6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85"/>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9F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1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37"/>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2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B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7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8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A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5E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8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B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1FB587"/>
  <w15:chartTrackingRefBased/>
  <w15:docId w15:val="{F09E101A-AC4E-452D-8EA1-D7E4D347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6C8C3FA07442EB96959C203DF6317"/>
        <w:category>
          <w:name w:val="Allmänt"/>
          <w:gallery w:val="placeholder"/>
        </w:category>
        <w:types>
          <w:type w:val="bbPlcHdr"/>
        </w:types>
        <w:behaviors>
          <w:behavior w:val="content"/>
        </w:behaviors>
        <w:guid w:val="{117DC2D2-3BEF-4F9F-8A66-35658711CE82}"/>
      </w:docPartPr>
      <w:docPartBody>
        <w:p w:rsidR="00DF51A7" w:rsidRDefault="00DA003F">
          <w:pPr>
            <w:pStyle w:val="0196C8C3FA07442EB96959C203DF6317"/>
          </w:pPr>
          <w:r w:rsidRPr="005A0A93">
            <w:rPr>
              <w:rStyle w:val="Platshllartext"/>
            </w:rPr>
            <w:t>Förslag till riksdagsbeslut</w:t>
          </w:r>
        </w:p>
      </w:docPartBody>
    </w:docPart>
    <w:docPart>
      <w:docPartPr>
        <w:name w:val="0241EC4E5CF34B999DCD8E340F1C609B"/>
        <w:category>
          <w:name w:val="Allmänt"/>
          <w:gallery w:val="placeholder"/>
        </w:category>
        <w:types>
          <w:type w:val="bbPlcHdr"/>
        </w:types>
        <w:behaviors>
          <w:behavior w:val="content"/>
        </w:behaviors>
        <w:guid w:val="{9B4590D2-1F94-432E-BDCD-972B723DC9BC}"/>
      </w:docPartPr>
      <w:docPartBody>
        <w:p w:rsidR="00DF51A7" w:rsidRDefault="00DA003F">
          <w:pPr>
            <w:pStyle w:val="0241EC4E5CF34B999DCD8E340F1C609B"/>
          </w:pPr>
          <w:r w:rsidRPr="005A0A93">
            <w:rPr>
              <w:rStyle w:val="Platshllartext"/>
            </w:rPr>
            <w:t>Motivering</w:t>
          </w:r>
        </w:p>
      </w:docPartBody>
    </w:docPart>
    <w:docPart>
      <w:docPartPr>
        <w:name w:val="0C4DDEC68E0044BC9D3096B63D2189C5"/>
        <w:category>
          <w:name w:val="Allmänt"/>
          <w:gallery w:val="placeholder"/>
        </w:category>
        <w:types>
          <w:type w:val="bbPlcHdr"/>
        </w:types>
        <w:behaviors>
          <w:behavior w:val="content"/>
        </w:behaviors>
        <w:guid w:val="{E1594DF1-F6DE-40DB-82C0-D1BE13A83FAF}"/>
      </w:docPartPr>
      <w:docPartBody>
        <w:p w:rsidR="00DF51A7" w:rsidRDefault="00DA003F">
          <w:pPr>
            <w:pStyle w:val="0C4DDEC68E0044BC9D3096B63D2189C5"/>
          </w:pPr>
          <w:r>
            <w:rPr>
              <w:rStyle w:val="Platshllartext"/>
            </w:rPr>
            <w:t xml:space="preserve"> </w:t>
          </w:r>
        </w:p>
      </w:docPartBody>
    </w:docPart>
    <w:docPart>
      <w:docPartPr>
        <w:name w:val="F8E974848AAE49DF977E410A4DB3CFB8"/>
        <w:category>
          <w:name w:val="Allmänt"/>
          <w:gallery w:val="placeholder"/>
        </w:category>
        <w:types>
          <w:type w:val="bbPlcHdr"/>
        </w:types>
        <w:behaviors>
          <w:behavior w:val="content"/>
        </w:behaviors>
        <w:guid w:val="{C2D0B714-CA1B-4145-AA65-87FC74554460}"/>
      </w:docPartPr>
      <w:docPartBody>
        <w:p w:rsidR="00DF51A7" w:rsidRDefault="00DA003F">
          <w:pPr>
            <w:pStyle w:val="F8E974848AAE49DF977E410A4DB3CFB8"/>
          </w:pPr>
          <w:r>
            <w:t xml:space="preserve"> </w:t>
          </w:r>
        </w:p>
      </w:docPartBody>
    </w:docPart>
    <w:docPart>
      <w:docPartPr>
        <w:name w:val="D878203E0C774A91BFC942B202F28D46"/>
        <w:category>
          <w:name w:val="Allmänt"/>
          <w:gallery w:val="placeholder"/>
        </w:category>
        <w:types>
          <w:type w:val="bbPlcHdr"/>
        </w:types>
        <w:behaviors>
          <w:behavior w:val="content"/>
        </w:behaviors>
        <w:guid w:val="{463C78E5-DFB7-47E1-9A1D-466C0C09B382}"/>
      </w:docPartPr>
      <w:docPartBody>
        <w:p w:rsidR="00544322" w:rsidRDefault="005443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A7"/>
    <w:rsid w:val="00544322"/>
    <w:rsid w:val="00DA003F"/>
    <w:rsid w:val="00DF5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96C8C3FA07442EB96959C203DF6317">
    <w:name w:val="0196C8C3FA07442EB96959C203DF6317"/>
  </w:style>
  <w:style w:type="paragraph" w:customStyle="1" w:styleId="0241EC4E5CF34B999DCD8E340F1C609B">
    <w:name w:val="0241EC4E5CF34B999DCD8E340F1C609B"/>
  </w:style>
  <w:style w:type="paragraph" w:customStyle="1" w:styleId="0C4DDEC68E0044BC9D3096B63D2189C5">
    <w:name w:val="0C4DDEC68E0044BC9D3096B63D2189C5"/>
  </w:style>
  <w:style w:type="paragraph" w:customStyle="1" w:styleId="F8E974848AAE49DF977E410A4DB3CFB8">
    <w:name w:val="F8E974848AAE49DF977E410A4DB3C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DE9F0-6EB7-4BC7-8368-E18DED0A5C47}"/>
</file>

<file path=customXml/itemProps2.xml><?xml version="1.0" encoding="utf-8"?>
<ds:datastoreItem xmlns:ds="http://schemas.openxmlformats.org/officeDocument/2006/customXml" ds:itemID="{FD8744BE-6150-44B6-9CCA-BE797CB449D8}"/>
</file>

<file path=customXml/itemProps3.xml><?xml version="1.0" encoding="utf-8"?>
<ds:datastoreItem xmlns:ds="http://schemas.openxmlformats.org/officeDocument/2006/customXml" ds:itemID="{607A2956-21E1-4E33-8C45-28A7F1C56C42}"/>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1097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 regler för att söka pengar ur Viltvårdsfonden</vt:lpstr>
      <vt:lpstr>
      </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