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870F40BC92949229D4A2A0A4E3D6450"/>
        </w:placeholder>
        <w:text/>
      </w:sdtPr>
      <w:sdtEndPr/>
      <w:sdtContent>
        <w:p w:rsidRPr="009B062B" w:rsidR="00AF30DD" w:rsidP="002B03C8" w:rsidRDefault="00AF30DD" w14:paraId="643DF90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024bea1-9e6a-4d4e-8d0b-618e6e3ced7f"/>
        <w:id w:val="655193002"/>
        <w:lock w:val="sdtLocked"/>
      </w:sdtPr>
      <w:sdtEndPr/>
      <w:sdtContent>
        <w:p w:rsidR="003029F7" w:rsidRDefault="00CA000E" w14:paraId="643DF90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för att säkerställa jämställd forskning och kunskap gällande diabetes samt hjärt- och kärlsjukdomar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E305F2265B54B7A8D0F73060B77E3FF"/>
        </w:placeholder>
        <w:text/>
      </w:sdtPr>
      <w:sdtEndPr/>
      <w:sdtContent>
        <w:p w:rsidRPr="009B062B" w:rsidR="006D79C9" w:rsidP="00333E95" w:rsidRDefault="006D79C9" w14:paraId="643DF909" w14:textId="77777777">
          <w:pPr>
            <w:pStyle w:val="Rubrik1"/>
          </w:pPr>
          <w:r>
            <w:t>Motivering</w:t>
          </w:r>
        </w:p>
      </w:sdtContent>
    </w:sdt>
    <w:p w:rsidRPr="002B03C8" w:rsidR="00424248" w:rsidP="00524410" w:rsidRDefault="00424248" w14:paraId="643DF90A" w14:textId="05E02297">
      <w:pPr>
        <w:pStyle w:val="Normalutanindragellerluft"/>
      </w:pPr>
      <w:r w:rsidRPr="002B03C8">
        <w:t>Diabetes och hjärt-kärlsjukdomar är två av våra stora folksjukdomar. Men sjukvården och kunskapen gällande dessa sjukdomar är långt ifrån jämställd</w:t>
      </w:r>
      <w:r w:rsidR="003A573B">
        <w:t>a</w:t>
      </w:r>
      <w:r w:rsidRPr="002B03C8">
        <w:t>. Vi har kommit långt i Sverige när det gäller jämställdhet men fortfarande har inte forskningen och kunskapen om kvinnors kroppar och olika sjukdomars effekter på kvinnor fått tillräckligt stort ut</w:t>
      </w:r>
      <w:r w:rsidR="00524410">
        <w:softHyphen/>
      </w:r>
      <w:r w:rsidRPr="002B03C8">
        <w:t>rymme. Mannen anses fortfarande vara norm. Det gör att vi inte har tillräckliga kunska</w:t>
      </w:r>
      <w:r w:rsidR="00524410">
        <w:softHyphen/>
      </w:r>
      <w:r w:rsidRPr="002B03C8">
        <w:t>per om hela befolkningen.</w:t>
      </w:r>
    </w:p>
    <w:p w:rsidRPr="00524410" w:rsidR="00424248" w:rsidP="00524410" w:rsidRDefault="00424248" w14:paraId="643DF90B" w14:textId="18D8C806">
      <w:pPr>
        <w:rPr>
          <w:spacing w:val="-1"/>
        </w:rPr>
      </w:pPr>
      <w:r w:rsidRPr="00524410">
        <w:rPr>
          <w:spacing w:val="-1"/>
        </w:rPr>
        <w:t xml:space="preserve">Enligt </w:t>
      </w:r>
      <w:r w:rsidRPr="00524410" w:rsidR="003A573B">
        <w:rPr>
          <w:spacing w:val="-1"/>
        </w:rPr>
        <w:t xml:space="preserve">Socialstyrelsen </w:t>
      </w:r>
      <w:r w:rsidRPr="00524410">
        <w:rPr>
          <w:spacing w:val="-1"/>
        </w:rPr>
        <w:t>är det fler kvinnor än män med diabetes som till exempel har psykisk ohälsa. I hjärt-kärlsjukvården finns också omotiverade könsskillnader</w:t>
      </w:r>
      <w:r w:rsidRPr="00524410" w:rsidR="003A573B">
        <w:rPr>
          <w:spacing w:val="-1"/>
        </w:rPr>
        <w:t>. P</w:t>
      </w:r>
      <w:r w:rsidRPr="00524410">
        <w:rPr>
          <w:spacing w:val="-1"/>
        </w:rPr>
        <w:t>rimär</w:t>
      </w:r>
      <w:r w:rsidRPr="00524410" w:rsidR="00524410">
        <w:rPr>
          <w:spacing w:val="-1"/>
        </w:rPr>
        <w:softHyphen/>
      </w:r>
      <w:r w:rsidRPr="00524410">
        <w:rPr>
          <w:spacing w:val="-1"/>
        </w:rPr>
        <w:t>vår</w:t>
      </w:r>
      <w:r w:rsidRPr="00524410" w:rsidR="00524410">
        <w:rPr>
          <w:spacing w:val="-1"/>
        </w:rPr>
        <w:softHyphen/>
      </w:r>
      <w:r w:rsidRPr="00524410">
        <w:rPr>
          <w:spacing w:val="-1"/>
        </w:rPr>
        <w:t>den behöver få mer kunskap för att säkerställa att kvinnor får rätt vård i tid. Ett exem</w:t>
      </w:r>
      <w:r w:rsidRPr="00524410" w:rsidR="00524410">
        <w:rPr>
          <w:spacing w:val="-1"/>
        </w:rPr>
        <w:softHyphen/>
      </w:r>
      <w:r w:rsidRPr="00524410">
        <w:rPr>
          <w:spacing w:val="-1"/>
        </w:rPr>
        <w:t>pel på skillnad som finns mellan tillgången till vård är att kvinnor mer sällan än män får tillgång till de nödvändiga implantat som behövs (sviktpacemaker och implanterbar defi</w:t>
      </w:r>
      <w:r w:rsidR="00524410">
        <w:rPr>
          <w:spacing w:val="-1"/>
        </w:rPr>
        <w:softHyphen/>
      </w:r>
      <w:r w:rsidRPr="00524410">
        <w:rPr>
          <w:spacing w:val="-1"/>
        </w:rPr>
        <w:t xml:space="preserve">brillator) och som kan påverka överlevnadsgraden för kvinnor med hjärt-kärlsjukdomar. </w:t>
      </w:r>
    </w:p>
    <w:p w:rsidRPr="00424248" w:rsidR="00BB6339" w:rsidP="00524410" w:rsidRDefault="00424248" w14:paraId="643DF90C" w14:textId="3A813201">
      <w:r w:rsidRPr="00424248">
        <w:t>Vi måste garantera vård efter behov oavsett kön eller var du bor i landet. Även om ansvaret för svensk hälso- och sjukvård ligger under regionerna</w:t>
      </w:r>
      <w:r w:rsidR="003A573B">
        <w:t>s</w:t>
      </w:r>
      <w:r w:rsidRPr="00424248">
        <w:t xml:space="preserve"> ansvar måste vi natio</w:t>
      </w:r>
      <w:r w:rsidR="00524410">
        <w:softHyphen/>
      </w:r>
      <w:r w:rsidRPr="00424248">
        <w:t>nellt säkerställa att kunskapen och forskningen på området är så god att vi kan sätta in de insatser som behövs. De olika skillnader som finns mellan kunskapen och det fak</w:t>
      </w:r>
      <w:r w:rsidR="00524410">
        <w:softHyphen/>
      </w:r>
      <w:r w:rsidRPr="00424248">
        <w:t xml:space="preserve">tiska utfallet i vård för män och kvinnor i dessa två folksjukdomar måste utjämnas. </w:t>
      </w:r>
    </w:p>
    <w:sdt>
      <w:sdtPr>
        <w:alias w:val="CC_Underskrifter"/>
        <w:tag w:val="CC_Underskrifter"/>
        <w:id w:val="583496634"/>
        <w:lock w:val="sdtContentLocked"/>
        <w:placeholder>
          <w:docPart w:val="6DEF25057A154B2B9B4B3294E73658DA"/>
        </w:placeholder>
      </w:sdtPr>
      <w:sdtEndPr/>
      <w:sdtContent>
        <w:p w:rsidR="002B03C8" w:rsidP="002B03C8" w:rsidRDefault="002B03C8" w14:paraId="643DF90D" w14:textId="77777777"/>
        <w:p w:rsidRPr="008E0FE2" w:rsidR="004801AC" w:rsidP="002B03C8" w:rsidRDefault="00524410" w14:paraId="643DF90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Elin Gustafsson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Aylin Fazelian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Carina Ohlsson (S)</w:t>
            </w:r>
          </w:p>
        </w:tc>
      </w:tr>
    </w:tbl>
    <w:p w:rsidR="00165550" w:rsidRDefault="00165550" w14:paraId="643DF915" w14:textId="77777777">
      <w:bookmarkStart w:name="_GoBack" w:id="1"/>
      <w:bookmarkEnd w:id="1"/>
    </w:p>
    <w:sectPr w:rsidR="0016555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DF917" w14:textId="77777777" w:rsidR="00424248" w:rsidRDefault="00424248" w:rsidP="000C1CAD">
      <w:pPr>
        <w:spacing w:line="240" w:lineRule="auto"/>
      </w:pPr>
      <w:r>
        <w:separator/>
      </w:r>
    </w:p>
  </w:endnote>
  <w:endnote w:type="continuationSeparator" w:id="0">
    <w:p w14:paraId="643DF918" w14:textId="77777777" w:rsidR="00424248" w:rsidRDefault="0042424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DF91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DF91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DF926" w14:textId="77777777" w:rsidR="00262EA3" w:rsidRPr="002B03C8" w:rsidRDefault="00262EA3" w:rsidP="002B03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DF915" w14:textId="77777777" w:rsidR="00424248" w:rsidRDefault="00424248" w:rsidP="000C1CAD">
      <w:pPr>
        <w:spacing w:line="240" w:lineRule="auto"/>
      </w:pPr>
      <w:r>
        <w:separator/>
      </w:r>
    </w:p>
  </w:footnote>
  <w:footnote w:type="continuationSeparator" w:id="0">
    <w:p w14:paraId="643DF916" w14:textId="77777777" w:rsidR="00424248" w:rsidRDefault="0042424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43DF91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3DF928" wp14:anchorId="643DF9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24410" w14:paraId="643DF92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B4304C7C6DF40768BADF1AA9F2A05F2"/>
                              </w:placeholder>
                              <w:text/>
                            </w:sdtPr>
                            <w:sdtEndPr/>
                            <w:sdtContent>
                              <w:r w:rsidR="0042424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A18BD7B8E8A41E690A42A6280E5C8AE"/>
                              </w:placeholder>
                              <w:text/>
                            </w:sdtPr>
                            <w:sdtEndPr/>
                            <w:sdtContent>
                              <w:r w:rsidR="00424248">
                                <w:t>1095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3DF92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24410" w14:paraId="643DF92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B4304C7C6DF40768BADF1AA9F2A05F2"/>
                        </w:placeholder>
                        <w:text/>
                      </w:sdtPr>
                      <w:sdtEndPr/>
                      <w:sdtContent>
                        <w:r w:rsidR="0042424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A18BD7B8E8A41E690A42A6280E5C8AE"/>
                        </w:placeholder>
                        <w:text/>
                      </w:sdtPr>
                      <w:sdtEndPr/>
                      <w:sdtContent>
                        <w:r w:rsidR="00424248">
                          <w:t>1095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43DF91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43DF91B" w14:textId="77777777">
    <w:pPr>
      <w:jc w:val="right"/>
    </w:pPr>
  </w:p>
  <w:p w:rsidR="00262EA3" w:rsidP="00776B74" w:rsidRDefault="00262EA3" w14:paraId="643DF91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24410" w14:paraId="643DF91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43DF92A" wp14:anchorId="643DF92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24410" w14:paraId="643DF92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2424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24248">
          <w:t>1095</w:t>
        </w:r>
      </w:sdtContent>
    </w:sdt>
  </w:p>
  <w:p w:rsidRPr="008227B3" w:rsidR="00262EA3" w:rsidP="008227B3" w:rsidRDefault="00524410" w14:paraId="643DF92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24410" w14:paraId="643DF92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:2088</w:t>
        </w:r>
      </w:sdtContent>
    </w:sdt>
  </w:p>
  <w:p w:rsidR="00262EA3" w:rsidP="00E03A3D" w:rsidRDefault="00524410" w14:paraId="643DF92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Elin Gustafsson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24248" w14:paraId="643DF924" w14:textId="77777777">
        <w:pPr>
          <w:pStyle w:val="FSHRub2"/>
        </w:pPr>
        <w:r>
          <w:t>Mer kunskap om diabetes samt hjärt- och kärlsjukdomar med ett jämställdhetsperspektiv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3DF92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2424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550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3C8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9F7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73B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7A4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248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D4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410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354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9E6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2E76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00E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3DF906"/>
  <w15:chartTrackingRefBased/>
  <w15:docId w15:val="{9579F0BA-A091-4C8D-8E28-B3BCFF2D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70F40BC92949229D4A2A0A4E3D64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350692-02F0-452F-8BE1-E187125B1AC9}"/>
      </w:docPartPr>
      <w:docPartBody>
        <w:p w:rsidR="00F3228D" w:rsidRDefault="00F3228D">
          <w:pPr>
            <w:pStyle w:val="3870F40BC92949229D4A2A0A4E3D64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305F2265B54B7A8D0F73060B77E3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061D1C-AF32-4490-9E7F-A8FE3F8A5486}"/>
      </w:docPartPr>
      <w:docPartBody>
        <w:p w:rsidR="00F3228D" w:rsidRDefault="00F3228D">
          <w:pPr>
            <w:pStyle w:val="0E305F2265B54B7A8D0F73060B77E3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4304C7C6DF40768BADF1AA9F2A05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5893CE-51BB-4568-9F00-3A71AF24CBD0}"/>
      </w:docPartPr>
      <w:docPartBody>
        <w:p w:rsidR="00F3228D" w:rsidRDefault="00F3228D">
          <w:pPr>
            <w:pStyle w:val="7B4304C7C6DF40768BADF1AA9F2A05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18BD7B8E8A41E690A42A6280E5C8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2B5A98-C1DE-4374-B5C2-CCAAADF37304}"/>
      </w:docPartPr>
      <w:docPartBody>
        <w:p w:rsidR="00F3228D" w:rsidRDefault="00F3228D">
          <w:pPr>
            <w:pStyle w:val="AA18BD7B8E8A41E690A42A6280E5C8AE"/>
          </w:pPr>
          <w:r>
            <w:t xml:space="preserve"> </w:t>
          </w:r>
        </w:p>
      </w:docPartBody>
    </w:docPart>
    <w:docPart>
      <w:docPartPr>
        <w:name w:val="6DEF25057A154B2B9B4B3294E73658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6CC7B0-7984-40B4-B420-10253E4BC8B3}"/>
      </w:docPartPr>
      <w:docPartBody>
        <w:p w:rsidR="004928E8" w:rsidRDefault="004928E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8D"/>
    <w:rsid w:val="004928E8"/>
    <w:rsid w:val="00F3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870F40BC92949229D4A2A0A4E3D6450">
    <w:name w:val="3870F40BC92949229D4A2A0A4E3D6450"/>
  </w:style>
  <w:style w:type="paragraph" w:customStyle="1" w:styleId="3D32E822586A4809A4594C08E3363DE3">
    <w:name w:val="3D32E822586A4809A4594C08E3363DE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B2CE261AB2042FFBFFC646893AE808A">
    <w:name w:val="CB2CE261AB2042FFBFFC646893AE808A"/>
  </w:style>
  <w:style w:type="paragraph" w:customStyle="1" w:styleId="0E305F2265B54B7A8D0F73060B77E3FF">
    <w:name w:val="0E305F2265B54B7A8D0F73060B77E3FF"/>
  </w:style>
  <w:style w:type="paragraph" w:customStyle="1" w:styleId="FB80328437BF4B25B396A29075EE9953">
    <w:name w:val="FB80328437BF4B25B396A29075EE9953"/>
  </w:style>
  <w:style w:type="paragraph" w:customStyle="1" w:styleId="69135250E0634EEB85D995C162F8690F">
    <w:name w:val="69135250E0634EEB85D995C162F8690F"/>
  </w:style>
  <w:style w:type="paragraph" w:customStyle="1" w:styleId="7B4304C7C6DF40768BADF1AA9F2A05F2">
    <w:name w:val="7B4304C7C6DF40768BADF1AA9F2A05F2"/>
  </w:style>
  <w:style w:type="paragraph" w:customStyle="1" w:styleId="AA18BD7B8E8A41E690A42A6280E5C8AE">
    <w:name w:val="AA18BD7B8E8A41E690A42A6280E5C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4B4E38-009E-4D16-927D-91AB250A20F2}"/>
</file>

<file path=customXml/itemProps2.xml><?xml version="1.0" encoding="utf-8"?>
<ds:datastoreItem xmlns:ds="http://schemas.openxmlformats.org/officeDocument/2006/customXml" ds:itemID="{E7513D86-4322-45D3-AA1E-ECC75CA11356}"/>
</file>

<file path=customXml/itemProps3.xml><?xml version="1.0" encoding="utf-8"?>
<ds:datastoreItem xmlns:ds="http://schemas.openxmlformats.org/officeDocument/2006/customXml" ds:itemID="{99230727-11E4-4CEF-A32D-9E272B67EE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260</Words>
  <Characters>1488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S1095 Mer kunskap om diabetes samt hjärt  och kärlsjukdomar med ett jämställdhetsperspektiv</vt:lpstr>
      <vt:lpstr>
      </vt:lpstr>
    </vt:vector>
  </TitlesOfParts>
  <Company>Sveriges riksdag</Company>
  <LinksUpToDate>false</LinksUpToDate>
  <CharactersWithSpaces>1738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