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58D" w:rsidRPr="009C784B" w:rsidRDefault="00DC358D" w:rsidP="009943D1">
      <w:pPr>
        <w:pStyle w:val="Hemstlrubrik"/>
      </w:pPr>
      <w:r w:rsidRPr="009C784B">
        <w:t>Förslag till riksdagsbeslut</w:t>
      </w:r>
    </w:p>
    <w:p w:rsidR="00DC358D" w:rsidRPr="009C784B" w:rsidRDefault="00DC358D" w:rsidP="005109F3">
      <w:pPr>
        <w:pStyle w:val="Hemstlatt"/>
      </w:pPr>
      <w:r w:rsidRPr="009C784B">
        <w:t xml:space="preserve">Riksdagen tillkännager för regeringen som sin mening vad i motionen anförs </w:t>
      </w:r>
      <w:r w:rsidR="005109F3" w:rsidRPr="009C784B">
        <w:t>om nya former för skuldsanering.</w:t>
      </w:r>
    </w:p>
    <w:p w:rsidR="00E84F25" w:rsidRPr="009C784B" w:rsidRDefault="007C6092" w:rsidP="00E22893">
      <w:pPr>
        <w:pStyle w:val="Rubrik1"/>
      </w:pPr>
      <w:r w:rsidRPr="009C784B">
        <w:t>Motivering</w:t>
      </w:r>
    </w:p>
    <w:p w:rsidR="00A14C4C" w:rsidRPr="009C784B" w:rsidRDefault="005E201A" w:rsidP="005E201A">
      <w:r w:rsidRPr="009C784B">
        <w:t xml:space="preserve">Det är </w:t>
      </w:r>
      <w:r w:rsidR="009943D1" w:rsidRPr="009C784B">
        <w:t>allt</w:t>
      </w:r>
      <w:r w:rsidR="00A14C4C" w:rsidRPr="009C784B">
        <w:t xml:space="preserve">fler </w:t>
      </w:r>
      <w:r w:rsidRPr="009C784B">
        <w:t>människor som hamnar i skuldfäll</w:t>
      </w:r>
      <w:r w:rsidR="00A14C4C" w:rsidRPr="009C784B">
        <w:t>an</w:t>
      </w:r>
      <w:r w:rsidRPr="009C784B">
        <w:t xml:space="preserve">. </w:t>
      </w:r>
      <w:r w:rsidR="00A14C4C" w:rsidRPr="009C784B">
        <w:t>Mot bakgrund av de s</w:t>
      </w:r>
      <w:r w:rsidR="00A14C4C" w:rsidRPr="009C784B">
        <w:t>e</w:t>
      </w:r>
      <w:r w:rsidR="00A14C4C" w:rsidRPr="009C784B">
        <w:t>naste årens utveckling är risken stor att problemen kommer att förvärras</w:t>
      </w:r>
      <w:r w:rsidR="001D3359" w:rsidRPr="009C784B">
        <w:t xml:space="preserve"> </w:t>
      </w:r>
      <w:r w:rsidR="00A14C4C" w:rsidRPr="009C784B">
        <w:t>ytte</w:t>
      </w:r>
      <w:r w:rsidR="00A14C4C" w:rsidRPr="009C784B">
        <w:t>r</w:t>
      </w:r>
      <w:r w:rsidR="00A14C4C" w:rsidRPr="009C784B">
        <w:t xml:space="preserve">ligare. </w:t>
      </w:r>
      <w:r w:rsidRPr="009C784B">
        <w:t>Det har varit lätt att få låna</w:t>
      </w:r>
      <w:r w:rsidR="00A14C4C" w:rsidRPr="009C784B">
        <w:t xml:space="preserve"> stora summor pengar med bristande säke</w:t>
      </w:r>
      <w:r w:rsidR="00A14C4C" w:rsidRPr="009C784B">
        <w:t>r</w:t>
      </w:r>
      <w:r w:rsidR="00A14C4C" w:rsidRPr="009C784B">
        <w:t xml:space="preserve">het. Många familjer skuldsätter sig tungt för att köpa ett bättre boende. Andra lånar </w:t>
      </w:r>
      <w:r w:rsidRPr="009C784B">
        <w:t xml:space="preserve">till resor </w:t>
      </w:r>
      <w:r w:rsidR="00A14C4C" w:rsidRPr="009C784B">
        <w:t>och</w:t>
      </w:r>
      <w:r w:rsidRPr="009C784B">
        <w:t xml:space="preserve"> konsumtionsvaror. </w:t>
      </w:r>
    </w:p>
    <w:p w:rsidR="001D3359" w:rsidRPr="009C784B" w:rsidRDefault="00A14C4C" w:rsidP="009943D1">
      <w:pPr>
        <w:pStyle w:val="Normaltindrag"/>
      </w:pPr>
      <w:r w:rsidRPr="009C784B">
        <w:t xml:space="preserve">De människor som fastnat i skuldfällan vittnar ofta om att de steg för steg </w:t>
      </w:r>
      <w:r w:rsidR="005E201A" w:rsidRPr="009C784B">
        <w:t>bygg</w:t>
      </w:r>
      <w:r w:rsidRPr="009C784B">
        <w:t>t</w:t>
      </w:r>
      <w:r w:rsidR="005E201A" w:rsidRPr="009C784B">
        <w:t xml:space="preserve"> på sin skuld och till sist </w:t>
      </w:r>
      <w:r w:rsidRPr="009C784B">
        <w:t xml:space="preserve">insett att de </w:t>
      </w:r>
      <w:r w:rsidR="005E201A" w:rsidRPr="009C784B">
        <w:t xml:space="preserve">sitter fast och </w:t>
      </w:r>
      <w:r w:rsidRPr="009C784B">
        <w:t>inte k</w:t>
      </w:r>
      <w:r w:rsidR="005E201A" w:rsidRPr="009C784B">
        <w:t xml:space="preserve">an ta sig ur situationen. </w:t>
      </w:r>
      <w:r w:rsidRPr="009C784B">
        <w:t>Personer</w:t>
      </w:r>
      <w:r w:rsidR="005E201A" w:rsidRPr="009C784B">
        <w:t xml:space="preserve"> som</w:t>
      </w:r>
      <w:r w:rsidRPr="009C784B">
        <w:t xml:space="preserve"> idag</w:t>
      </w:r>
      <w:r w:rsidR="005E201A" w:rsidRPr="009C784B">
        <w:t xml:space="preserve"> begär skuldsanering befinner sig ofta i en pressad situation såväl ekonomiskt som psykiskt. De har </w:t>
      </w:r>
      <w:r w:rsidRPr="009C784B">
        <w:t xml:space="preserve">ofta </w:t>
      </w:r>
      <w:r w:rsidR="005E201A" w:rsidRPr="009C784B">
        <w:t>levt med sku</w:t>
      </w:r>
      <w:r w:rsidR="005E201A" w:rsidRPr="009C784B">
        <w:t>l</w:t>
      </w:r>
      <w:r w:rsidR="005E201A" w:rsidRPr="009C784B">
        <w:t xml:space="preserve">derna i </w:t>
      </w:r>
      <w:r w:rsidRPr="009C784B">
        <w:t>många år</w:t>
      </w:r>
      <w:r w:rsidR="005E201A" w:rsidRPr="009C784B">
        <w:t xml:space="preserve"> och ser ingen annan utväg än total avskrivning. Många skäms och pratar inte om skulderna med andra än familjemedlemmar och mycket nära vänner</w:t>
      </w:r>
      <w:r w:rsidR="00273C96" w:rsidRPr="009C784B">
        <w:t xml:space="preserve">. </w:t>
      </w:r>
    </w:p>
    <w:p w:rsidR="001D3359" w:rsidRPr="009C784B" w:rsidRDefault="001D3359" w:rsidP="009943D1">
      <w:pPr>
        <w:pStyle w:val="Normaltindrag"/>
      </w:pPr>
      <w:r w:rsidRPr="009C784B">
        <w:t>Överskuldsättning och fattigdom har negativa konsekvenser för hela sa</w:t>
      </w:r>
      <w:r w:rsidRPr="009C784B">
        <w:t>m</w:t>
      </w:r>
      <w:r w:rsidRPr="009C784B">
        <w:t>hället. Konsumenter som hamnat på obestånd har mycket svårt att hitta mö</w:t>
      </w:r>
      <w:r w:rsidRPr="009C784B">
        <w:t>j</w:t>
      </w:r>
      <w:r w:rsidRPr="009C784B">
        <w:t>ligheter till ekonomisk rehabilitering. Samhällets regelverk, finansmarkn</w:t>
      </w:r>
      <w:r w:rsidRPr="009C784B">
        <w:t>a</w:t>
      </w:r>
      <w:r w:rsidRPr="009C784B">
        <w:t>dens (fordringsägarnas) bristande förmåga att samverka, attityder till öve</w:t>
      </w:r>
      <w:r w:rsidRPr="009C784B">
        <w:t>r</w:t>
      </w:r>
      <w:r w:rsidRPr="009C784B">
        <w:t>skuldsa</w:t>
      </w:r>
      <w:r w:rsidRPr="009C784B">
        <w:t>t</w:t>
      </w:r>
      <w:r w:rsidRPr="009C784B">
        <w:t>ta och upplysningsföretagens betalningsanmärkningar i samverkan med ko</w:t>
      </w:r>
      <w:r w:rsidRPr="009C784B">
        <w:t>n</w:t>
      </w:r>
      <w:r w:rsidRPr="009C784B">
        <w:t xml:space="preserve">sumenternas okunskap leder till att alla möjligheter till detta låser sig. Det är dyrt att vara fattig och därför får många överskuldsatta medborgare ständigt nya skulder. Detta gör att de inte kan få skuldsanering. </w:t>
      </w:r>
    </w:p>
    <w:p w:rsidR="001D3359" w:rsidRPr="009C784B" w:rsidRDefault="001D3359" w:rsidP="009943D1">
      <w:pPr>
        <w:pStyle w:val="Normaltindrag"/>
      </w:pPr>
      <w:r w:rsidRPr="009C784B">
        <w:t>Alla studier indikerar att långvarit obestånd får negativa följder. Gälden</w:t>
      </w:r>
      <w:r w:rsidRPr="009C784B">
        <w:t>ä</w:t>
      </w:r>
      <w:r w:rsidRPr="009C784B">
        <w:t>rer i denna situation vittnar om utestängning från arbetsmarknaden, svartarb</w:t>
      </w:r>
      <w:r w:rsidRPr="009C784B">
        <w:t>e</w:t>
      </w:r>
      <w:r w:rsidRPr="009C784B">
        <w:t>te, snatterier, kriminalitet, skuldsättning av barn i fattiga familjer, social pat</w:t>
      </w:r>
      <w:r w:rsidRPr="009C784B">
        <w:t>o</w:t>
      </w:r>
      <w:r w:rsidRPr="009C784B">
        <w:t>logi med långtidssjukskrivning med mera so</w:t>
      </w:r>
      <w:r w:rsidR="009943D1" w:rsidRPr="009C784B">
        <w:t>m påverkar såväl den kommunala som den nationella ekonomin.</w:t>
      </w:r>
    </w:p>
    <w:p w:rsidR="00C716A8" w:rsidRPr="009C784B" w:rsidRDefault="00273C96" w:rsidP="009943D1">
      <w:pPr>
        <w:pStyle w:val="Normaltindrag"/>
      </w:pPr>
      <w:r w:rsidRPr="009C784B">
        <w:lastRenderedPageBreak/>
        <w:t xml:space="preserve">Knappt en tredjedel som beviljas skuldsanering brukar få skulderna helt avskrivna, andra får betalplaner där större delen av skuldberget efter ett antal år skrivs bort beroende på betalningsförmåga. Många </w:t>
      </w:r>
      <w:r w:rsidR="00A14C4C" w:rsidRPr="009C784B">
        <w:t>som</w:t>
      </w:r>
      <w:r w:rsidRPr="009C784B">
        <w:t xml:space="preserve"> genomgå</w:t>
      </w:r>
      <w:r w:rsidR="00A14C4C" w:rsidRPr="009C784B">
        <w:t>r</w:t>
      </w:r>
      <w:r w:rsidRPr="009C784B">
        <w:t xml:space="preserve"> ett pr</w:t>
      </w:r>
      <w:r w:rsidRPr="009C784B">
        <w:t>o</w:t>
      </w:r>
      <w:r w:rsidRPr="009C784B">
        <w:t xml:space="preserve">gram för skuldsanering kan komma åter i ekonomisk balans. </w:t>
      </w:r>
    </w:p>
    <w:p w:rsidR="00C716A8" w:rsidRPr="009C784B" w:rsidRDefault="00A76FCC" w:rsidP="009943D1">
      <w:pPr>
        <w:pStyle w:val="Normaltindrag"/>
      </w:pPr>
      <w:r w:rsidRPr="009C784B">
        <w:t>Jag tror att det är viktigt att se över och pröva nya former för skuldsan</w:t>
      </w:r>
      <w:r w:rsidRPr="009C784B">
        <w:t>e</w:t>
      </w:r>
      <w:r w:rsidRPr="009C784B">
        <w:t>ring. Överskuldsatta måste få tillgång till annan hjälp än enbart skuldsan</w:t>
      </w:r>
      <w:r w:rsidRPr="009C784B">
        <w:t>e</w:t>
      </w:r>
      <w:r w:rsidRPr="009C784B">
        <w:t xml:space="preserve">ringsinstituten. Saneringslån eller ackordslikvider  som prövats i Finland skulle kunna vara något att pröva även i Sverige. Även andra former </w:t>
      </w:r>
      <w:r w:rsidR="001D3359" w:rsidRPr="009C784B">
        <w:t>av hjälp v</w:t>
      </w:r>
      <w:r w:rsidR="009943D1" w:rsidRPr="009C784B">
        <w:t>ia frivilliga organisationer så</w:t>
      </w:r>
      <w:r w:rsidR="001D3359" w:rsidRPr="009C784B">
        <w:t xml:space="preserve">som till exempel </w:t>
      </w:r>
      <w:r w:rsidR="002004FB" w:rsidRPr="009C784B">
        <w:t>stöd</w:t>
      </w:r>
      <w:r w:rsidR="001D3359" w:rsidRPr="009C784B">
        <w:t>föreningen Fattiga Ridd</w:t>
      </w:r>
      <w:r w:rsidR="001D3359" w:rsidRPr="009C784B">
        <w:t>a</w:t>
      </w:r>
      <w:r w:rsidR="001D3359" w:rsidRPr="009C784B">
        <w:t>re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43D1" w:rsidRPr="009C784B">
        <w:tblPrEx>
          <w:tblCellMar>
            <w:top w:w="0" w:type="dxa"/>
            <w:bottom w:w="0" w:type="dxa"/>
          </w:tblCellMar>
        </w:tblPrEx>
        <w:trPr>
          <w:cantSplit/>
        </w:trPr>
        <w:tc>
          <w:tcPr>
            <w:tcW w:w="3046" w:type="dxa"/>
          </w:tcPr>
          <w:p w:rsidR="009943D1" w:rsidRPr="009C784B" w:rsidRDefault="009943D1" w:rsidP="009943D1">
            <w:pPr>
              <w:pStyle w:val="UnderskriftDatum"/>
              <w:spacing w:before="240"/>
            </w:pPr>
            <w:r w:rsidRPr="009C784B">
              <w:t>Stockholm den 30 september 2005</w:t>
            </w:r>
          </w:p>
        </w:tc>
        <w:tc>
          <w:tcPr>
            <w:tcW w:w="3047" w:type="dxa"/>
          </w:tcPr>
          <w:p w:rsidR="009943D1" w:rsidRPr="009C784B" w:rsidRDefault="009943D1" w:rsidP="009943D1">
            <w:pPr>
              <w:pStyle w:val="Underskrifter"/>
              <w:spacing w:before="240"/>
            </w:pPr>
          </w:p>
        </w:tc>
      </w:tr>
      <w:tr w:rsidR="009943D1" w:rsidRPr="009C784B">
        <w:tblPrEx>
          <w:tblCellMar>
            <w:top w:w="0" w:type="dxa"/>
            <w:bottom w:w="0" w:type="dxa"/>
          </w:tblCellMar>
        </w:tblPrEx>
        <w:trPr>
          <w:cantSplit/>
        </w:trPr>
        <w:tc>
          <w:tcPr>
            <w:tcW w:w="3046" w:type="dxa"/>
          </w:tcPr>
          <w:p w:rsidR="009943D1" w:rsidRPr="009C784B" w:rsidRDefault="009943D1" w:rsidP="009943D1">
            <w:pPr>
              <w:pStyle w:val="Underskrifter"/>
            </w:pPr>
            <w:r w:rsidRPr="009C784B">
              <w:t>Mikael Damberg (s)</w:t>
            </w:r>
          </w:p>
        </w:tc>
        <w:tc>
          <w:tcPr>
            <w:tcW w:w="3047" w:type="dxa"/>
          </w:tcPr>
          <w:p w:rsidR="009943D1" w:rsidRPr="009C784B" w:rsidRDefault="009943D1" w:rsidP="009943D1">
            <w:pPr>
              <w:pStyle w:val="Underskrifter"/>
            </w:pPr>
          </w:p>
        </w:tc>
      </w:tr>
    </w:tbl>
    <w:p w:rsidR="00273C96" w:rsidRPr="009C784B" w:rsidRDefault="00273C96" w:rsidP="009943D1">
      <w:pPr>
        <w:pStyle w:val="Normaltindrag"/>
      </w:pPr>
    </w:p>
    <w:sectPr w:rsidR="00273C96" w:rsidRPr="009C784B" w:rsidSect="009943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A31" w:rsidRPr="009C784B" w:rsidRDefault="00A61A31">
      <w:r w:rsidRPr="009C784B">
        <w:separator/>
      </w:r>
    </w:p>
  </w:endnote>
  <w:endnote w:type="continuationSeparator" w:id="0">
    <w:p w:rsidR="00A61A31" w:rsidRPr="009C784B" w:rsidRDefault="00A61A31">
      <w:r w:rsidRPr="009C78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9C784B" w:rsidP="009943D1">
    <w:pPr>
      <w:pStyle w:val="Sidfot"/>
    </w:pPr>
    <w:r w:rsidRPr="009C78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982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1C" w:rsidRDefault="0008701C">
                          <w:pPr>
                            <w:pStyle w:val="NormalS5sidnrV"/>
                          </w:pPr>
                          <w:r>
                            <w:fldChar w:fldCharType="begin"/>
                          </w:r>
                          <w:r>
                            <w:instrText xml:space="preserve"> PAGE *\charformat</w:instrText>
                          </w:r>
                          <w:r>
                            <w:fldChar w:fldCharType="separate"/>
                          </w:r>
                          <w:r w:rsidR="009518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01C" w:rsidRDefault="0008701C">
                    <w:pPr>
                      <w:pStyle w:val="NormalS5sidnrV"/>
                    </w:pPr>
                    <w:r>
                      <w:fldChar w:fldCharType="begin"/>
                    </w:r>
                    <w:r>
                      <w:instrText xml:space="preserve"> PAGE *\charformat</w:instrText>
                    </w:r>
                    <w:r>
                      <w:fldChar w:fldCharType="separate"/>
                    </w:r>
                    <w:r w:rsidR="009518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9C784B" w:rsidP="009943D1">
    <w:pPr>
      <w:pStyle w:val="Sidfot"/>
    </w:pPr>
    <w:r w:rsidRPr="009C78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843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1C" w:rsidRDefault="000870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01C" w:rsidRDefault="000870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9C784B" w:rsidP="009943D1">
    <w:pPr>
      <w:pStyle w:val="Sidfot"/>
    </w:pPr>
    <w:r w:rsidRPr="009C78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88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1C" w:rsidRDefault="0008701C">
                          <w:pPr>
                            <w:pStyle w:val="NormalS5sidnrH"/>
                            <w:ind w:right="0"/>
                          </w:pPr>
                          <w:r>
                            <w:fldChar w:fldCharType="begin"/>
                          </w:r>
                          <w:r>
                            <w:instrText xml:space="preserve"> PAGE *\charformat</w:instrText>
                          </w:r>
                          <w:r>
                            <w:fldChar w:fldCharType="separate"/>
                          </w:r>
                          <w:r w:rsidR="009518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01C" w:rsidRDefault="0008701C">
                    <w:pPr>
                      <w:pStyle w:val="NormalS5sidnrH"/>
                      <w:ind w:right="0"/>
                    </w:pPr>
                    <w:r>
                      <w:fldChar w:fldCharType="begin"/>
                    </w:r>
                    <w:r>
                      <w:instrText xml:space="preserve"> PAGE *\charformat</w:instrText>
                    </w:r>
                    <w:r>
                      <w:fldChar w:fldCharType="separate"/>
                    </w:r>
                    <w:r w:rsidR="009518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A31" w:rsidRPr="009C784B" w:rsidRDefault="00A61A31">
      <w:r w:rsidRPr="009C784B">
        <w:separator/>
      </w:r>
    </w:p>
  </w:footnote>
  <w:footnote w:type="continuationSeparator" w:id="0">
    <w:p w:rsidR="00A61A31" w:rsidRPr="009C784B" w:rsidRDefault="00A61A31">
      <w:r w:rsidRPr="009C78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9C784B" w:rsidP="009943D1">
    <w:pPr>
      <w:pStyle w:val="Sidhuvud"/>
    </w:pPr>
    <w:r w:rsidRPr="009C78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828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1C" w:rsidRDefault="000870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01C" w:rsidRDefault="000870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9C784B" w:rsidP="009943D1">
    <w:pPr>
      <w:pStyle w:val="Sidhuvud"/>
    </w:pPr>
    <w:r w:rsidRPr="009C78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49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1C" w:rsidRDefault="000870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01C" w:rsidRDefault="000870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1C" w:rsidRPr="009C784B" w:rsidRDefault="0008701C">
    <w:pPr>
      <w:pStyle w:val="FSHNormal"/>
      <w:tabs>
        <w:tab w:val="right" w:pos="5840"/>
      </w:tabs>
    </w:pPr>
    <w:r w:rsidRPr="009C784B">
      <w:br/>
    </w:r>
    <w:r w:rsidRPr="009C784B">
      <w:fldChar w:fldCharType="begin" w:fldLock="1"/>
    </w:r>
    <w:r w:rsidRPr="009C784B">
      <w:instrText xml:space="preserve"> DOCPROPERTY</w:instrText>
    </w:r>
    <w:r w:rsidRPr="009C784B">
      <w:rPr>
        <w:sz w:val="18"/>
      </w:rPr>
      <w:instrText xml:space="preserve"> "YearUser" *\charformat </w:instrText>
    </w:r>
    <w:r w:rsidRPr="009C784B">
      <w:fldChar w:fldCharType="separate"/>
    </w:r>
    <w:r w:rsidRPr="009C784B">
      <w:t>2005/06</w:t>
    </w:r>
    <w:r w:rsidRPr="009C784B">
      <w:fldChar w:fldCharType="end"/>
    </w:r>
    <w:r w:rsidRPr="009C784B">
      <w:t xml:space="preserve"> </w:t>
    </w:r>
    <w:r w:rsidRPr="009C784B">
      <w:tab/>
      <w:t xml:space="preserve">mnr: </w:t>
    </w:r>
    <w:r w:rsidRPr="009C784B">
      <w:fldChar w:fldCharType="begin" w:fldLock="1"/>
    </w:r>
    <w:r w:rsidRPr="009C784B">
      <w:instrText xml:space="preserve"> DOCPROPERTY</w:instrText>
    </w:r>
    <w:r w:rsidRPr="009C784B">
      <w:rPr>
        <w:sz w:val="18"/>
      </w:rPr>
      <w:instrText xml:space="preserve"> "Motionsnummer" *\charformat </w:instrText>
    </w:r>
    <w:r w:rsidRPr="009C784B">
      <w:fldChar w:fldCharType="separate"/>
    </w:r>
    <w:r w:rsidRPr="009C784B">
      <w:t>L362</w:t>
    </w:r>
    <w:r w:rsidRPr="009C784B">
      <w:fldChar w:fldCharType="end"/>
    </w:r>
    <w:r w:rsidRPr="009C784B">
      <w:br/>
    </w:r>
    <w:r w:rsidRPr="009C784B">
      <w:fldChar w:fldCharType="begin" w:fldLock="1"/>
    </w:r>
    <w:r w:rsidRPr="009C784B">
      <w:instrText xml:space="preserve"> DOCPROPERTY</w:instrText>
    </w:r>
    <w:r w:rsidRPr="009C784B">
      <w:rPr>
        <w:sz w:val="18"/>
      </w:rPr>
      <w:instrText xml:space="preserve"> "Samling" *\charformat </w:instrText>
    </w:r>
    <w:r w:rsidRPr="009C784B">
      <w:fldChar w:fldCharType="end"/>
    </w:r>
    <w:r w:rsidRPr="009C784B">
      <w:tab/>
      <w:t xml:space="preserve">pnr: </w:t>
    </w:r>
    <w:r w:rsidRPr="009C784B">
      <w:fldChar w:fldCharType="begin" w:fldLock="1"/>
    </w:r>
    <w:r w:rsidRPr="009C784B">
      <w:instrText xml:space="preserve"> DOCPROPERTY</w:instrText>
    </w:r>
    <w:r w:rsidRPr="009C784B">
      <w:rPr>
        <w:sz w:val="18"/>
      </w:rPr>
      <w:instrText xml:space="preserve"> "Partinummer" *\charformat </w:instrText>
    </w:r>
    <w:r w:rsidRPr="009C784B">
      <w:fldChar w:fldCharType="separate"/>
    </w:r>
    <w:r w:rsidRPr="009C784B">
      <w:t>s39043</w:t>
    </w:r>
    <w:r w:rsidRPr="009C784B">
      <w:fldChar w:fldCharType="end"/>
    </w:r>
  </w:p>
  <w:p w:rsidR="0008701C" w:rsidRPr="009C784B" w:rsidRDefault="0008701C">
    <w:pPr>
      <w:pStyle w:val="FSHRub1"/>
    </w:pPr>
    <w:r w:rsidRPr="009C784B">
      <w:t>Motion till riksdagen</w:t>
    </w:r>
    <w:r w:rsidRPr="009C784B">
      <w:br/>
    </w:r>
    <w:r w:rsidRPr="009C784B">
      <w:fldChar w:fldCharType="begin" w:fldLock="1"/>
    </w:r>
    <w:r w:rsidRPr="009C784B">
      <w:instrText xml:space="preserve"> DOCPROPERTY "YearUser" *\charformat </w:instrText>
    </w:r>
    <w:r w:rsidRPr="009C784B">
      <w:fldChar w:fldCharType="separate"/>
    </w:r>
    <w:r w:rsidRPr="009C784B">
      <w:t>2005/06</w:t>
    </w:r>
    <w:r w:rsidRPr="009C784B">
      <w:fldChar w:fldCharType="end"/>
    </w:r>
    <w:r w:rsidRPr="009C784B">
      <w:t>:</w:t>
    </w:r>
    <w:r w:rsidRPr="009C784B">
      <w:fldChar w:fldCharType="begin" w:fldLock="1"/>
    </w:r>
    <w:r w:rsidRPr="009C784B">
      <w:instrText xml:space="preserve"> DOCPROPERTY "Motionsnummer" *\charformat </w:instrText>
    </w:r>
    <w:r w:rsidRPr="009C784B">
      <w:fldChar w:fldCharType="separate"/>
    </w:r>
    <w:r w:rsidRPr="009C784B">
      <w:t>L362</w:t>
    </w:r>
    <w:r w:rsidRPr="009C784B">
      <w:fldChar w:fldCharType="end"/>
    </w:r>
  </w:p>
  <w:p w:rsidR="0008701C" w:rsidRPr="009C784B" w:rsidRDefault="0008701C">
    <w:pPr>
      <w:pStyle w:val="FSHNormalS5"/>
    </w:pPr>
    <w:r w:rsidRPr="009C784B">
      <w:fldChar w:fldCharType="begin" w:fldLock="1"/>
    </w:r>
    <w:r w:rsidRPr="009C784B">
      <w:instrText xml:space="preserve"> DOCPROPERTY "MotionarText" *\charformat </w:instrText>
    </w:r>
    <w:r w:rsidRPr="009C784B">
      <w:fldChar w:fldCharType="separate"/>
    </w:r>
    <w:r w:rsidRPr="009C784B">
      <w:t>av Mikael Damberg (s)</w:t>
    </w:r>
    <w:r w:rsidRPr="009C784B">
      <w:fldChar w:fldCharType="end"/>
    </w:r>
    <w:r w:rsidRPr="009C784B">
      <w:br/>
    </w:r>
    <w:r w:rsidRPr="009C784B">
      <w:fldChar w:fldCharType="begin" w:fldLock="1"/>
    </w:r>
    <w:r w:rsidRPr="009C784B">
      <w:instrText xml:space="preserve"> DOCPROPERTY "SvarFrasKort" *\charformat </w:instrText>
    </w:r>
    <w:r w:rsidRPr="009C784B">
      <w:fldChar w:fldCharType="end"/>
    </w:r>
  </w:p>
  <w:p w:rsidR="0008701C" w:rsidRPr="009C784B" w:rsidRDefault="0008701C">
    <w:pPr>
      <w:pStyle w:val="FSHTitel"/>
    </w:pPr>
    <w:r w:rsidRPr="009C784B">
      <w:fldChar w:fldCharType="begin" w:fldLock="1"/>
    </w:r>
    <w:r w:rsidRPr="009C784B">
      <w:instrText xml:space="preserve"> DOCPROPERTY</w:instrText>
    </w:r>
    <w:r w:rsidRPr="009C784B">
      <w:rPr>
        <w:sz w:val="18"/>
      </w:rPr>
      <w:instrText xml:space="preserve"> "RubrikSvar" *\charformat </w:instrText>
    </w:r>
    <w:r w:rsidRPr="009C784B">
      <w:fldChar w:fldCharType="separate"/>
    </w:r>
    <w:r w:rsidRPr="009C784B">
      <w:t>Nya former för skuldsanering</w:t>
    </w:r>
    <w:r w:rsidRPr="009C784B">
      <w:fldChar w:fldCharType="end"/>
    </w:r>
  </w:p>
  <w:p w:rsidR="0008701C" w:rsidRPr="009C784B" w:rsidRDefault="0008701C" w:rsidP="009943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8296098">
    <w:abstractNumId w:val="13"/>
  </w:num>
  <w:num w:numId="2" w16cid:durableId="216278893">
    <w:abstractNumId w:val="10"/>
  </w:num>
  <w:num w:numId="3" w16cid:durableId="984354193">
    <w:abstractNumId w:val="11"/>
  </w:num>
  <w:num w:numId="4" w16cid:durableId="946500959">
    <w:abstractNumId w:val="12"/>
  </w:num>
  <w:num w:numId="5" w16cid:durableId="374155996">
    <w:abstractNumId w:val="8"/>
  </w:num>
  <w:num w:numId="6" w16cid:durableId="2007704679">
    <w:abstractNumId w:val="3"/>
  </w:num>
  <w:num w:numId="7" w16cid:durableId="747656339">
    <w:abstractNumId w:val="2"/>
  </w:num>
  <w:num w:numId="8" w16cid:durableId="1364357338">
    <w:abstractNumId w:val="1"/>
  </w:num>
  <w:num w:numId="9" w16cid:durableId="894899339">
    <w:abstractNumId w:val="0"/>
  </w:num>
  <w:num w:numId="10" w16cid:durableId="1171918238">
    <w:abstractNumId w:val="9"/>
  </w:num>
  <w:num w:numId="11" w16cid:durableId="363798222">
    <w:abstractNumId w:val="7"/>
  </w:num>
  <w:num w:numId="12" w16cid:durableId="252395392">
    <w:abstractNumId w:val="6"/>
  </w:num>
  <w:num w:numId="13" w16cid:durableId="1234656076">
    <w:abstractNumId w:val="5"/>
  </w:num>
  <w:num w:numId="14" w16cid:durableId="87354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273C96"/>
    <w:rsid w:val="0004381F"/>
    <w:rsid w:val="00064BC3"/>
    <w:rsid w:val="00066775"/>
    <w:rsid w:val="00072FB9"/>
    <w:rsid w:val="0008701C"/>
    <w:rsid w:val="00100531"/>
    <w:rsid w:val="001D3359"/>
    <w:rsid w:val="002004FB"/>
    <w:rsid w:val="00201DFB"/>
    <w:rsid w:val="00204A63"/>
    <w:rsid w:val="00212FF1"/>
    <w:rsid w:val="00230193"/>
    <w:rsid w:val="0025068A"/>
    <w:rsid w:val="00273C96"/>
    <w:rsid w:val="002818D3"/>
    <w:rsid w:val="002D11A8"/>
    <w:rsid w:val="00445271"/>
    <w:rsid w:val="004A0504"/>
    <w:rsid w:val="004E38D9"/>
    <w:rsid w:val="004F68BF"/>
    <w:rsid w:val="005109F3"/>
    <w:rsid w:val="005B145B"/>
    <w:rsid w:val="005E201A"/>
    <w:rsid w:val="00740D6D"/>
    <w:rsid w:val="00794149"/>
    <w:rsid w:val="007B67A7"/>
    <w:rsid w:val="007C6092"/>
    <w:rsid w:val="009518AA"/>
    <w:rsid w:val="009943D1"/>
    <w:rsid w:val="009C784B"/>
    <w:rsid w:val="00A053C6"/>
    <w:rsid w:val="00A14C4C"/>
    <w:rsid w:val="00A61A31"/>
    <w:rsid w:val="00A76FCC"/>
    <w:rsid w:val="00B13BF0"/>
    <w:rsid w:val="00B7607C"/>
    <w:rsid w:val="00C1285C"/>
    <w:rsid w:val="00C27B7D"/>
    <w:rsid w:val="00C716A8"/>
    <w:rsid w:val="00CF7A43"/>
    <w:rsid w:val="00D1174F"/>
    <w:rsid w:val="00D53342"/>
    <w:rsid w:val="00DC358D"/>
    <w:rsid w:val="00DC6C70"/>
    <w:rsid w:val="00E22893"/>
    <w:rsid w:val="00E360DE"/>
    <w:rsid w:val="00E75D28"/>
    <w:rsid w:val="00E84F25"/>
    <w:rsid w:val="00F9122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3C56DF-546D-462A-B1D9-EDDC8429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43D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378</Words>
  <Characters>2246</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L362</vt:lpstr>
    </vt:vector>
  </TitlesOfParts>
  <Company>Riksdagen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L362</dc:title>
  <dc:subject>L362</dc:subject>
  <dc:creator>Riksdagen</dc:creator>
  <cp:keywords>Riksdagen</cp:keywords>
  <dc:description/>
  <cp:lastModifiedBy>Lars Brink</cp:lastModifiedBy>
  <cp:revision>2</cp:revision>
  <cp:lastPrinted>2005-12-10T09:08:00Z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former för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former för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Damberg (s)</vt:lpwstr>
  </property>
  <property fmtid="{D5CDD505-2E9C-101B-9397-08002B2CF9AE}" pid="26" name="MotionarLista">
    <vt:lpwstr>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roland lamvert</vt:lpwstr>
  </property>
  <property fmtid="{D5CDD505-2E9C-101B-9397-08002B2CF9AE}" pid="46" name="MotionID">
    <vt:lpwstr>20052006000000000115000390430069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20052006000000000115000390430069</vt:lpwstr>
  </property>
  <property fmtid="{D5CDD505-2E9C-101B-9397-08002B2CF9AE}" pid="50" name="nummer">
    <vt:lpwstr>362</vt:lpwstr>
  </property>
  <property fmtid="{D5CDD505-2E9C-101B-9397-08002B2CF9AE}" pid="51" name="utskottsbeteckning">
    <vt:lpwstr>L</vt:lpwstr>
  </property>
</Properties>
</file>