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929" w:rsidRPr="00F4146B" w:rsidRDefault="00D95929">
      <w:pPr>
        <w:pStyle w:val="Frslagsrubrik"/>
      </w:pPr>
      <w:r w:rsidRPr="00F4146B">
        <w:t>Förslag till riksdagsbeslut</w:t>
      </w:r>
    </w:p>
    <w:p w:rsidR="00D95929" w:rsidRPr="00F4146B" w:rsidRDefault="00D95929">
      <w:pPr>
        <w:pStyle w:val="Hemstlatt"/>
        <w:ind w:left="0"/>
      </w:pPr>
      <w:r w:rsidRPr="00F4146B">
        <w:t>Riksdagen tillkännager för regeringen som sin mening vad som anförs i motionen om en utredning om utbildning i coachning och sorgeterapi.</w:t>
      </w:r>
    </w:p>
    <w:p w:rsidR="00D95929" w:rsidRPr="00F4146B" w:rsidRDefault="00D95929">
      <w:pPr>
        <w:pStyle w:val="Rubrik1"/>
      </w:pPr>
      <w:r w:rsidRPr="00F4146B">
        <w:t>Motivering</w:t>
      </w:r>
    </w:p>
    <w:p w:rsidR="00D95929" w:rsidRPr="00F4146B" w:rsidRDefault="00D95929">
      <w:r w:rsidRPr="00F4146B">
        <w:t>Professionell coachning definieras som ett fortlöpande partnerskap som hjä</w:t>
      </w:r>
      <w:r w:rsidRPr="00F4146B">
        <w:t>l</w:t>
      </w:r>
      <w:r w:rsidRPr="00F4146B">
        <w:t>per klienten att uppnå tillfredsställande resultat i sitt personliga och yrkesmä</w:t>
      </w:r>
      <w:r w:rsidRPr="00F4146B">
        <w:t>s</w:t>
      </w:r>
      <w:r w:rsidRPr="00F4146B">
        <w:t>siga liv. Genom coachning fördjupar klienten sitt lärande, förbättrar sina pr</w:t>
      </w:r>
      <w:r w:rsidRPr="00F4146B">
        <w:t>e</w:t>
      </w:r>
      <w:r w:rsidRPr="00F4146B">
        <w:t>stationer och utvecklar sin livskvalitet.</w:t>
      </w:r>
    </w:p>
    <w:p w:rsidR="00D95929" w:rsidRPr="00F4146B" w:rsidRDefault="00D95929">
      <w:pPr>
        <w:pStyle w:val="Normaltindrag"/>
      </w:pPr>
      <w:r w:rsidRPr="00F4146B">
        <w:t>På nätet erbjuds ett betydande antal kurser i coachning. Som exempel kan nämnas Framgångscoachen som erbjuder webbaserade kurser om individuell coachning, bättre självkänsla och ökat självförtroende, chefscoachning och coachutbildning. Humanova genomför en tvåårig yrkesutbildning efter vilken man kan bli dipl</w:t>
      </w:r>
      <w:r w:rsidRPr="00F4146B">
        <w:t>omerad samtalscoach. Samtalscoachning innebär enligt i</w:t>
      </w:r>
      <w:r w:rsidRPr="00F4146B">
        <w:t>n</w:t>
      </w:r>
      <w:r w:rsidRPr="00F4146B">
        <w:t>formationen på nätet att man lär människan hålla målet i fokus även när o</w:t>
      </w:r>
      <w:r w:rsidRPr="00F4146B">
        <w:t>m</w:t>
      </w:r>
      <w:r w:rsidRPr="00F4146B">
        <w:t>vär</w:t>
      </w:r>
      <w:r w:rsidRPr="00F4146B">
        <w:t>l</w:t>
      </w:r>
      <w:r w:rsidRPr="00F4146B">
        <w:t>den, eller inre stress och ångest, gör allt för att få henne ur kurs. I sitt arbete använder samtalscoachen sig på ett fördjupat sätt av det som i inform</w:t>
      </w:r>
      <w:r w:rsidRPr="00F4146B">
        <w:t>a</w:t>
      </w:r>
      <w:r w:rsidRPr="00F4146B">
        <w:t>tionen kallas kognitiv psykosyntes.</w:t>
      </w:r>
    </w:p>
    <w:p w:rsidR="00D95929" w:rsidRPr="00F4146B" w:rsidRDefault="00D95929">
      <w:pPr>
        <w:pStyle w:val="Normaltindrag"/>
      </w:pPr>
      <w:r w:rsidRPr="00F4146B">
        <w:t>För några år sedan gjordes en genomgång av psykoterapiutbildningarna i landet. Flera fick sin examinationsrätt indragen då det ansågs att de inte höll tillräckligt hög vetenskaplig kvalitet</w:t>
      </w:r>
      <w:r w:rsidRPr="00F4146B">
        <w:t xml:space="preserve"> och nivå. Någon sådan genomgång har inte gjorts när det gäller utbildningen i coachning och inte heller när det gäller utbildningar i sorgeterapi trots att deras verksamhet ligger nära psykoterapin. Efter bara några dagars utbildning kan man kalla sig för certifierad sorgeter</w:t>
      </w:r>
      <w:r w:rsidRPr="00F4146B">
        <w:t>a</w:t>
      </w:r>
      <w:r w:rsidRPr="00F4146B">
        <w:t>peut. Varken Socialstyrelsen eller Konsumentverket utövar någon tillsyn</w:t>
      </w:r>
      <w:r w:rsidRPr="00F4146B">
        <w:t>s</w:t>
      </w:r>
      <w:r w:rsidRPr="00F4146B">
        <w:t>verksamhet över dessa utövare av coachning eller sorgeterapi, vilket innebär att det inte finns någon kvalitetskontroll alls.</w:t>
      </w:r>
    </w:p>
    <w:p w:rsidR="00D95929" w:rsidRPr="00F4146B" w:rsidRDefault="00D95929">
      <w:pPr>
        <w:pStyle w:val="Normaltindrag"/>
      </w:pPr>
      <w:r w:rsidRPr="00F4146B">
        <w:lastRenderedPageBreak/>
        <w:t>Både vid coachning och vid sorgetera</w:t>
      </w:r>
      <w:r w:rsidRPr="00F4146B">
        <w:t>pi finns risk för att sårbara personer utsätts för en behandling som de kan ta skada av. Därför är det motiverat med en utredning om den utbildning som erbjuds och hur kunskaperna omsätts i praktiken.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146B">
        <w:trPr>
          <w:cantSplit/>
        </w:trPr>
        <w:tc>
          <w:tcPr>
            <w:tcW w:w="3046" w:type="dxa"/>
          </w:tcPr>
          <w:p w:rsidR="00D95929" w:rsidRPr="00F4146B" w:rsidRDefault="00D95929">
            <w:pPr>
              <w:pStyle w:val="UnderskriftDatum"/>
              <w:spacing w:before="240"/>
            </w:pPr>
            <w:r w:rsidRPr="00F4146B">
              <w:t>Stockholm den 30 september 2011</w:t>
            </w:r>
          </w:p>
        </w:tc>
        <w:tc>
          <w:tcPr>
            <w:tcW w:w="3047" w:type="dxa"/>
          </w:tcPr>
          <w:p w:rsidR="00D95929" w:rsidRPr="00F4146B" w:rsidRDefault="00D95929">
            <w:pPr>
              <w:pStyle w:val="Underskrifter"/>
              <w:spacing w:before="240"/>
            </w:pPr>
          </w:p>
        </w:tc>
      </w:tr>
      <w:tr w:rsidR="00000000" w:rsidRPr="00F4146B">
        <w:trPr>
          <w:cantSplit/>
        </w:trPr>
        <w:tc>
          <w:tcPr>
            <w:tcW w:w="3046" w:type="dxa"/>
          </w:tcPr>
          <w:p w:rsidR="00D95929" w:rsidRPr="00F4146B" w:rsidRDefault="00D95929">
            <w:pPr>
              <w:pStyle w:val="Underskrifter"/>
            </w:pPr>
            <w:r w:rsidRPr="00F4146B">
              <w:t>Barbro Westerholm (FP)</w:t>
            </w:r>
          </w:p>
        </w:tc>
        <w:tc>
          <w:tcPr>
            <w:tcW w:w="3046" w:type="dxa"/>
          </w:tcPr>
          <w:p w:rsidR="00D95929" w:rsidRPr="00F4146B" w:rsidRDefault="00D95929">
            <w:pPr>
              <w:pStyle w:val="Underskrifter"/>
            </w:pPr>
          </w:p>
        </w:tc>
      </w:tr>
    </w:tbl>
    <w:p w:rsidR="00D95929" w:rsidRPr="00F4146B" w:rsidRDefault="00D95929">
      <w:pPr>
        <w:pStyle w:val="Normaltindrag"/>
      </w:pPr>
    </w:p>
    <w:sectPr w:rsidR="00D95929" w:rsidRPr="00F414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929" w:rsidRPr="00F4146B" w:rsidRDefault="00D95929">
      <w:r w:rsidRPr="00F4146B">
        <w:separator/>
      </w:r>
    </w:p>
  </w:endnote>
  <w:endnote w:type="continuationSeparator" w:id="0">
    <w:p w:rsidR="00D95929" w:rsidRPr="00F4146B" w:rsidRDefault="00D95929">
      <w:r w:rsidRPr="00F414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929" w:rsidRPr="00F4146B" w:rsidRDefault="00F4146B">
    <w:pPr>
      <w:pStyle w:val="Sidfot"/>
    </w:pPr>
    <w:r w:rsidRPr="00F414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5984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929" w:rsidRDefault="00D959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5929" w:rsidRDefault="00D959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929" w:rsidRPr="00F4146B" w:rsidRDefault="00F4146B">
    <w:pPr>
      <w:pStyle w:val="Sidfot"/>
    </w:pPr>
    <w:r w:rsidRPr="00F414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191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929" w:rsidRDefault="00D959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5929" w:rsidRDefault="00D959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929" w:rsidRPr="00F4146B" w:rsidRDefault="00F4146B">
    <w:pPr>
      <w:pStyle w:val="Sidfot"/>
    </w:pPr>
    <w:r w:rsidRPr="00F414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716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929" w:rsidRDefault="00D959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5929" w:rsidRDefault="00D959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929" w:rsidRPr="00F4146B" w:rsidRDefault="00D95929">
      <w:r w:rsidRPr="00F4146B">
        <w:separator/>
      </w:r>
    </w:p>
  </w:footnote>
  <w:footnote w:type="continuationSeparator" w:id="0">
    <w:p w:rsidR="00D95929" w:rsidRPr="00F4146B" w:rsidRDefault="00D95929">
      <w:r w:rsidRPr="00F414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929" w:rsidRPr="00F4146B" w:rsidRDefault="00F4146B">
    <w:pPr>
      <w:pStyle w:val="Sidhuvud"/>
    </w:pPr>
    <w:r w:rsidRPr="00F414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013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929" w:rsidRDefault="00D9592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5929" w:rsidRDefault="00D9592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929" w:rsidRPr="00F4146B" w:rsidRDefault="00F4146B">
    <w:pPr>
      <w:pStyle w:val="Sidhuvud"/>
    </w:pPr>
    <w:r w:rsidRPr="00F414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06928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929" w:rsidRDefault="00D9592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5929" w:rsidRDefault="00D9592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929" w:rsidRPr="00F4146B" w:rsidRDefault="00D95929">
    <w:pPr>
      <w:pStyle w:val="FSHNormal"/>
      <w:tabs>
        <w:tab w:val="right" w:pos="5840"/>
      </w:tabs>
    </w:pPr>
    <w:r w:rsidRPr="00F4146B">
      <w:br/>
    </w:r>
    <w:r w:rsidRPr="00F4146B">
      <w:fldChar w:fldCharType="begin" w:fldLock="1"/>
    </w:r>
    <w:r w:rsidRPr="00F4146B">
      <w:instrText xml:space="preserve"> DOCPROPERTY</w:instrText>
    </w:r>
    <w:r w:rsidRPr="00F4146B">
      <w:rPr>
        <w:sz w:val="18"/>
      </w:rPr>
      <w:instrText xml:space="preserve"> "YearUser" *\charformat </w:instrText>
    </w:r>
    <w:r w:rsidRPr="00F4146B">
      <w:fldChar w:fldCharType="separate"/>
    </w:r>
    <w:r w:rsidRPr="00F4146B">
      <w:t>2011/12</w:t>
    </w:r>
    <w:r w:rsidRPr="00F4146B">
      <w:fldChar w:fldCharType="end"/>
    </w:r>
    <w:r w:rsidRPr="00F4146B">
      <w:t xml:space="preserve"> </w:t>
    </w:r>
    <w:r w:rsidRPr="00F4146B">
      <w:tab/>
      <w:t xml:space="preserve">mnr: </w:t>
    </w:r>
    <w:r w:rsidRPr="00F4146B">
      <w:fldChar w:fldCharType="begin" w:fldLock="1"/>
    </w:r>
    <w:r w:rsidRPr="00F4146B">
      <w:instrText xml:space="preserve"> DOCPROPERTY</w:instrText>
    </w:r>
    <w:r w:rsidRPr="00F4146B">
      <w:rPr>
        <w:sz w:val="18"/>
      </w:rPr>
      <w:instrText xml:space="preserve"> "Motionsnummer" *\charformat </w:instrText>
    </w:r>
    <w:r w:rsidRPr="00F4146B">
      <w:fldChar w:fldCharType="separate"/>
    </w:r>
    <w:r w:rsidRPr="00F4146B">
      <w:t>Ub266</w:t>
    </w:r>
    <w:r w:rsidRPr="00F4146B">
      <w:fldChar w:fldCharType="end"/>
    </w:r>
    <w:r w:rsidRPr="00F4146B">
      <w:br/>
    </w:r>
    <w:r w:rsidRPr="00F4146B">
      <w:fldChar w:fldCharType="begin" w:fldLock="1"/>
    </w:r>
    <w:r w:rsidRPr="00F4146B">
      <w:instrText xml:space="preserve"> DOCPROPERTY</w:instrText>
    </w:r>
    <w:r w:rsidRPr="00F4146B">
      <w:rPr>
        <w:sz w:val="18"/>
      </w:rPr>
      <w:instrText xml:space="preserve"> "Samling" *\charformat </w:instrText>
    </w:r>
    <w:r w:rsidRPr="00F4146B">
      <w:fldChar w:fldCharType="end"/>
    </w:r>
    <w:r w:rsidRPr="00F4146B">
      <w:tab/>
      <w:t xml:space="preserve">pnr: </w:t>
    </w:r>
    <w:r w:rsidRPr="00F4146B">
      <w:fldChar w:fldCharType="begin" w:fldLock="1"/>
    </w:r>
    <w:r w:rsidRPr="00F4146B">
      <w:instrText xml:space="preserve"> DOCPROPERTY</w:instrText>
    </w:r>
    <w:r w:rsidRPr="00F4146B">
      <w:rPr>
        <w:sz w:val="18"/>
      </w:rPr>
      <w:instrText xml:space="preserve"> "Partinummer" *\charformat </w:instrText>
    </w:r>
    <w:r w:rsidRPr="00F4146B">
      <w:fldChar w:fldCharType="separate"/>
    </w:r>
    <w:r w:rsidRPr="00F4146B">
      <w:t>FP1073</w:t>
    </w:r>
    <w:r w:rsidRPr="00F4146B">
      <w:fldChar w:fldCharType="end"/>
    </w:r>
  </w:p>
  <w:p w:rsidR="00D95929" w:rsidRPr="00F4146B" w:rsidRDefault="00D95929">
    <w:pPr>
      <w:pStyle w:val="FSHRub1"/>
    </w:pPr>
    <w:r w:rsidRPr="00F4146B">
      <w:t>Motion till riksdagen</w:t>
    </w:r>
    <w:r w:rsidRPr="00F4146B">
      <w:br/>
    </w:r>
    <w:r w:rsidRPr="00F4146B">
      <w:fldChar w:fldCharType="begin" w:fldLock="1"/>
    </w:r>
    <w:r w:rsidRPr="00F4146B">
      <w:instrText xml:space="preserve"> DOCPROPERTY "YearUser" *\charformat </w:instrText>
    </w:r>
    <w:r w:rsidRPr="00F4146B">
      <w:fldChar w:fldCharType="separate"/>
    </w:r>
    <w:r w:rsidRPr="00F4146B">
      <w:t>2011/12</w:t>
    </w:r>
    <w:r w:rsidRPr="00F4146B">
      <w:fldChar w:fldCharType="end"/>
    </w:r>
    <w:r w:rsidRPr="00F4146B">
      <w:t>:</w:t>
    </w:r>
    <w:r w:rsidRPr="00F4146B">
      <w:fldChar w:fldCharType="begin" w:fldLock="1"/>
    </w:r>
    <w:r w:rsidRPr="00F4146B">
      <w:instrText xml:space="preserve"> DOCPROPERTY "Motionsnummer" *\charformat </w:instrText>
    </w:r>
    <w:r w:rsidRPr="00F4146B">
      <w:fldChar w:fldCharType="separate"/>
    </w:r>
    <w:r w:rsidRPr="00F4146B">
      <w:t>Ub266</w:t>
    </w:r>
    <w:r w:rsidRPr="00F4146B">
      <w:fldChar w:fldCharType="end"/>
    </w:r>
  </w:p>
  <w:p w:rsidR="00D95929" w:rsidRPr="00F4146B" w:rsidRDefault="00D95929">
    <w:pPr>
      <w:pStyle w:val="FSHNormalS5"/>
    </w:pPr>
    <w:r w:rsidRPr="00F4146B">
      <w:fldChar w:fldCharType="begin" w:fldLock="1"/>
    </w:r>
    <w:r w:rsidRPr="00F4146B">
      <w:instrText xml:space="preserve"> DOCPROPERTY "MotionarText" *\charformat </w:instrText>
    </w:r>
    <w:r w:rsidRPr="00F4146B">
      <w:fldChar w:fldCharType="separate"/>
    </w:r>
    <w:r w:rsidRPr="00F4146B">
      <w:t>av Barbro Westerholm (FP)</w:t>
    </w:r>
    <w:r w:rsidRPr="00F4146B">
      <w:fldChar w:fldCharType="end"/>
    </w:r>
    <w:r w:rsidRPr="00F4146B">
      <w:br/>
    </w:r>
    <w:r w:rsidRPr="00F4146B">
      <w:fldChar w:fldCharType="begin" w:fldLock="1"/>
    </w:r>
    <w:r w:rsidRPr="00F4146B">
      <w:instrText xml:space="preserve"> DOCPROPERTY "SvarFrasKort" *\charformat </w:instrText>
    </w:r>
    <w:r w:rsidRPr="00F4146B">
      <w:fldChar w:fldCharType="end"/>
    </w:r>
  </w:p>
  <w:p w:rsidR="00D95929" w:rsidRPr="00F4146B" w:rsidRDefault="00D95929">
    <w:pPr>
      <w:pStyle w:val="FSHTitel"/>
    </w:pPr>
    <w:r w:rsidRPr="00F4146B">
      <w:fldChar w:fldCharType="begin" w:fldLock="1"/>
    </w:r>
    <w:r w:rsidRPr="00F4146B">
      <w:instrText xml:space="preserve"> DOCPROPERTY</w:instrText>
    </w:r>
    <w:r w:rsidRPr="00F4146B">
      <w:rPr>
        <w:sz w:val="18"/>
      </w:rPr>
      <w:instrText xml:space="preserve"> "RubrikSvar" *\charformat </w:instrText>
    </w:r>
    <w:r w:rsidRPr="00F4146B">
      <w:fldChar w:fldCharType="separate"/>
    </w:r>
    <w:r w:rsidRPr="00F4146B">
      <w:t>Utredning om coachning och sorgeterapi</w:t>
    </w:r>
    <w:r w:rsidRPr="00F4146B">
      <w:fldChar w:fldCharType="end"/>
    </w:r>
  </w:p>
  <w:p w:rsidR="00D95929" w:rsidRPr="00F4146B" w:rsidRDefault="00D95929">
    <w:pPr>
      <w:pStyle w:val="Normal00"/>
    </w:pPr>
  </w:p>
  <w:p w:rsidR="00D95929" w:rsidRPr="00F4146B" w:rsidRDefault="00D959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4718958">
    <w:abstractNumId w:val="3"/>
  </w:num>
  <w:num w:numId="2" w16cid:durableId="1530679897">
    <w:abstractNumId w:val="2"/>
  </w:num>
  <w:num w:numId="3" w16cid:durableId="1803114431">
    <w:abstractNumId w:val="1"/>
  </w:num>
  <w:num w:numId="4" w16cid:durableId="297419917">
    <w:abstractNumId w:val="0"/>
  </w:num>
  <w:num w:numId="5" w16cid:durableId="572466385">
    <w:abstractNumId w:val="7"/>
  </w:num>
  <w:num w:numId="6" w16cid:durableId="314996425">
    <w:abstractNumId w:val="6"/>
  </w:num>
  <w:num w:numId="7" w16cid:durableId="1547527243">
    <w:abstractNumId w:val="5"/>
  </w:num>
  <w:num w:numId="8" w16cid:durableId="1354956995">
    <w:abstractNumId w:val="4"/>
  </w:num>
  <w:num w:numId="9" w16cid:durableId="1743719372">
    <w:abstractNumId w:val="8"/>
  </w:num>
  <w:num w:numId="10" w16cid:durableId="917785427">
    <w:abstractNumId w:val="9"/>
  </w:num>
  <w:num w:numId="11" w16cid:durableId="1748109677">
    <w:abstractNumId w:val="10"/>
  </w:num>
  <w:num w:numId="12" w16cid:durableId="971908761">
    <w:abstractNumId w:val="13"/>
  </w:num>
  <w:num w:numId="13" w16cid:durableId="70784036">
    <w:abstractNumId w:val="15"/>
  </w:num>
  <w:num w:numId="14" w16cid:durableId="1641224339">
    <w:abstractNumId w:val="16"/>
  </w:num>
  <w:num w:numId="15" w16cid:durableId="2046829868">
    <w:abstractNumId w:val="11"/>
  </w:num>
  <w:num w:numId="16" w16cid:durableId="894001947">
    <w:abstractNumId w:val="18"/>
  </w:num>
  <w:num w:numId="17" w16cid:durableId="1532915292">
    <w:abstractNumId w:val="17"/>
  </w:num>
  <w:num w:numId="18" w16cid:durableId="505441680">
    <w:abstractNumId w:val="14"/>
  </w:num>
  <w:num w:numId="19" w16cid:durableId="1935166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044465B8-68F9-4D51-892D-136E2A0ED92B}"/>
  </w:docVars>
  <w:rsids>
    <w:rsidRoot w:val="00A320BB"/>
    <w:rsid w:val="00A320BB"/>
    <w:rsid w:val="00D95929"/>
    <w:rsid w:val="00F414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A7EE48-CEB8-4668-8007-431DF241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1800</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FP1073</vt:lpstr>
    </vt:vector>
  </TitlesOfParts>
  <Company>Riksdagen</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FP1073</dc:title>
  <dc:subject>FP1073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2011-11-13T08:22:00Z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Utredning om coachning och sorgeterapi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om coachning och sorgeterapi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20112012000000700080000010730069</vt:lpwstr>
  </property>
  <property fmtid="{D5CDD505-2E9C-101B-9397-08002B2CF9AE}" pid="47" name="datum">
    <vt:lpwstr>110930</vt:lpwstr>
  </property>
  <property fmtid="{D5CDD505-2E9C-101B-9397-08002B2CF9AE}" pid="48" name="avsändar-e-post">
    <vt:lpwstr>sofia.konberg@riksdagen.se</vt:lpwstr>
  </property>
  <property fmtid="{D5CDD505-2E9C-101B-9397-08002B2CF9AE}" pid="49" name="id">
    <vt:lpwstr>20112012000000700080000010730069</vt:lpwstr>
  </property>
  <property fmtid="{D5CDD505-2E9C-101B-9397-08002B2CF9AE}" pid="50" name="nummer">
    <vt:lpwstr>266</vt:lpwstr>
  </property>
  <property fmtid="{D5CDD505-2E9C-101B-9397-08002B2CF9AE}" pid="51" name="utskottsbeteckning">
    <vt:lpwstr>Ub</vt:lpwstr>
  </property>
  <property fmtid="{D5CDD505-2E9C-101B-9397-08002B2CF9AE}" pid="52" name="GlobalUID">
    <vt:lpwstr>{55E1A3E9-DD9E-460B-B504-D845A813EE2F}</vt:lpwstr>
  </property>
  <property fmtid="{D5CDD505-2E9C-101B-9397-08002B2CF9AE}" pid="53" name="Överföringar">
    <vt:i4>0</vt:i4>
  </property>
  <property fmtid="{D5CDD505-2E9C-101B-9397-08002B2CF9AE}" pid="54" name="Checksum">
    <vt:lpwstr>*0004513928370*</vt:lpwstr>
  </property>
  <property fmtid="{D5CDD505-2E9C-101B-9397-08002B2CF9AE}" pid="55" name="skuggnummer">
    <vt:lpwstr>600</vt:lpwstr>
  </property>
  <property fmtid="{D5CDD505-2E9C-101B-9397-08002B2CF9AE}" pid="56" name="urixVersion">
    <vt:lpwstr>4.5.0.25</vt:lpwstr>
  </property>
  <property fmtid="{D5CDD505-2E9C-101B-9397-08002B2CF9AE}" pid="57" name="urixOrigin">
    <vt:lpwstr>111121 09:04:50.667</vt:lpwstr>
  </property>
  <property fmtid="{D5CDD505-2E9C-101B-9397-08002B2CF9AE}" pid="58" name="urixGuid">
    <vt:lpwstr>{D073B75A-2FB9-4EFC-A8E1-31D4E824612B}</vt:lpwstr>
  </property>
</Properties>
</file>