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057" w:rsidRPr="008312D0" w:rsidRDefault="009F3057" w:rsidP="005F18A7">
      <w:pPr>
        <w:pStyle w:val="Hemstlrubrik"/>
      </w:pPr>
      <w:r w:rsidRPr="008312D0">
        <w:t>Förslag till riksdagsbeslut</w:t>
      </w:r>
    </w:p>
    <w:p w:rsidR="009F3057" w:rsidRPr="008312D0" w:rsidRDefault="009F3057" w:rsidP="009F3057">
      <w:pPr>
        <w:pStyle w:val="Hemstlatt"/>
      </w:pPr>
      <w:r w:rsidRPr="008312D0">
        <w:t>Riksdagen tillkännager för regeringen som sin mening vad som i m</w:t>
      </w:r>
      <w:r w:rsidR="00F97C3C" w:rsidRPr="008312D0">
        <w:t>oti</w:t>
      </w:r>
      <w:r w:rsidR="00F97C3C" w:rsidRPr="008312D0">
        <w:t>o</w:t>
      </w:r>
      <w:r w:rsidR="00F97C3C" w:rsidRPr="008312D0">
        <w:t>nen anförs om arbetsgivarens ansvar för en arbetstagare efter en rehabil</w:t>
      </w:r>
      <w:r w:rsidR="00F97C3C" w:rsidRPr="008312D0">
        <w:t>i</w:t>
      </w:r>
      <w:r w:rsidR="00F97C3C" w:rsidRPr="008312D0">
        <w:t>teringsperiod</w:t>
      </w:r>
      <w:r w:rsidRPr="008312D0">
        <w:t>.</w:t>
      </w:r>
    </w:p>
    <w:p w:rsidR="00E84F25" w:rsidRPr="008312D0" w:rsidRDefault="007C6092" w:rsidP="00E22893">
      <w:pPr>
        <w:pStyle w:val="Rubrik1"/>
      </w:pPr>
      <w:r w:rsidRPr="008312D0">
        <w:t>Motivering</w:t>
      </w:r>
    </w:p>
    <w:p w:rsidR="009F3057" w:rsidRPr="008312D0" w:rsidRDefault="009F3057" w:rsidP="009F3057">
      <w:r w:rsidRPr="008312D0">
        <w:t>I spåren av ohälsan på arbetsplatser följer att många ”färdigrehabiliterade” människor sägs upp på grund av arbetsbrist.</w:t>
      </w:r>
    </w:p>
    <w:p w:rsidR="009F3057" w:rsidRPr="008312D0" w:rsidRDefault="009F3057" w:rsidP="005F18A7">
      <w:pPr>
        <w:pStyle w:val="Normaltindrag"/>
      </w:pPr>
      <w:r w:rsidRPr="008312D0">
        <w:t>Egentligen borde lagstiftningen som finns idag vara tillräcklig för att mo</w:t>
      </w:r>
      <w:r w:rsidRPr="008312D0">
        <w:t>t</w:t>
      </w:r>
      <w:r w:rsidRPr="008312D0">
        <w:t>verka detta. Denna innebär att arbetsgivaren har skyldighet att genomföra rehabilitering av den anställde som har fått någon form av skada som innebär att denne inte längre kan genomföra sitt ordinarie arbete. Arbetsgivaren kan inte bara säga upp personen utan måste i första hand pröva om det går att hitta annat arbete internt. Om alla möjligheter är uttömda så kan arbetsbrist up</w:t>
      </w:r>
      <w:r w:rsidRPr="008312D0">
        <w:t>p</w:t>
      </w:r>
      <w:r w:rsidRPr="008312D0">
        <w:t>komma som enda möjlighet och därmed kan en uppsägning bli aktuell efter förhandling med den fackliga organisationen. Hos större arbetsgivare borde detta innebära att det är mycket svårt att säga upp en anställd av dessa skäl.</w:t>
      </w:r>
    </w:p>
    <w:p w:rsidR="00DF3A08" w:rsidRPr="008312D0" w:rsidRDefault="009F3057" w:rsidP="005F18A7">
      <w:pPr>
        <w:pStyle w:val="Normaltindrag"/>
      </w:pPr>
      <w:r w:rsidRPr="008312D0">
        <w:t>Syftet med detta system, som borde fungera i teorin, är att arbetsgivaren så långt som det är möjligt skall ta sitt ansvar och inte lasta över det ekonomiska ansvaret på samhället. Uppenbarligen fungerar inte systemet idag på ett til</w:t>
      </w:r>
      <w:r w:rsidRPr="008312D0">
        <w:t>l</w:t>
      </w:r>
      <w:r w:rsidRPr="008312D0">
        <w:t xml:space="preserve">fredsställande sätt. Det är alldeles för många som får lämna sina arbetsplatser trots att de borde kunna vara kvar i någon form av arbete. Detta innebär dels att den enskilde hamnar i en mycket tuff situation, dels att samhället får ta över kostnaderna i form av a-kassa eller förtidspensioner. Vi bör av dessa skäl se över möjligheten att stärka skyldigheten </w:t>
      </w:r>
      <w:r w:rsidR="00496B6A" w:rsidRPr="008312D0">
        <w:t xml:space="preserve">och möjligheterna </w:t>
      </w:r>
      <w:r w:rsidRPr="008312D0">
        <w:t>för arbetsgiva</w:t>
      </w:r>
      <w:r w:rsidRPr="008312D0">
        <w:t>r</w:t>
      </w:r>
      <w:r w:rsidRPr="008312D0">
        <w:t>na att ha kvar färdigrehabiliterade människor på arbetsplatserna</w:t>
      </w:r>
      <w:r w:rsidR="00DF3A08" w:rsidRPr="008312D0">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F18A7" w:rsidRPr="008312D0">
        <w:tblPrEx>
          <w:tblCellMar>
            <w:top w:w="0" w:type="dxa"/>
            <w:bottom w:w="0" w:type="dxa"/>
          </w:tblCellMar>
        </w:tblPrEx>
        <w:trPr>
          <w:cantSplit/>
        </w:trPr>
        <w:tc>
          <w:tcPr>
            <w:tcW w:w="3046" w:type="dxa"/>
          </w:tcPr>
          <w:p w:rsidR="005F18A7" w:rsidRPr="008312D0" w:rsidRDefault="005F18A7" w:rsidP="005F18A7">
            <w:pPr>
              <w:pStyle w:val="UnderskriftDatum"/>
              <w:spacing w:before="0"/>
            </w:pPr>
            <w:r w:rsidRPr="008312D0">
              <w:lastRenderedPageBreak/>
              <w:t>Stockholm den 26 september 2005</w:t>
            </w:r>
          </w:p>
        </w:tc>
        <w:tc>
          <w:tcPr>
            <w:tcW w:w="3047" w:type="dxa"/>
          </w:tcPr>
          <w:p w:rsidR="005F18A7" w:rsidRPr="008312D0" w:rsidRDefault="005F18A7" w:rsidP="005F18A7">
            <w:pPr>
              <w:pStyle w:val="Underskrifter"/>
            </w:pPr>
          </w:p>
        </w:tc>
      </w:tr>
      <w:tr w:rsidR="005F18A7" w:rsidRPr="008312D0">
        <w:tblPrEx>
          <w:tblCellMar>
            <w:top w:w="0" w:type="dxa"/>
            <w:bottom w:w="0" w:type="dxa"/>
          </w:tblCellMar>
        </w:tblPrEx>
        <w:trPr>
          <w:cantSplit/>
        </w:trPr>
        <w:tc>
          <w:tcPr>
            <w:tcW w:w="3046" w:type="dxa"/>
          </w:tcPr>
          <w:p w:rsidR="005F18A7" w:rsidRPr="008312D0" w:rsidRDefault="005F18A7" w:rsidP="005F18A7">
            <w:pPr>
              <w:pStyle w:val="Underskrifter"/>
            </w:pPr>
            <w:r w:rsidRPr="008312D0">
              <w:t>Alf Eriksson (s)</w:t>
            </w:r>
          </w:p>
        </w:tc>
        <w:tc>
          <w:tcPr>
            <w:tcW w:w="3047" w:type="dxa"/>
          </w:tcPr>
          <w:p w:rsidR="005F18A7" w:rsidRPr="008312D0" w:rsidRDefault="005F18A7" w:rsidP="005F18A7">
            <w:pPr>
              <w:pStyle w:val="Underskrifter"/>
            </w:pPr>
          </w:p>
        </w:tc>
      </w:tr>
      <w:tr w:rsidR="005F18A7" w:rsidRPr="008312D0">
        <w:tblPrEx>
          <w:tblCellMar>
            <w:top w:w="0" w:type="dxa"/>
            <w:bottom w:w="0" w:type="dxa"/>
          </w:tblCellMar>
        </w:tblPrEx>
        <w:trPr>
          <w:cantSplit/>
        </w:trPr>
        <w:tc>
          <w:tcPr>
            <w:tcW w:w="3046" w:type="dxa"/>
          </w:tcPr>
          <w:p w:rsidR="005F18A7" w:rsidRPr="008312D0" w:rsidRDefault="005F18A7" w:rsidP="005F18A7">
            <w:pPr>
              <w:pStyle w:val="Underskrifter"/>
            </w:pPr>
            <w:r w:rsidRPr="008312D0">
              <w:t>Hans Hoff (s)</w:t>
            </w:r>
          </w:p>
        </w:tc>
        <w:tc>
          <w:tcPr>
            <w:tcW w:w="3047" w:type="dxa"/>
          </w:tcPr>
          <w:p w:rsidR="005F18A7" w:rsidRPr="008312D0" w:rsidRDefault="005F18A7" w:rsidP="005F18A7">
            <w:pPr>
              <w:pStyle w:val="Underskrifter"/>
            </w:pPr>
            <w:r w:rsidRPr="008312D0">
              <w:t>Pär Axel Sahlberg (s)</w:t>
            </w:r>
          </w:p>
        </w:tc>
      </w:tr>
      <w:tr w:rsidR="005F18A7" w:rsidRPr="008312D0">
        <w:tblPrEx>
          <w:tblCellMar>
            <w:top w:w="0" w:type="dxa"/>
            <w:bottom w:w="0" w:type="dxa"/>
          </w:tblCellMar>
        </w:tblPrEx>
        <w:trPr>
          <w:cantSplit/>
        </w:trPr>
        <w:tc>
          <w:tcPr>
            <w:tcW w:w="3046" w:type="dxa"/>
          </w:tcPr>
          <w:p w:rsidR="005F18A7" w:rsidRPr="008312D0" w:rsidRDefault="005F18A7" w:rsidP="005F18A7">
            <w:pPr>
              <w:pStyle w:val="Underskrifter"/>
            </w:pPr>
            <w:r w:rsidRPr="008312D0">
              <w:t>Majléne Westerlund Panke (s)</w:t>
            </w:r>
          </w:p>
        </w:tc>
        <w:tc>
          <w:tcPr>
            <w:tcW w:w="3047" w:type="dxa"/>
          </w:tcPr>
          <w:p w:rsidR="005F18A7" w:rsidRPr="008312D0" w:rsidRDefault="005F18A7" w:rsidP="005F18A7">
            <w:pPr>
              <w:pStyle w:val="Underskrifter"/>
            </w:pPr>
          </w:p>
        </w:tc>
      </w:tr>
    </w:tbl>
    <w:p w:rsidR="009F3057" w:rsidRPr="008312D0" w:rsidRDefault="009F3057" w:rsidP="005F18A7">
      <w:pPr>
        <w:pStyle w:val="Normaltindrag"/>
      </w:pPr>
    </w:p>
    <w:sectPr w:rsidR="009F3057" w:rsidRPr="008312D0" w:rsidSect="005F18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2A4" w:rsidRPr="008312D0" w:rsidRDefault="00C812A4">
      <w:r w:rsidRPr="008312D0">
        <w:separator/>
      </w:r>
    </w:p>
  </w:endnote>
  <w:endnote w:type="continuationSeparator" w:id="0">
    <w:p w:rsidR="00C812A4" w:rsidRPr="008312D0" w:rsidRDefault="00C812A4">
      <w:r w:rsidRPr="008312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78" w:rsidRPr="008312D0" w:rsidRDefault="008312D0" w:rsidP="005F18A7">
    <w:pPr>
      <w:pStyle w:val="Sidfot"/>
    </w:pPr>
    <w:r w:rsidRPr="008312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9960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8A7" w:rsidRDefault="005F18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18A7" w:rsidRDefault="005F18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132" w:rsidRPr="008312D0" w:rsidRDefault="008312D0" w:rsidP="005F18A7">
    <w:pPr>
      <w:pStyle w:val="Sidfot"/>
    </w:pPr>
    <w:r w:rsidRPr="008312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915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8A7" w:rsidRDefault="005F18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18A7" w:rsidRDefault="005F18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132" w:rsidRPr="008312D0" w:rsidRDefault="008312D0" w:rsidP="005F18A7">
    <w:pPr>
      <w:pStyle w:val="Sidfot"/>
    </w:pPr>
    <w:r w:rsidRPr="008312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447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8A7" w:rsidRDefault="005F18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18A7" w:rsidRDefault="005F18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2A4" w:rsidRPr="008312D0" w:rsidRDefault="00C812A4">
      <w:r w:rsidRPr="008312D0">
        <w:separator/>
      </w:r>
    </w:p>
  </w:footnote>
  <w:footnote w:type="continuationSeparator" w:id="0">
    <w:p w:rsidR="00C812A4" w:rsidRPr="008312D0" w:rsidRDefault="00C812A4">
      <w:r w:rsidRPr="008312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78" w:rsidRPr="008312D0" w:rsidRDefault="008312D0" w:rsidP="005F18A7">
    <w:pPr>
      <w:pStyle w:val="Sidhuvud"/>
    </w:pPr>
    <w:r w:rsidRPr="008312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9068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8A7" w:rsidRDefault="005F18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18A7" w:rsidRDefault="005F18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132" w:rsidRPr="008312D0" w:rsidRDefault="008312D0" w:rsidP="005F18A7">
    <w:pPr>
      <w:pStyle w:val="Sidhuvud"/>
    </w:pPr>
    <w:r w:rsidRPr="008312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8977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8A7" w:rsidRDefault="005F18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18A7" w:rsidRDefault="005F18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8A7" w:rsidRPr="008312D0" w:rsidRDefault="005F18A7">
    <w:pPr>
      <w:pStyle w:val="FSHNormal"/>
      <w:tabs>
        <w:tab w:val="right" w:pos="5840"/>
      </w:tabs>
    </w:pPr>
    <w:r w:rsidRPr="008312D0">
      <w:br/>
    </w:r>
    <w:r w:rsidRPr="008312D0">
      <w:fldChar w:fldCharType="begin" w:fldLock="1"/>
    </w:r>
    <w:r w:rsidRPr="008312D0">
      <w:instrText xml:space="preserve"> DOCPROPERTY</w:instrText>
    </w:r>
    <w:r w:rsidRPr="008312D0">
      <w:rPr>
        <w:sz w:val="18"/>
      </w:rPr>
      <w:instrText xml:space="preserve"> "YearUser" *\charformat </w:instrText>
    </w:r>
    <w:r w:rsidRPr="008312D0">
      <w:fldChar w:fldCharType="separate"/>
    </w:r>
    <w:r w:rsidRPr="008312D0">
      <w:t>2005/06</w:t>
    </w:r>
    <w:r w:rsidRPr="008312D0">
      <w:fldChar w:fldCharType="end"/>
    </w:r>
    <w:r w:rsidRPr="008312D0">
      <w:t xml:space="preserve"> </w:t>
    </w:r>
    <w:r w:rsidRPr="008312D0">
      <w:tab/>
      <w:t xml:space="preserve">mnr: </w:t>
    </w:r>
    <w:r w:rsidRPr="008312D0">
      <w:fldChar w:fldCharType="begin" w:fldLock="1"/>
    </w:r>
    <w:r w:rsidRPr="008312D0">
      <w:instrText xml:space="preserve"> DOCPROPERTY</w:instrText>
    </w:r>
    <w:r w:rsidRPr="008312D0">
      <w:rPr>
        <w:sz w:val="18"/>
      </w:rPr>
      <w:instrText xml:space="preserve"> "Motionsnummer" *\charformat </w:instrText>
    </w:r>
    <w:r w:rsidRPr="008312D0">
      <w:fldChar w:fldCharType="separate"/>
    </w:r>
    <w:r w:rsidRPr="008312D0">
      <w:t>A302</w:t>
    </w:r>
    <w:r w:rsidRPr="008312D0">
      <w:fldChar w:fldCharType="end"/>
    </w:r>
    <w:r w:rsidRPr="008312D0">
      <w:br/>
    </w:r>
    <w:r w:rsidRPr="008312D0">
      <w:fldChar w:fldCharType="begin" w:fldLock="1"/>
    </w:r>
    <w:r w:rsidRPr="008312D0">
      <w:instrText xml:space="preserve"> DOCPROPERTY</w:instrText>
    </w:r>
    <w:r w:rsidRPr="008312D0">
      <w:rPr>
        <w:sz w:val="18"/>
      </w:rPr>
      <w:instrText xml:space="preserve"> "Samling" *\charformat </w:instrText>
    </w:r>
    <w:r w:rsidRPr="008312D0">
      <w:fldChar w:fldCharType="end"/>
    </w:r>
    <w:r w:rsidRPr="008312D0">
      <w:tab/>
      <w:t xml:space="preserve">pnr: </w:t>
    </w:r>
    <w:r w:rsidRPr="008312D0">
      <w:fldChar w:fldCharType="begin" w:fldLock="1"/>
    </w:r>
    <w:r w:rsidRPr="008312D0">
      <w:instrText xml:space="preserve"> DOCPROPERTY</w:instrText>
    </w:r>
    <w:r w:rsidRPr="008312D0">
      <w:rPr>
        <w:sz w:val="18"/>
      </w:rPr>
      <w:instrText xml:space="preserve"> "Partinummer" *\charformat </w:instrText>
    </w:r>
    <w:r w:rsidRPr="008312D0">
      <w:fldChar w:fldCharType="separate"/>
    </w:r>
    <w:r w:rsidRPr="008312D0">
      <w:t>s41520</w:t>
    </w:r>
    <w:r w:rsidRPr="008312D0">
      <w:fldChar w:fldCharType="end"/>
    </w:r>
  </w:p>
  <w:p w:rsidR="005F18A7" w:rsidRPr="008312D0" w:rsidRDefault="005F18A7">
    <w:pPr>
      <w:pStyle w:val="FSHRub1"/>
    </w:pPr>
    <w:r w:rsidRPr="008312D0">
      <w:t>Motion till riksdagen</w:t>
    </w:r>
    <w:r w:rsidRPr="008312D0">
      <w:br/>
    </w:r>
    <w:r w:rsidRPr="008312D0">
      <w:fldChar w:fldCharType="begin" w:fldLock="1"/>
    </w:r>
    <w:r w:rsidRPr="008312D0">
      <w:instrText xml:space="preserve"> DOCPROPERTY "YearUser" *\charformat </w:instrText>
    </w:r>
    <w:r w:rsidRPr="008312D0">
      <w:fldChar w:fldCharType="separate"/>
    </w:r>
    <w:r w:rsidRPr="008312D0">
      <w:t>2005/06</w:t>
    </w:r>
    <w:r w:rsidRPr="008312D0">
      <w:fldChar w:fldCharType="end"/>
    </w:r>
    <w:r w:rsidRPr="008312D0">
      <w:t>:</w:t>
    </w:r>
    <w:r w:rsidRPr="008312D0">
      <w:fldChar w:fldCharType="begin" w:fldLock="1"/>
    </w:r>
    <w:r w:rsidRPr="008312D0">
      <w:instrText xml:space="preserve"> DOCPROPERTY "Motionsnummer" *\charformat </w:instrText>
    </w:r>
    <w:r w:rsidRPr="008312D0">
      <w:fldChar w:fldCharType="separate"/>
    </w:r>
    <w:r w:rsidRPr="008312D0">
      <w:t>A302</w:t>
    </w:r>
    <w:r w:rsidRPr="008312D0">
      <w:fldChar w:fldCharType="end"/>
    </w:r>
  </w:p>
  <w:p w:rsidR="005F18A7" w:rsidRPr="008312D0" w:rsidRDefault="005F18A7">
    <w:pPr>
      <w:pStyle w:val="FSHNormalS5"/>
    </w:pPr>
    <w:r w:rsidRPr="008312D0">
      <w:fldChar w:fldCharType="begin" w:fldLock="1"/>
    </w:r>
    <w:r w:rsidRPr="008312D0">
      <w:instrText xml:space="preserve"> DOCPROPERTY "MotionarText" *\charformat </w:instrText>
    </w:r>
    <w:r w:rsidRPr="008312D0">
      <w:fldChar w:fldCharType="separate"/>
    </w:r>
    <w:r w:rsidRPr="008312D0">
      <w:t>av Alf Eriksson m.fl. (s)</w:t>
    </w:r>
    <w:r w:rsidRPr="008312D0">
      <w:fldChar w:fldCharType="end"/>
    </w:r>
    <w:r w:rsidRPr="008312D0">
      <w:br/>
    </w:r>
    <w:r w:rsidRPr="008312D0">
      <w:fldChar w:fldCharType="begin" w:fldLock="1"/>
    </w:r>
    <w:r w:rsidRPr="008312D0">
      <w:instrText xml:space="preserve"> DOCPROPERTY "SvarFrasKort" *\charformat </w:instrText>
    </w:r>
    <w:r w:rsidRPr="008312D0">
      <w:fldChar w:fldCharType="end"/>
    </w:r>
  </w:p>
  <w:p w:rsidR="005F18A7" w:rsidRPr="008312D0" w:rsidRDefault="005F18A7">
    <w:pPr>
      <w:pStyle w:val="FSHTitel"/>
    </w:pPr>
    <w:r w:rsidRPr="008312D0">
      <w:fldChar w:fldCharType="begin" w:fldLock="1"/>
    </w:r>
    <w:r w:rsidRPr="008312D0">
      <w:instrText xml:space="preserve"> DOCPROPERTY</w:instrText>
    </w:r>
    <w:r w:rsidRPr="008312D0">
      <w:rPr>
        <w:sz w:val="18"/>
      </w:rPr>
      <w:instrText xml:space="preserve"> "RubrikSvar" *\charformat </w:instrText>
    </w:r>
    <w:r w:rsidRPr="008312D0">
      <w:fldChar w:fldCharType="separate"/>
    </w:r>
    <w:r w:rsidRPr="008312D0">
      <w:t>Rehabiliteringsskyldighet</w:t>
    </w:r>
    <w:r w:rsidRPr="008312D0">
      <w:fldChar w:fldCharType="end"/>
    </w:r>
  </w:p>
  <w:p w:rsidR="005F18A7" w:rsidRPr="008312D0" w:rsidRDefault="005F18A7" w:rsidP="005F18A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7679DD"/>
    <w:multiLevelType w:val="hybridMultilevel"/>
    <w:tmpl w:val="B532E3F8"/>
    <w:lvl w:ilvl="0" w:tplc="BB92566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566964">
    <w:abstractNumId w:val="14"/>
  </w:num>
  <w:num w:numId="2" w16cid:durableId="2036930087">
    <w:abstractNumId w:val="10"/>
  </w:num>
  <w:num w:numId="3" w16cid:durableId="8258261">
    <w:abstractNumId w:val="12"/>
  </w:num>
  <w:num w:numId="4" w16cid:durableId="1531918407">
    <w:abstractNumId w:val="13"/>
  </w:num>
  <w:num w:numId="5" w16cid:durableId="1242832423">
    <w:abstractNumId w:val="8"/>
  </w:num>
  <w:num w:numId="6" w16cid:durableId="1696955912">
    <w:abstractNumId w:val="3"/>
  </w:num>
  <w:num w:numId="7" w16cid:durableId="1325939672">
    <w:abstractNumId w:val="2"/>
  </w:num>
  <w:num w:numId="8" w16cid:durableId="2146922236">
    <w:abstractNumId w:val="1"/>
  </w:num>
  <w:num w:numId="9" w16cid:durableId="417412085">
    <w:abstractNumId w:val="0"/>
  </w:num>
  <w:num w:numId="10" w16cid:durableId="1888444651">
    <w:abstractNumId w:val="9"/>
  </w:num>
  <w:num w:numId="11" w16cid:durableId="1410932094">
    <w:abstractNumId w:val="7"/>
  </w:num>
  <w:num w:numId="12" w16cid:durableId="713312556">
    <w:abstractNumId w:val="6"/>
  </w:num>
  <w:num w:numId="13" w16cid:durableId="1880628313">
    <w:abstractNumId w:val="5"/>
  </w:num>
  <w:num w:numId="14" w16cid:durableId="1013264674">
    <w:abstractNumId w:val="4"/>
  </w:num>
  <w:num w:numId="15" w16cid:durableId="755639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DF3A08"/>
    <w:rsid w:val="00064BC3"/>
    <w:rsid w:val="00066775"/>
    <w:rsid w:val="00072FB9"/>
    <w:rsid w:val="00100531"/>
    <w:rsid w:val="001A3132"/>
    <w:rsid w:val="00201DFB"/>
    <w:rsid w:val="00204A63"/>
    <w:rsid w:val="00212FF1"/>
    <w:rsid w:val="00230193"/>
    <w:rsid w:val="0025068A"/>
    <w:rsid w:val="002818D3"/>
    <w:rsid w:val="002D11A8"/>
    <w:rsid w:val="00372F78"/>
    <w:rsid w:val="00445271"/>
    <w:rsid w:val="00496B6A"/>
    <w:rsid w:val="004A0504"/>
    <w:rsid w:val="004E38D9"/>
    <w:rsid w:val="005218A0"/>
    <w:rsid w:val="005F18A7"/>
    <w:rsid w:val="006D4F8D"/>
    <w:rsid w:val="006E6C38"/>
    <w:rsid w:val="00732B6A"/>
    <w:rsid w:val="00740D6D"/>
    <w:rsid w:val="00794149"/>
    <w:rsid w:val="007B67A7"/>
    <w:rsid w:val="007C6092"/>
    <w:rsid w:val="008312D0"/>
    <w:rsid w:val="008B4F7D"/>
    <w:rsid w:val="00927778"/>
    <w:rsid w:val="0094779E"/>
    <w:rsid w:val="009F3057"/>
    <w:rsid w:val="00A053C6"/>
    <w:rsid w:val="00B13BF0"/>
    <w:rsid w:val="00C1285C"/>
    <w:rsid w:val="00C27B7D"/>
    <w:rsid w:val="00C812A4"/>
    <w:rsid w:val="00D1174F"/>
    <w:rsid w:val="00DC6C70"/>
    <w:rsid w:val="00DF3A08"/>
    <w:rsid w:val="00E22893"/>
    <w:rsid w:val="00E360DE"/>
    <w:rsid w:val="00E75D28"/>
    <w:rsid w:val="00E84F25"/>
    <w:rsid w:val="00F104FA"/>
    <w:rsid w:val="00F97A86"/>
    <w:rsid w:val="00F97C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AC5977-4940-438A-94DC-399C10DB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72F78"/>
    <w:pPr>
      <w:spacing w:after="250"/>
    </w:pPr>
  </w:style>
  <w:style w:type="paragraph" w:customStyle="1" w:styleId="Hemstlatt">
    <w:name w:val="Hemstl_att"/>
    <w:aliases w:val="HemstPunkt,HemstPunktFlera,HemställansPunkt,Förslagstext"/>
    <w:basedOn w:val="Normal"/>
    <w:next w:val="Normal"/>
    <w:rsid w:val="00372F7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32B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278</Words>
  <Characters>1537</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A302</vt:lpstr>
    </vt:vector>
  </TitlesOfParts>
  <Company>Riksdagen</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A302</dc:title>
  <dc:subject>A302</dc:subject>
  <dc:creator>Riksdagen</dc:creator>
  <cp:keywords>Riksdagen</cp:keywords>
  <dc:description/>
  <cp:lastModifiedBy>Lars Brink</cp:lastModifiedBy>
  <cp:revision>2</cp:revision>
  <cp:lastPrinted>2005-12-15T13:11:00Z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Rehabiliteringsskyldighet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Rehabiliteringsskyldighet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Alf Eriksson m.fl. (s)</vt:lpwstr>
  </property>
  <property fmtid="{D5CDD505-2E9C-101B-9397-08002B2CF9AE}" pid="26" name="MotionarLista">
    <vt:lpwstr>Eriksson, Alf (s)\Hoff, Hans (s)\Sahlberg, Pär Axel (s)\Westerlund Panke, Majléne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Hans Hoff (s), Pär Axel Sahlberg (s), Majléne Westerlund Panke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A302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jenny.lindgren@riksdagen.se</vt:lpwstr>
  </property>
  <property fmtid="{D5CDD505-2E9C-101B-9397-08002B2CF9AE}" pid="45" name="ReservUID">
    <vt:lpwstr>louise edlund</vt:lpwstr>
  </property>
  <property fmtid="{D5CDD505-2E9C-101B-9397-08002B2CF9AE}" pid="46" name="MotionID">
    <vt:lpwstr>20052006000000000115000415200069</vt:lpwstr>
  </property>
  <property fmtid="{D5CDD505-2E9C-101B-9397-08002B2CF9AE}" pid="47" name="datum">
    <vt:lpwstr>050926</vt:lpwstr>
  </property>
  <property fmtid="{D5CDD505-2E9C-101B-9397-08002B2CF9AE}" pid="48" name="avsändar-e-post">
    <vt:lpwstr>jenny.lindgren@riksdagen.se</vt:lpwstr>
  </property>
  <property fmtid="{D5CDD505-2E9C-101B-9397-08002B2CF9AE}" pid="49" name="id">
    <vt:lpwstr>20052006000000000115000415200069</vt:lpwstr>
  </property>
  <property fmtid="{D5CDD505-2E9C-101B-9397-08002B2CF9AE}" pid="50" name="nummer">
    <vt:lpwstr>302</vt:lpwstr>
  </property>
  <property fmtid="{D5CDD505-2E9C-101B-9397-08002B2CF9AE}" pid="51" name="utskottsbeteckning">
    <vt:lpwstr>A</vt:lpwstr>
  </property>
</Properties>
</file>