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95B7A">
              <w:rPr>
                <w:b/>
                <w:color w:val="000000" w:themeColor="text1"/>
              </w:rPr>
              <w:t>2</w:t>
            </w:r>
            <w:r w:rsidR="00F45EF6">
              <w:rPr>
                <w:b/>
                <w:color w:val="000000" w:themeColor="text1"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</w:t>
            </w:r>
            <w:r w:rsidR="00B56907">
              <w:t>3</w:t>
            </w:r>
            <w:r w:rsidR="004E4521">
              <w:t>-</w:t>
            </w:r>
            <w:r w:rsidR="00F45EF6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AC6976" w:rsidRDefault="00237B41" w:rsidP="00477247">
            <w:r>
              <w:t>08.45</w:t>
            </w:r>
            <w:r w:rsidR="00AC6976">
              <w:t>–</w:t>
            </w:r>
            <w:r w:rsidR="004B761E">
              <w:t>10.40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  <w:bookmarkStart w:id="0" w:name="_GoBack"/>
      <w:bookmarkEnd w:id="0"/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A1834" w:rsidTr="008B7243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EF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A1834" w:rsidRPr="00920070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5B7A">
              <w:rPr>
                <w:b/>
                <w:snapToGrid w:val="0"/>
              </w:rPr>
              <w:t>Försvarsmaktens persona</w:t>
            </w:r>
            <w:r>
              <w:rPr>
                <w:b/>
                <w:snapToGrid w:val="0"/>
              </w:rPr>
              <w:t>l</w:t>
            </w:r>
            <w:r w:rsidRPr="00920070">
              <w:rPr>
                <w:b/>
                <w:snapToGrid w:val="0"/>
              </w:rPr>
              <w:t xml:space="preserve"> (FöU</w:t>
            </w:r>
            <w:r>
              <w:rPr>
                <w:b/>
                <w:snapToGrid w:val="0"/>
              </w:rPr>
              <w:t>8</w:t>
            </w:r>
            <w:r w:rsidRPr="00920070">
              <w:rPr>
                <w:b/>
                <w:snapToGrid w:val="0"/>
              </w:rPr>
              <w:t>)</w:t>
            </w:r>
          </w:p>
          <w:p w:rsidR="002A1834" w:rsidRPr="00120F02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  <w:p w:rsidR="00F45EF6" w:rsidRPr="00CD53C6" w:rsidRDefault="00F45EF6" w:rsidP="00F45EF6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fortsatte behandlingen av motioner.</w:t>
            </w:r>
          </w:p>
          <w:p w:rsidR="00F45EF6" w:rsidRPr="00CD53C6" w:rsidRDefault="00F45EF6" w:rsidP="00F45EF6">
            <w:pPr>
              <w:tabs>
                <w:tab w:val="left" w:pos="1701"/>
              </w:tabs>
              <w:rPr>
                <w:snapToGrid w:val="0"/>
              </w:rPr>
            </w:pPr>
          </w:p>
          <w:p w:rsidR="00F45EF6" w:rsidRPr="00CD53C6" w:rsidRDefault="00F45EF6" w:rsidP="00F45EF6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>
              <w:rPr>
                <w:snapToGrid w:val="0"/>
              </w:rPr>
              <w:t>8</w:t>
            </w:r>
            <w:r w:rsidRPr="00CD53C6">
              <w:rPr>
                <w:snapToGrid w:val="0"/>
              </w:rPr>
              <w:t>.</w:t>
            </w:r>
          </w:p>
          <w:p w:rsidR="00F45EF6" w:rsidRPr="004B761E" w:rsidRDefault="00F45EF6" w:rsidP="00F45EF6">
            <w:pPr>
              <w:tabs>
                <w:tab w:val="left" w:pos="1701"/>
              </w:tabs>
              <w:rPr>
                <w:snapToGrid w:val="0"/>
              </w:rPr>
            </w:pPr>
          </w:p>
          <w:p w:rsidR="00F45EF6" w:rsidRPr="004B761E" w:rsidRDefault="00F45EF6" w:rsidP="00F45EF6">
            <w:pPr>
              <w:tabs>
                <w:tab w:val="left" w:pos="1701"/>
              </w:tabs>
              <w:rPr>
                <w:snapToGrid w:val="0"/>
              </w:rPr>
            </w:pPr>
            <w:r w:rsidRPr="004B761E">
              <w:rPr>
                <w:snapToGrid w:val="0"/>
              </w:rPr>
              <w:t>M-, SD-, C-, V-</w:t>
            </w:r>
            <w:r w:rsidR="004B761E" w:rsidRPr="004B761E">
              <w:rPr>
                <w:snapToGrid w:val="0"/>
              </w:rPr>
              <w:t xml:space="preserve"> </w:t>
            </w:r>
            <w:r w:rsidR="004B761E">
              <w:rPr>
                <w:snapToGrid w:val="0"/>
              </w:rPr>
              <w:t xml:space="preserve">och </w:t>
            </w:r>
            <w:r w:rsidR="004B761E" w:rsidRPr="004B761E">
              <w:rPr>
                <w:snapToGrid w:val="0"/>
              </w:rPr>
              <w:t>L</w:t>
            </w:r>
            <w:r w:rsidRPr="004B761E">
              <w:rPr>
                <w:snapToGrid w:val="0"/>
              </w:rPr>
              <w:t xml:space="preserve">-ledamöterna anmälde reservationer. SD-ledamöterna anmälde </w:t>
            </w:r>
            <w:r w:rsidR="004B761E" w:rsidRPr="004B761E">
              <w:rPr>
                <w:snapToGrid w:val="0"/>
              </w:rPr>
              <w:t xml:space="preserve">ett </w:t>
            </w:r>
            <w:r w:rsidRPr="004B761E">
              <w:rPr>
                <w:snapToGrid w:val="0"/>
              </w:rPr>
              <w:t>särskil</w:t>
            </w:r>
            <w:r w:rsidR="004B761E" w:rsidRPr="004B761E">
              <w:rPr>
                <w:snapToGrid w:val="0"/>
              </w:rPr>
              <w:t>t</w:t>
            </w:r>
            <w:r w:rsidRPr="004B761E">
              <w:rPr>
                <w:snapToGrid w:val="0"/>
              </w:rPr>
              <w:t xml:space="preserve"> yttrande.</w:t>
            </w:r>
          </w:p>
          <w:p w:rsidR="00F45EF6" w:rsidRDefault="00F45EF6" w:rsidP="004B761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1834" w:rsidTr="008B7243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EF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A1834" w:rsidRPr="00920070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5B7A">
              <w:rPr>
                <w:b/>
                <w:snapToGrid w:val="0"/>
              </w:rPr>
              <w:t>Militära frågor</w:t>
            </w:r>
            <w:r w:rsidRPr="00920070">
              <w:rPr>
                <w:b/>
                <w:snapToGrid w:val="0"/>
              </w:rPr>
              <w:t xml:space="preserve"> (FöU</w:t>
            </w:r>
            <w:r>
              <w:rPr>
                <w:b/>
                <w:snapToGrid w:val="0"/>
              </w:rPr>
              <w:t>9</w:t>
            </w:r>
            <w:r w:rsidRPr="00920070">
              <w:rPr>
                <w:b/>
                <w:snapToGrid w:val="0"/>
              </w:rPr>
              <w:t>)</w:t>
            </w:r>
          </w:p>
          <w:p w:rsidR="002A1834" w:rsidRPr="00AA6780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  <w:p w:rsidR="00F45EF6" w:rsidRPr="00CD53C6" w:rsidRDefault="00F45EF6" w:rsidP="00F45EF6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fortsatte behandlingen av motioner.</w:t>
            </w:r>
          </w:p>
          <w:p w:rsidR="00F45EF6" w:rsidRPr="00CD53C6" w:rsidRDefault="00F45EF6" w:rsidP="00F45EF6">
            <w:pPr>
              <w:tabs>
                <w:tab w:val="left" w:pos="1701"/>
              </w:tabs>
              <w:rPr>
                <w:snapToGrid w:val="0"/>
              </w:rPr>
            </w:pPr>
          </w:p>
          <w:p w:rsidR="00F45EF6" w:rsidRPr="00CD53C6" w:rsidRDefault="00F45EF6" w:rsidP="00F45EF6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>
              <w:rPr>
                <w:snapToGrid w:val="0"/>
              </w:rPr>
              <w:t>9</w:t>
            </w:r>
            <w:r w:rsidRPr="00CD53C6">
              <w:rPr>
                <w:snapToGrid w:val="0"/>
              </w:rPr>
              <w:t>.</w:t>
            </w:r>
          </w:p>
          <w:p w:rsidR="004B761E" w:rsidRPr="004B761E" w:rsidRDefault="004B761E" w:rsidP="004B761E">
            <w:pPr>
              <w:tabs>
                <w:tab w:val="left" w:pos="1701"/>
              </w:tabs>
              <w:rPr>
                <w:snapToGrid w:val="0"/>
              </w:rPr>
            </w:pPr>
          </w:p>
          <w:p w:rsidR="004B761E" w:rsidRPr="004B761E" w:rsidRDefault="004B761E" w:rsidP="004B76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</w:t>
            </w:r>
            <w:r w:rsidRPr="004B761E">
              <w:rPr>
                <w:snapToGrid w:val="0"/>
              </w:rPr>
              <w:t>M-, SD-, C-, V-</w:t>
            </w:r>
            <w:r w:rsidR="00147652">
              <w:rPr>
                <w:snapToGrid w:val="0"/>
              </w:rPr>
              <w:t xml:space="preserve">, </w:t>
            </w:r>
            <w:r w:rsidRPr="004B761E">
              <w:rPr>
                <w:snapToGrid w:val="0"/>
              </w:rPr>
              <w:t>L-</w:t>
            </w:r>
            <w:r w:rsidR="00147652">
              <w:rPr>
                <w:snapToGrid w:val="0"/>
              </w:rPr>
              <w:t xml:space="preserve"> och MP-</w:t>
            </w:r>
            <w:r w:rsidRPr="004B761E">
              <w:rPr>
                <w:snapToGrid w:val="0"/>
              </w:rPr>
              <w:t>ledamöterna anmälde reservationer. SD-ledamöterna anmälde ett särskilt yttrande.</w:t>
            </w:r>
          </w:p>
          <w:p w:rsidR="00F45EF6" w:rsidRDefault="00F45EF6" w:rsidP="00F45EF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EF6" w:rsidTr="008B7243">
        <w:tc>
          <w:tcPr>
            <w:tcW w:w="567" w:type="dxa"/>
          </w:tcPr>
          <w:p w:rsidR="00F45EF6" w:rsidRDefault="00D00552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312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00552" w:rsidRPr="00D00552" w:rsidRDefault="00D00552" w:rsidP="00D0055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00552">
              <w:rPr>
                <w:b/>
                <w:snapToGrid w:val="0"/>
              </w:rPr>
              <w:t>Justering av protokoll</w:t>
            </w:r>
          </w:p>
          <w:p w:rsidR="00D00552" w:rsidRPr="00D00552" w:rsidRDefault="00D00552" w:rsidP="00D00552">
            <w:pPr>
              <w:tabs>
                <w:tab w:val="left" w:pos="1701"/>
              </w:tabs>
              <w:rPr>
                <w:snapToGrid w:val="0"/>
              </w:rPr>
            </w:pPr>
          </w:p>
          <w:p w:rsidR="00D00552" w:rsidRPr="00D00552" w:rsidRDefault="00D00552" w:rsidP="00D00552">
            <w:pPr>
              <w:tabs>
                <w:tab w:val="left" w:pos="1701"/>
              </w:tabs>
              <w:rPr>
                <w:snapToGrid w:val="0"/>
              </w:rPr>
            </w:pPr>
            <w:r w:rsidRPr="00D00552">
              <w:rPr>
                <w:snapToGrid w:val="0"/>
              </w:rPr>
              <w:t>Utskottet justerade protokoll 2021/22:2</w:t>
            </w:r>
            <w:r>
              <w:rPr>
                <w:snapToGrid w:val="0"/>
              </w:rPr>
              <w:t>6</w:t>
            </w:r>
            <w:r w:rsidRPr="00D00552">
              <w:rPr>
                <w:snapToGrid w:val="0"/>
              </w:rPr>
              <w:t>.</w:t>
            </w:r>
          </w:p>
          <w:p w:rsidR="00F45EF6" w:rsidRDefault="00F45EF6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1834" w:rsidTr="008B7243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312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A1834" w:rsidRPr="00242FFC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 w:rsidRPr="00242FFC">
              <w:rPr>
                <w:snapToGrid w:val="0"/>
              </w:rPr>
              <w:t>Kansliet informerade om att en uppdaterad sammanställning över inkomna EU-dokument finns tillgänglig.</w:t>
            </w:r>
          </w:p>
          <w:p w:rsidR="002A1834" w:rsidRPr="00095B7A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1834" w:rsidTr="008B7243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312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A1834" w:rsidRPr="00543B72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2312D" w:rsidTr="0001177E">
        <w:tc>
          <w:tcPr>
            <w:tcW w:w="567" w:type="dxa"/>
          </w:tcPr>
          <w:p w:rsidR="0082312D" w:rsidRDefault="0082312D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761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82312D" w:rsidRDefault="0082312D" w:rsidP="0082312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2312D">
              <w:rPr>
                <w:b/>
                <w:snapToGrid w:val="0"/>
              </w:rPr>
              <w:t>Information av Hemvärnet om dess arbete med anledning av det säkerhetspolitiska läget</w:t>
            </w:r>
          </w:p>
          <w:p w:rsidR="0049586A" w:rsidRPr="00975793" w:rsidRDefault="0049586A" w:rsidP="0082312D">
            <w:pPr>
              <w:tabs>
                <w:tab w:val="left" w:pos="1701"/>
              </w:tabs>
              <w:rPr>
                <w:snapToGrid w:val="0"/>
              </w:rPr>
            </w:pPr>
          </w:p>
          <w:p w:rsidR="0082312D" w:rsidRPr="00975793" w:rsidRDefault="0082312D" w:rsidP="0082312D">
            <w:pPr>
              <w:tabs>
                <w:tab w:val="left" w:pos="1701"/>
              </w:tabs>
              <w:rPr>
                <w:snapToGrid w:val="0"/>
              </w:rPr>
            </w:pPr>
            <w:r w:rsidRPr="00975793">
              <w:rPr>
                <w:snapToGrid w:val="0"/>
              </w:rPr>
              <w:t>Rikshemvärnschef generalmajor Stefan Sandborg</w:t>
            </w:r>
            <w:r w:rsidR="0049586A" w:rsidRPr="00975793">
              <w:rPr>
                <w:snapToGrid w:val="0"/>
              </w:rPr>
              <w:t xml:space="preserve"> från Försvarsmakten informerade utskottet om Hemvärnets arbete med anledning av det säkerhetspolitiska läget</w:t>
            </w:r>
            <w:r w:rsidR="00975793" w:rsidRPr="00975793">
              <w:rPr>
                <w:snapToGrid w:val="0"/>
              </w:rPr>
              <w:t>.</w:t>
            </w:r>
            <w:r w:rsidR="0031488D">
              <w:rPr>
                <w:snapToGrid w:val="0"/>
              </w:rPr>
              <w:t xml:space="preserve"> </w:t>
            </w:r>
            <w:r w:rsidR="00237B41" w:rsidRPr="00975793">
              <w:rPr>
                <w:snapToGrid w:val="0"/>
              </w:rPr>
              <w:t>Rikshemvärnschef</w:t>
            </w:r>
            <w:r w:rsidR="00237B41">
              <w:rPr>
                <w:snapToGrid w:val="0"/>
              </w:rPr>
              <w:t xml:space="preserve">en </w:t>
            </w:r>
            <w:r w:rsidR="0031488D">
              <w:rPr>
                <w:snapToGrid w:val="0"/>
              </w:rPr>
              <w:t>deltog på plats.</w:t>
            </w:r>
          </w:p>
          <w:p w:rsidR="00975793" w:rsidRPr="00975793" w:rsidRDefault="00975793" w:rsidP="0082312D">
            <w:pPr>
              <w:tabs>
                <w:tab w:val="left" w:pos="1701"/>
              </w:tabs>
              <w:rPr>
                <w:snapToGrid w:val="0"/>
              </w:rPr>
            </w:pPr>
          </w:p>
          <w:p w:rsidR="00975793" w:rsidRDefault="00975793" w:rsidP="0082312D">
            <w:pPr>
              <w:tabs>
                <w:tab w:val="left" w:pos="1701"/>
              </w:tabs>
              <w:rPr>
                <w:snapToGrid w:val="0"/>
              </w:rPr>
            </w:pPr>
            <w:r w:rsidRPr="00975793">
              <w:rPr>
                <w:snapToGrid w:val="0"/>
              </w:rPr>
              <w:t>Ledamöternas frågor besvarades.</w:t>
            </w:r>
          </w:p>
          <w:p w:rsidR="0082312D" w:rsidRDefault="0082312D" w:rsidP="004B76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2312D" w:rsidTr="0001177E">
        <w:tc>
          <w:tcPr>
            <w:tcW w:w="567" w:type="dxa"/>
          </w:tcPr>
          <w:p w:rsidR="0082312D" w:rsidRDefault="0082312D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B761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2312D" w:rsidRPr="0082312D" w:rsidRDefault="0082312D" w:rsidP="0082312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2312D">
              <w:rPr>
                <w:b/>
                <w:snapToGrid w:val="0"/>
              </w:rPr>
              <w:t>Information om de frivilliga försvarsorganisationernas verksamhet med anledning av det rådande säkerhetspolitiska läget</w:t>
            </w:r>
          </w:p>
          <w:p w:rsidR="00530179" w:rsidRPr="00530179" w:rsidRDefault="00530179" w:rsidP="0082312D">
            <w:pPr>
              <w:tabs>
                <w:tab w:val="left" w:pos="1701"/>
              </w:tabs>
              <w:rPr>
                <w:snapToGrid w:val="0"/>
              </w:rPr>
            </w:pPr>
          </w:p>
          <w:p w:rsidR="00530179" w:rsidRPr="00975793" w:rsidRDefault="0082312D" w:rsidP="00530179">
            <w:pPr>
              <w:tabs>
                <w:tab w:val="left" w:pos="1701"/>
              </w:tabs>
              <w:rPr>
                <w:snapToGrid w:val="0"/>
              </w:rPr>
            </w:pPr>
            <w:r w:rsidRPr="00530179">
              <w:rPr>
                <w:snapToGrid w:val="0"/>
              </w:rPr>
              <w:t>Ordförande Heléne Rådemar</w:t>
            </w:r>
            <w:r w:rsidR="00530179" w:rsidRPr="00530179">
              <w:rPr>
                <w:snapToGrid w:val="0"/>
              </w:rPr>
              <w:t xml:space="preserve"> </w:t>
            </w:r>
            <w:r w:rsidR="00FA2E3A">
              <w:rPr>
                <w:snapToGrid w:val="0"/>
              </w:rPr>
              <w:t xml:space="preserve">och vice ordförande Kent Ahlqvist </w:t>
            </w:r>
            <w:r w:rsidR="00530179" w:rsidRPr="00530179">
              <w:rPr>
                <w:snapToGrid w:val="0"/>
              </w:rPr>
              <w:t xml:space="preserve">från </w:t>
            </w:r>
            <w:r w:rsidRPr="00530179">
              <w:rPr>
                <w:snapToGrid w:val="0"/>
              </w:rPr>
              <w:t>Frivilliga försvarsorganisationernas samarbetskommitté (FOS)</w:t>
            </w:r>
            <w:r w:rsidR="00530179" w:rsidRPr="00530179">
              <w:rPr>
                <w:snapToGrid w:val="0"/>
              </w:rPr>
              <w:t xml:space="preserve"> informerade utskottet om de frivilliga försvarsorganisationernas verksamhet med anledning av det rådande säkerhetspolitiska läget. </w:t>
            </w:r>
            <w:r w:rsidR="004B761E">
              <w:rPr>
                <w:snapToGrid w:val="0"/>
              </w:rPr>
              <w:t>Båda</w:t>
            </w:r>
            <w:r w:rsidR="00530179">
              <w:rPr>
                <w:snapToGrid w:val="0"/>
              </w:rPr>
              <w:t xml:space="preserve"> deltog på plats.</w:t>
            </w:r>
          </w:p>
          <w:p w:rsidR="00530179" w:rsidRPr="00975793" w:rsidRDefault="00530179" w:rsidP="00530179">
            <w:pPr>
              <w:tabs>
                <w:tab w:val="left" w:pos="1701"/>
              </w:tabs>
              <w:rPr>
                <w:snapToGrid w:val="0"/>
              </w:rPr>
            </w:pPr>
          </w:p>
          <w:p w:rsidR="00530179" w:rsidRDefault="00530179" w:rsidP="00530179">
            <w:pPr>
              <w:tabs>
                <w:tab w:val="left" w:pos="1701"/>
              </w:tabs>
              <w:rPr>
                <w:snapToGrid w:val="0"/>
              </w:rPr>
            </w:pPr>
            <w:r w:rsidRPr="00975793">
              <w:rPr>
                <w:snapToGrid w:val="0"/>
              </w:rPr>
              <w:t>Ledamöternas frågor besvarades.</w:t>
            </w:r>
          </w:p>
          <w:p w:rsidR="0082312D" w:rsidRDefault="0082312D" w:rsidP="004B761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2312D" w:rsidTr="0001177E">
        <w:tc>
          <w:tcPr>
            <w:tcW w:w="567" w:type="dxa"/>
          </w:tcPr>
          <w:p w:rsidR="0082312D" w:rsidRDefault="0082312D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761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2312D" w:rsidRPr="00FA2E3A" w:rsidRDefault="0082312D" w:rsidP="0082312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A2E3A">
              <w:rPr>
                <w:b/>
                <w:snapToGrid w:val="0"/>
              </w:rPr>
              <w:t>Information av Myndigheten för psykologiskt försvar</w:t>
            </w:r>
          </w:p>
          <w:p w:rsidR="005655E6" w:rsidRPr="00FA2E3A" w:rsidRDefault="005655E6" w:rsidP="0082312D">
            <w:pPr>
              <w:tabs>
                <w:tab w:val="left" w:pos="1701"/>
              </w:tabs>
              <w:rPr>
                <w:snapToGrid w:val="0"/>
              </w:rPr>
            </w:pPr>
          </w:p>
          <w:p w:rsidR="005655E6" w:rsidRPr="00FA2E3A" w:rsidRDefault="0082312D" w:rsidP="005655E6">
            <w:pPr>
              <w:tabs>
                <w:tab w:val="left" w:pos="1701"/>
              </w:tabs>
              <w:rPr>
                <w:snapToGrid w:val="0"/>
              </w:rPr>
            </w:pPr>
            <w:r w:rsidRPr="00FA2E3A">
              <w:rPr>
                <w:snapToGrid w:val="0"/>
              </w:rPr>
              <w:t>Generaldirektör Henrik Landerholm</w:t>
            </w:r>
            <w:r w:rsidR="005655E6" w:rsidRPr="00FA2E3A">
              <w:rPr>
                <w:snapToGrid w:val="0"/>
              </w:rPr>
              <w:t xml:space="preserve"> med </w:t>
            </w:r>
            <w:r w:rsidR="004B761E" w:rsidRPr="00FA2E3A">
              <w:rPr>
                <w:snapToGrid w:val="0"/>
              </w:rPr>
              <w:t xml:space="preserve">en </w:t>
            </w:r>
            <w:r w:rsidR="005655E6" w:rsidRPr="00FA2E3A">
              <w:rPr>
                <w:snapToGrid w:val="0"/>
              </w:rPr>
              <w:t xml:space="preserve">medarbetare från Myndigheten för psykologiskt försvar informerade utskottet om myndighetens arbete. </w:t>
            </w:r>
            <w:r w:rsidR="004B761E" w:rsidRPr="00FA2E3A">
              <w:rPr>
                <w:snapToGrid w:val="0"/>
              </w:rPr>
              <w:t xml:space="preserve">Båda </w:t>
            </w:r>
            <w:r w:rsidR="005655E6" w:rsidRPr="00FA2E3A">
              <w:rPr>
                <w:snapToGrid w:val="0"/>
              </w:rPr>
              <w:t>deltog på plats.</w:t>
            </w:r>
          </w:p>
          <w:p w:rsidR="005655E6" w:rsidRPr="00FA2E3A" w:rsidRDefault="005655E6" w:rsidP="005655E6">
            <w:pPr>
              <w:tabs>
                <w:tab w:val="left" w:pos="1701"/>
              </w:tabs>
              <w:rPr>
                <w:snapToGrid w:val="0"/>
              </w:rPr>
            </w:pPr>
          </w:p>
          <w:p w:rsidR="005655E6" w:rsidRPr="00FA2E3A" w:rsidRDefault="005655E6" w:rsidP="005655E6">
            <w:pPr>
              <w:tabs>
                <w:tab w:val="left" w:pos="1701"/>
              </w:tabs>
              <w:rPr>
                <w:snapToGrid w:val="0"/>
              </w:rPr>
            </w:pPr>
            <w:r w:rsidRPr="00FA2E3A">
              <w:rPr>
                <w:snapToGrid w:val="0"/>
              </w:rPr>
              <w:t>Ledamöternas frågor besvarades.</w:t>
            </w:r>
          </w:p>
          <w:p w:rsidR="005655E6" w:rsidRPr="00FA2E3A" w:rsidRDefault="005655E6" w:rsidP="005655E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655E6" w:rsidRPr="00FA2E3A" w:rsidRDefault="005655E6" w:rsidP="005655E6">
            <w:pPr>
              <w:tabs>
                <w:tab w:val="left" w:pos="1701"/>
              </w:tabs>
              <w:rPr>
                <w:snapToGrid w:val="0"/>
              </w:rPr>
            </w:pPr>
            <w:r w:rsidRPr="00FA2E3A">
              <w:rPr>
                <w:snapToGrid w:val="0"/>
              </w:rPr>
              <w:t xml:space="preserve">Utskottet beslutade att tystnadsplikt enligt 7 kap. 20 § riksdagsordningen ska gälla för de uppgifter om </w:t>
            </w:r>
            <w:r w:rsidR="00FA2E3A" w:rsidRPr="00FA2E3A">
              <w:rPr>
                <w:snapToGrid w:val="0"/>
              </w:rPr>
              <w:t xml:space="preserve">myndighetens bevakningsområden som </w:t>
            </w:r>
            <w:r w:rsidRPr="00FA2E3A">
              <w:rPr>
                <w:snapToGrid w:val="0"/>
              </w:rPr>
              <w:t xml:space="preserve">företrädarna för </w:t>
            </w:r>
            <w:r w:rsidR="00FA2E3A" w:rsidRPr="00FA2E3A">
              <w:rPr>
                <w:snapToGrid w:val="0"/>
              </w:rPr>
              <w:t>myndigheten</w:t>
            </w:r>
            <w:r w:rsidRPr="00FA2E3A">
              <w:rPr>
                <w:snapToGrid w:val="0"/>
              </w:rPr>
              <w:t xml:space="preserve"> lämnat.</w:t>
            </w:r>
          </w:p>
          <w:p w:rsidR="005655E6" w:rsidRPr="00FA2E3A" w:rsidRDefault="005655E6" w:rsidP="005655E6">
            <w:pPr>
              <w:tabs>
                <w:tab w:val="left" w:pos="1701"/>
              </w:tabs>
              <w:rPr>
                <w:snapToGrid w:val="0"/>
              </w:rPr>
            </w:pPr>
          </w:p>
          <w:p w:rsidR="005655E6" w:rsidRPr="00FA2E3A" w:rsidRDefault="005655E6" w:rsidP="005655E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2E3A">
              <w:rPr>
                <w:snapToGrid w:val="0"/>
                <w:szCs w:val="24"/>
              </w:rPr>
              <w:t>Denna paragraf förklarades omedelbart justerad.</w:t>
            </w:r>
          </w:p>
          <w:p w:rsidR="0082312D" w:rsidRPr="00FA2E3A" w:rsidRDefault="0082312D" w:rsidP="002A183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A1834" w:rsidTr="0001177E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761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A1834" w:rsidRDefault="002A1834" w:rsidP="002A1834">
            <w:pPr>
              <w:tabs>
                <w:tab w:val="left" w:pos="1701"/>
              </w:tabs>
              <w:rPr>
                <w:szCs w:val="24"/>
              </w:rPr>
            </w:pPr>
          </w:p>
          <w:p w:rsidR="002A1834" w:rsidRPr="000A220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F45EF6">
              <w:rPr>
                <w:szCs w:val="24"/>
              </w:rPr>
              <w:t xml:space="preserve">isdagen den 29 mars </w:t>
            </w:r>
            <w:r>
              <w:rPr>
                <w:szCs w:val="24"/>
              </w:rPr>
              <w:t>2022 kl. 1</w:t>
            </w:r>
            <w:r w:rsidR="00F45EF6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2A1834" w:rsidTr="0001177E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A1834" w:rsidTr="0001177E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A1834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</w:pPr>
            <w:r>
              <w:t>Vid protokollet</w:t>
            </w: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  <w:r>
              <w:t>Annika Tuvelid</w:t>
            </w: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  <w:r>
              <w:t>Justeras t</w:t>
            </w:r>
            <w:r w:rsidR="00F45EF6">
              <w:t>is</w:t>
            </w:r>
            <w:r>
              <w:t xml:space="preserve">dagen den </w:t>
            </w:r>
            <w:r w:rsidR="00F45EF6">
              <w:t xml:space="preserve">29 </w:t>
            </w:r>
            <w:r>
              <w:t>mars 2022</w:t>
            </w: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095B7A">
              <w:t>2</w:t>
            </w:r>
            <w:r w:rsidR="00F45EF6">
              <w:t>7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4B761E">
              <w:rPr>
                <w:sz w:val="22"/>
              </w:rPr>
              <w:t>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D39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</w:t>
            </w:r>
            <w:r w:rsidR="005C4C09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</w:t>
            </w:r>
            <w:r w:rsidR="003D39C2">
              <w:rPr>
                <w:sz w:val="22"/>
              </w:rPr>
              <w:t>-</w:t>
            </w:r>
            <w:r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8-9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095B7A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B761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C4C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6DB58F0"/>
    <w:multiLevelType w:val="hybridMultilevel"/>
    <w:tmpl w:val="6CF6A5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75F3"/>
    <w:rsid w:val="000608A9"/>
    <w:rsid w:val="00067079"/>
    <w:rsid w:val="00071C7D"/>
    <w:rsid w:val="00072240"/>
    <w:rsid w:val="00072699"/>
    <w:rsid w:val="00073768"/>
    <w:rsid w:val="00076989"/>
    <w:rsid w:val="00091E24"/>
    <w:rsid w:val="0009467D"/>
    <w:rsid w:val="00095B7A"/>
    <w:rsid w:val="00097DF0"/>
    <w:rsid w:val="000A2204"/>
    <w:rsid w:val="000A35D7"/>
    <w:rsid w:val="000A7F76"/>
    <w:rsid w:val="000B5D40"/>
    <w:rsid w:val="000C0C72"/>
    <w:rsid w:val="000C5953"/>
    <w:rsid w:val="000D534A"/>
    <w:rsid w:val="000E5FA0"/>
    <w:rsid w:val="000F0011"/>
    <w:rsid w:val="000F14A9"/>
    <w:rsid w:val="000F3EEE"/>
    <w:rsid w:val="00104219"/>
    <w:rsid w:val="00104F47"/>
    <w:rsid w:val="0011442E"/>
    <w:rsid w:val="00120F02"/>
    <w:rsid w:val="00126727"/>
    <w:rsid w:val="00127778"/>
    <w:rsid w:val="001311E6"/>
    <w:rsid w:val="00135412"/>
    <w:rsid w:val="00143656"/>
    <w:rsid w:val="00143989"/>
    <w:rsid w:val="00147652"/>
    <w:rsid w:val="001556B4"/>
    <w:rsid w:val="00165300"/>
    <w:rsid w:val="001671DE"/>
    <w:rsid w:val="00167C9B"/>
    <w:rsid w:val="00172490"/>
    <w:rsid w:val="0017597C"/>
    <w:rsid w:val="00176CA7"/>
    <w:rsid w:val="0018329C"/>
    <w:rsid w:val="00185A18"/>
    <w:rsid w:val="00185D74"/>
    <w:rsid w:val="00186651"/>
    <w:rsid w:val="0019035F"/>
    <w:rsid w:val="00193A27"/>
    <w:rsid w:val="001A287E"/>
    <w:rsid w:val="001B3100"/>
    <w:rsid w:val="001C03AB"/>
    <w:rsid w:val="001D292D"/>
    <w:rsid w:val="001D3979"/>
    <w:rsid w:val="001D5522"/>
    <w:rsid w:val="001F26C7"/>
    <w:rsid w:val="002059AD"/>
    <w:rsid w:val="00207D45"/>
    <w:rsid w:val="00225ABD"/>
    <w:rsid w:val="00230CED"/>
    <w:rsid w:val="0023127E"/>
    <w:rsid w:val="002319DD"/>
    <w:rsid w:val="0023529D"/>
    <w:rsid w:val="002358B7"/>
    <w:rsid w:val="00237B41"/>
    <w:rsid w:val="00242FFC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1834"/>
    <w:rsid w:val="002A225E"/>
    <w:rsid w:val="002B0E8A"/>
    <w:rsid w:val="002B184C"/>
    <w:rsid w:val="002B56A6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114AF"/>
    <w:rsid w:val="0031488D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6053"/>
    <w:rsid w:val="0039711B"/>
    <w:rsid w:val="003A0CB8"/>
    <w:rsid w:val="003A5FC9"/>
    <w:rsid w:val="003B08CC"/>
    <w:rsid w:val="003B43AC"/>
    <w:rsid w:val="003B5B21"/>
    <w:rsid w:val="003C4DF1"/>
    <w:rsid w:val="003C5791"/>
    <w:rsid w:val="003D2D47"/>
    <w:rsid w:val="003D39C2"/>
    <w:rsid w:val="003D41A2"/>
    <w:rsid w:val="003D5E50"/>
    <w:rsid w:val="003E229B"/>
    <w:rsid w:val="00402D5D"/>
    <w:rsid w:val="00406B99"/>
    <w:rsid w:val="004135A4"/>
    <w:rsid w:val="004170BB"/>
    <w:rsid w:val="004214D1"/>
    <w:rsid w:val="00424C64"/>
    <w:rsid w:val="004338A9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3008"/>
    <w:rsid w:val="004875DF"/>
    <w:rsid w:val="00490FAA"/>
    <w:rsid w:val="00491942"/>
    <w:rsid w:val="0049586A"/>
    <w:rsid w:val="00496C6E"/>
    <w:rsid w:val="004A3DC9"/>
    <w:rsid w:val="004A6D41"/>
    <w:rsid w:val="004B761E"/>
    <w:rsid w:val="004C4C01"/>
    <w:rsid w:val="004D092E"/>
    <w:rsid w:val="004D0D13"/>
    <w:rsid w:val="004D5899"/>
    <w:rsid w:val="004E024A"/>
    <w:rsid w:val="004E4521"/>
    <w:rsid w:val="00500589"/>
    <w:rsid w:val="00501D18"/>
    <w:rsid w:val="00512CFD"/>
    <w:rsid w:val="00520D71"/>
    <w:rsid w:val="0052733A"/>
    <w:rsid w:val="00530179"/>
    <w:rsid w:val="005331E3"/>
    <w:rsid w:val="005349AA"/>
    <w:rsid w:val="0053796E"/>
    <w:rsid w:val="00542A7F"/>
    <w:rsid w:val="00543B72"/>
    <w:rsid w:val="00543E53"/>
    <w:rsid w:val="00544AF8"/>
    <w:rsid w:val="00555AE2"/>
    <w:rsid w:val="005655E6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4C09"/>
    <w:rsid w:val="005C5BD1"/>
    <w:rsid w:val="005D0198"/>
    <w:rsid w:val="005E36F0"/>
    <w:rsid w:val="005E4AF1"/>
    <w:rsid w:val="005E5848"/>
    <w:rsid w:val="005F1155"/>
    <w:rsid w:val="005F5DF2"/>
    <w:rsid w:val="00601C28"/>
    <w:rsid w:val="00602725"/>
    <w:rsid w:val="0060305B"/>
    <w:rsid w:val="0060517D"/>
    <w:rsid w:val="00620A2B"/>
    <w:rsid w:val="00621972"/>
    <w:rsid w:val="00622525"/>
    <w:rsid w:val="00637376"/>
    <w:rsid w:val="00643722"/>
    <w:rsid w:val="0064776F"/>
    <w:rsid w:val="00650ADB"/>
    <w:rsid w:val="00656ECC"/>
    <w:rsid w:val="00657279"/>
    <w:rsid w:val="0066405B"/>
    <w:rsid w:val="00667E8B"/>
    <w:rsid w:val="00670208"/>
    <w:rsid w:val="00673994"/>
    <w:rsid w:val="0067495F"/>
    <w:rsid w:val="00680665"/>
    <w:rsid w:val="00680863"/>
    <w:rsid w:val="0068254F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6300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55E37"/>
    <w:rsid w:val="00762A62"/>
    <w:rsid w:val="00766B40"/>
    <w:rsid w:val="0076736F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1DBF"/>
    <w:rsid w:val="0082312D"/>
    <w:rsid w:val="00823C8C"/>
    <w:rsid w:val="00827383"/>
    <w:rsid w:val="00830DD3"/>
    <w:rsid w:val="00832BA8"/>
    <w:rsid w:val="00834BDA"/>
    <w:rsid w:val="00835327"/>
    <w:rsid w:val="008370D3"/>
    <w:rsid w:val="00837359"/>
    <w:rsid w:val="00841B9D"/>
    <w:rsid w:val="00850186"/>
    <w:rsid w:val="00870B72"/>
    <w:rsid w:val="00872753"/>
    <w:rsid w:val="00874640"/>
    <w:rsid w:val="00875313"/>
    <w:rsid w:val="00883158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0070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75793"/>
    <w:rsid w:val="00982EFA"/>
    <w:rsid w:val="00984643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1669"/>
    <w:rsid w:val="00A03D80"/>
    <w:rsid w:val="00A2367D"/>
    <w:rsid w:val="00A32DF4"/>
    <w:rsid w:val="00A360D0"/>
    <w:rsid w:val="00A370F4"/>
    <w:rsid w:val="00A379B3"/>
    <w:rsid w:val="00A40E3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11D0"/>
    <w:rsid w:val="00AB2E46"/>
    <w:rsid w:val="00AB3644"/>
    <w:rsid w:val="00AB3B80"/>
    <w:rsid w:val="00AB43BE"/>
    <w:rsid w:val="00AB5776"/>
    <w:rsid w:val="00AB65C5"/>
    <w:rsid w:val="00AC6976"/>
    <w:rsid w:val="00AD285B"/>
    <w:rsid w:val="00AD44A0"/>
    <w:rsid w:val="00AF4D2B"/>
    <w:rsid w:val="00AF54D1"/>
    <w:rsid w:val="00AF62C3"/>
    <w:rsid w:val="00B033E1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56907"/>
    <w:rsid w:val="00B6136A"/>
    <w:rsid w:val="00B65A7B"/>
    <w:rsid w:val="00B734EF"/>
    <w:rsid w:val="00B8293D"/>
    <w:rsid w:val="00B91280"/>
    <w:rsid w:val="00B925A7"/>
    <w:rsid w:val="00BA0953"/>
    <w:rsid w:val="00BA1DB7"/>
    <w:rsid w:val="00BA2886"/>
    <w:rsid w:val="00BA404C"/>
    <w:rsid w:val="00BA70F1"/>
    <w:rsid w:val="00BB3664"/>
    <w:rsid w:val="00BB4FC6"/>
    <w:rsid w:val="00BF1E92"/>
    <w:rsid w:val="00BF67D4"/>
    <w:rsid w:val="00C04265"/>
    <w:rsid w:val="00C0593F"/>
    <w:rsid w:val="00C1169B"/>
    <w:rsid w:val="00C21DC4"/>
    <w:rsid w:val="00C23D0D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0CD8"/>
    <w:rsid w:val="00CE7A2F"/>
    <w:rsid w:val="00CF6815"/>
    <w:rsid w:val="00D00552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0AC"/>
    <w:rsid w:val="00DB451F"/>
    <w:rsid w:val="00DC1F3F"/>
    <w:rsid w:val="00DC469E"/>
    <w:rsid w:val="00DD4CF7"/>
    <w:rsid w:val="00DE08F2"/>
    <w:rsid w:val="00DE6B07"/>
    <w:rsid w:val="00DF37F2"/>
    <w:rsid w:val="00DF3DBD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401A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E1649"/>
    <w:rsid w:val="00EF6E47"/>
    <w:rsid w:val="00F02DCA"/>
    <w:rsid w:val="00F04C79"/>
    <w:rsid w:val="00F05DF5"/>
    <w:rsid w:val="00F07877"/>
    <w:rsid w:val="00F12574"/>
    <w:rsid w:val="00F12C38"/>
    <w:rsid w:val="00F17745"/>
    <w:rsid w:val="00F23954"/>
    <w:rsid w:val="00F26556"/>
    <w:rsid w:val="00F27B35"/>
    <w:rsid w:val="00F303CC"/>
    <w:rsid w:val="00F33EF9"/>
    <w:rsid w:val="00F408B8"/>
    <w:rsid w:val="00F44F18"/>
    <w:rsid w:val="00F454CA"/>
    <w:rsid w:val="00F45EF6"/>
    <w:rsid w:val="00F46184"/>
    <w:rsid w:val="00F5240A"/>
    <w:rsid w:val="00F54066"/>
    <w:rsid w:val="00F72877"/>
    <w:rsid w:val="00F742BF"/>
    <w:rsid w:val="00F8533C"/>
    <w:rsid w:val="00FA12EF"/>
    <w:rsid w:val="00FA2E3A"/>
    <w:rsid w:val="00FA543D"/>
    <w:rsid w:val="00FB01C0"/>
    <w:rsid w:val="00FC04E6"/>
    <w:rsid w:val="00FC5DAD"/>
    <w:rsid w:val="00FD08A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25485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1D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B210-54B8-4ACB-8A7A-F80C4FA7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543</Words>
  <Characters>3789</Characters>
  <Application>Microsoft Office Word</Application>
  <DocSecurity>0</DocSecurity>
  <Lines>1263</Lines>
  <Paragraphs>270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20</cp:revision>
  <cp:lastPrinted>2022-05-30T06:41:00Z</cp:lastPrinted>
  <dcterms:created xsi:type="dcterms:W3CDTF">2022-03-16T09:18:00Z</dcterms:created>
  <dcterms:modified xsi:type="dcterms:W3CDTF">2022-05-30T06:41:00Z</dcterms:modified>
</cp:coreProperties>
</file>