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73B5" w:rsidRPr="00C173B5" w:rsidRDefault="00C173B5">
      <w:pPr>
        <w:pStyle w:val="Frslagsrubrik"/>
      </w:pPr>
      <w:r w:rsidRPr="00C173B5">
        <w:t>Förslag till riksdagsbeslut</w:t>
      </w:r>
    </w:p>
    <w:p w:rsidR="00C173B5" w:rsidRPr="00C173B5" w:rsidRDefault="00C173B5">
      <w:pPr>
        <w:pStyle w:val="Hemstlatt"/>
      </w:pPr>
      <w:r w:rsidRPr="00C173B5">
        <w:t>Riksdagen tillkännager för regeringen som sin mening vad som anförs i motionen om förenklad betalning genom att endast trän</w:t>
      </w:r>
      <w:r w:rsidRPr="00C173B5">
        <w:t>g</w:t>
      </w:r>
      <w:r w:rsidRPr="00C173B5">
        <w:t>selskatt över 100 kr debiteras.</w:t>
      </w:r>
    </w:p>
    <w:p w:rsidR="00C173B5" w:rsidRPr="00C173B5" w:rsidRDefault="00C173B5">
      <w:pPr>
        <w:pStyle w:val="Rubrik1"/>
      </w:pPr>
      <w:r w:rsidRPr="00C173B5">
        <w:t>Motivering</w:t>
      </w:r>
    </w:p>
    <w:p w:rsidR="00C173B5" w:rsidRPr="00C173B5" w:rsidRDefault="00C173B5">
      <w:r w:rsidRPr="00C173B5">
        <w:t>Enligt de nya reglerna för hur trängselskatten i Stockholm ska betalas ko</w:t>
      </w:r>
      <w:r w:rsidRPr="00C173B5">
        <w:t>m</w:t>
      </w:r>
      <w:r w:rsidRPr="00C173B5">
        <w:t>mer en räkning från Transportstyrelsen, benämnd ”Beslut om trän</w:t>
      </w:r>
      <w:r w:rsidRPr="00C173B5">
        <w:t>g</w:t>
      </w:r>
      <w:r w:rsidRPr="00C173B5">
        <w:t>selskatt” till den registrerade bilägare vars bil någon gång passerat en betalstation u</w:t>
      </w:r>
      <w:r w:rsidRPr="00C173B5">
        <w:t>n</w:t>
      </w:r>
      <w:r w:rsidRPr="00C173B5">
        <w:t>der en månad. Det betyder att om det så bara är 10 kronor som ska betalas kommer en räkning med posten. Hanteringskostnaden för varje sådan faktura torde knappast understiga 30–50 kronor.</w:t>
      </w:r>
    </w:p>
    <w:p w:rsidR="00C173B5" w:rsidRPr="00C173B5" w:rsidRDefault="00C173B5">
      <w:pPr>
        <w:pStyle w:val="Normaltindrag"/>
      </w:pPr>
      <w:r w:rsidRPr="00C173B5">
        <w:t>När det gäller den samlade individbeskattningen finns en regel som säger att om det är mindre än 100 kronor som ska betalas in till eller återbetalas av Skatteverket, bala</w:t>
      </w:r>
      <w:r w:rsidRPr="00C173B5">
        <w:t>nseras beloppet på skattekontot till nästa år.</w:t>
      </w:r>
    </w:p>
    <w:p w:rsidR="00C173B5" w:rsidRPr="00C173B5" w:rsidRDefault="00C173B5">
      <w:pPr>
        <w:pStyle w:val="Normaltindrag"/>
      </w:pPr>
      <w:r w:rsidRPr="00C173B5">
        <w:t>För den som sällan passerar några betalstationer och därför har kanske 30–50 kronor att betala på en månad, synes det som om administrationskostnaden för Transportstyrelsen är orimligt hög för denna månadsvisa fakturering.</w:t>
      </w:r>
    </w:p>
    <w:p w:rsidR="00C173B5" w:rsidRPr="00C173B5" w:rsidRDefault="00C173B5">
      <w:pPr>
        <w:pStyle w:val="Normaltindrag"/>
      </w:pPr>
      <w:r w:rsidRPr="00C173B5">
        <w:t>Eftersom allt går via automatisk behandling av uppgifterna borde det ku</w:t>
      </w:r>
      <w:r w:rsidRPr="00C173B5">
        <w:t>n</w:t>
      </w:r>
      <w:r w:rsidRPr="00C173B5">
        <w:t>na införas ett system där faktura inte utfärdas förrän beloppet överstiger 100 kronor.</w:t>
      </w:r>
    </w:p>
    <w:p w:rsidR="00C173B5" w:rsidRPr="00C173B5" w:rsidRDefault="00C173B5">
      <w:pPr>
        <w:pStyle w:val="Normaltindrag"/>
      </w:pPr>
      <w:r w:rsidRPr="00C173B5">
        <w:t>Samtidigt bör det införas en regel som säger att om betalningsskyldigheten för trängselskatt på ett kalenderår inte sammantaget uppgår till 100 kronor, förfaller betalningsskyldigheten. På det sättet behöver turister och andra b</w:t>
      </w:r>
      <w:r w:rsidRPr="00C173B5">
        <w:t>e</w:t>
      </w:r>
      <w:r w:rsidRPr="00C173B5">
        <w:t>sökare som någon enstaka gång på ett år passerar Stockholm inte alls dras in i detta system.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173B5">
        <w:trPr>
          <w:cantSplit/>
        </w:trPr>
        <w:tc>
          <w:tcPr>
            <w:tcW w:w="3046" w:type="dxa"/>
          </w:tcPr>
          <w:p w:rsidR="00C173B5" w:rsidRPr="00C173B5" w:rsidRDefault="00C173B5">
            <w:pPr>
              <w:pStyle w:val="UnderskriftDatum"/>
              <w:spacing w:before="240"/>
            </w:pPr>
            <w:r w:rsidRPr="00C173B5">
              <w:lastRenderedPageBreak/>
              <w:t>Stockholm den 22 oktober 2010</w:t>
            </w:r>
          </w:p>
        </w:tc>
        <w:tc>
          <w:tcPr>
            <w:tcW w:w="3047" w:type="dxa"/>
          </w:tcPr>
          <w:p w:rsidR="00C173B5" w:rsidRPr="00C173B5" w:rsidRDefault="00C173B5">
            <w:pPr>
              <w:pStyle w:val="Underskrifter"/>
              <w:spacing w:before="240"/>
            </w:pPr>
          </w:p>
        </w:tc>
      </w:tr>
      <w:tr w:rsidR="00000000" w:rsidRPr="00C173B5">
        <w:trPr>
          <w:cantSplit/>
        </w:trPr>
        <w:tc>
          <w:tcPr>
            <w:tcW w:w="3046" w:type="dxa"/>
          </w:tcPr>
          <w:p w:rsidR="00C173B5" w:rsidRPr="00C173B5" w:rsidRDefault="00C173B5">
            <w:pPr>
              <w:pStyle w:val="Underskrifter"/>
            </w:pPr>
            <w:r w:rsidRPr="00C173B5">
              <w:t>Fredrik Malm (FP)</w:t>
            </w:r>
          </w:p>
        </w:tc>
        <w:tc>
          <w:tcPr>
            <w:tcW w:w="3046" w:type="dxa"/>
          </w:tcPr>
          <w:p w:rsidR="00C173B5" w:rsidRPr="00C173B5" w:rsidRDefault="00C173B5">
            <w:pPr>
              <w:pStyle w:val="Underskrifter"/>
            </w:pPr>
          </w:p>
        </w:tc>
      </w:tr>
    </w:tbl>
    <w:p w:rsidR="00C173B5" w:rsidRPr="00C173B5" w:rsidRDefault="00C173B5">
      <w:pPr>
        <w:pStyle w:val="Normaltindrag"/>
      </w:pPr>
    </w:p>
    <w:sectPr w:rsidR="00000000" w:rsidRPr="00C173B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73B5" w:rsidRPr="00C173B5" w:rsidRDefault="00C173B5">
      <w:r w:rsidRPr="00C173B5">
        <w:separator/>
      </w:r>
    </w:p>
  </w:endnote>
  <w:endnote w:type="continuationSeparator" w:id="0">
    <w:p w:rsidR="00C173B5" w:rsidRPr="00C173B5" w:rsidRDefault="00C173B5">
      <w:r w:rsidRPr="00C173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73B5" w:rsidRPr="00C173B5" w:rsidRDefault="00C173B5">
    <w:pPr>
      <w:pStyle w:val="Sidfot"/>
    </w:pPr>
    <w:r w:rsidRPr="00C173B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678106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73B5" w:rsidRDefault="00C173B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173B5" w:rsidRDefault="00C173B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73B5" w:rsidRPr="00C173B5" w:rsidRDefault="00C173B5">
    <w:pPr>
      <w:pStyle w:val="Sidfot"/>
    </w:pPr>
    <w:r w:rsidRPr="00C173B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18989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73B5" w:rsidRDefault="00C173B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173B5" w:rsidRDefault="00C173B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73B5" w:rsidRPr="00C173B5" w:rsidRDefault="00C173B5">
    <w:pPr>
      <w:pStyle w:val="Sidfot"/>
    </w:pPr>
    <w:r w:rsidRPr="00C173B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50765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73B5" w:rsidRDefault="00C173B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173B5" w:rsidRDefault="00C173B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73B5" w:rsidRPr="00C173B5" w:rsidRDefault="00C173B5">
      <w:r w:rsidRPr="00C173B5">
        <w:separator/>
      </w:r>
    </w:p>
  </w:footnote>
  <w:footnote w:type="continuationSeparator" w:id="0">
    <w:p w:rsidR="00C173B5" w:rsidRPr="00C173B5" w:rsidRDefault="00C173B5">
      <w:r w:rsidRPr="00C173B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73B5" w:rsidRPr="00C173B5" w:rsidRDefault="00C173B5">
    <w:pPr>
      <w:pStyle w:val="Sidhuvud"/>
    </w:pPr>
    <w:r w:rsidRPr="00C173B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37919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73B5" w:rsidRDefault="00C173B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173B5" w:rsidRDefault="00C173B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73B5" w:rsidRPr="00C173B5" w:rsidRDefault="00C173B5">
    <w:pPr>
      <w:pStyle w:val="Sidhuvud"/>
    </w:pPr>
    <w:r w:rsidRPr="00C173B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482987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73B5" w:rsidRDefault="00C173B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173B5" w:rsidRDefault="00C173B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73B5" w:rsidRPr="00C173B5" w:rsidRDefault="00C173B5">
    <w:pPr>
      <w:pStyle w:val="FSHNormal"/>
      <w:tabs>
        <w:tab w:val="right" w:pos="5840"/>
      </w:tabs>
    </w:pPr>
    <w:r w:rsidRPr="00C173B5">
      <w:br/>
    </w:r>
    <w:r w:rsidRPr="00C173B5">
      <w:fldChar w:fldCharType="begin" w:fldLock="1"/>
    </w:r>
    <w:r w:rsidRPr="00C173B5">
      <w:instrText xml:space="preserve"> DOCPROPERTY</w:instrText>
    </w:r>
    <w:r w:rsidRPr="00C173B5">
      <w:rPr>
        <w:sz w:val="18"/>
      </w:rPr>
      <w:instrText xml:space="preserve"> "YearUser" *\charformat </w:instrText>
    </w:r>
    <w:r w:rsidRPr="00C173B5">
      <w:fldChar w:fldCharType="separate"/>
    </w:r>
    <w:r w:rsidRPr="00C173B5">
      <w:t>2010/11</w:t>
    </w:r>
    <w:r w:rsidRPr="00C173B5">
      <w:fldChar w:fldCharType="end"/>
    </w:r>
    <w:r w:rsidRPr="00C173B5">
      <w:t xml:space="preserve"> </w:t>
    </w:r>
    <w:r w:rsidRPr="00C173B5">
      <w:tab/>
      <w:t xml:space="preserve">mnr: </w:t>
    </w:r>
    <w:r w:rsidRPr="00C173B5">
      <w:fldChar w:fldCharType="begin" w:fldLock="1"/>
    </w:r>
    <w:r w:rsidRPr="00C173B5">
      <w:instrText xml:space="preserve"> DOCPROPERTY</w:instrText>
    </w:r>
    <w:r w:rsidRPr="00C173B5">
      <w:rPr>
        <w:sz w:val="18"/>
      </w:rPr>
      <w:instrText xml:space="preserve"> "Motionsnummer" *\charformat </w:instrText>
    </w:r>
    <w:r w:rsidRPr="00C173B5">
      <w:fldChar w:fldCharType="separate"/>
    </w:r>
    <w:r w:rsidRPr="00C173B5">
      <w:t>Sk245</w:t>
    </w:r>
    <w:r w:rsidRPr="00C173B5">
      <w:fldChar w:fldCharType="end"/>
    </w:r>
    <w:r w:rsidRPr="00C173B5">
      <w:br/>
    </w:r>
    <w:r w:rsidRPr="00C173B5">
      <w:fldChar w:fldCharType="begin" w:fldLock="1"/>
    </w:r>
    <w:r w:rsidRPr="00C173B5">
      <w:instrText xml:space="preserve"> DOCPROPERTY</w:instrText>
    </w:r>
    <w:r w:rsidRPr="00C173B5">
      <w:rPr>
        <w:sz w:val="18"/>
      </w:rPr>
      <w:instrText xml:space="preserve"> "Samling" *\charformat </w:instrText>
    </w:r>
    <w:r w:rsidRPr="00C173B5">
      <w:fldChar w:fldCharType="end"/>
    </w:r>
    <w:r w:rsidRPr="00C173B5">
      <w:tab/>
      <w:t xml:space="preserve">pnr: </w:t>
    </w:r>
    <w:r w:rsidRPr="00C173B5">
      <w:fldChar w:fldCharType="begin" w:fldLock="1"/>
    </w:r>
    <w:r w:rsidRPr="00C173B5">
      <w:instrText xml:space="preserve"> DOCPROPERTY</w:instrText>
    </w:r>
    <w:r w:rsidRPr="00C173B5">
      <w:rPr>
        <w:sz w:val="18"/>
      </w:rPr>
      <w:instrText xml:space="preserve"> "Partinummer" *\charformat </w:instrText>
    </w:r>
    <w:r w:rsidRPr="00C173B5">
      <w:fldChar w:fldCharType="separate"/>
    </w:r>
    <w:r w:rsidRPr="00C173B5">
      <w:t>FP1251</w:t>
    </w:r>
    <w:r w:rsidRPr="00C173B5">
      <w:fldChar w:fldCharType="end"/>
    </w:r>
  </w:p>
  <w:p w:rsidR="00C173B5" w:rsidRPr="00C173B5" w:rsidRDefault="00C173B5">
    <w:pPr>
      <w:pStyle w:val="FSHRub1"/>
    </w:pPr>
    <w:r w:rsidRPr="00C173B5">
      <w:t>Motion till riksdagen</w:t>
    </w:r>
    <w:r w:rsidRPr="00C173B5">
      <w:br/>
    </w:r>
    <w:r w:rsidRPr="00C173B5">
      <w:fldChar w:fldCharType="begin" w:fldLock="1"/>
    </w:r>
    <w:r w:rsidRPr="00C173B5">
      <w:instrText xml:space="preserve"> DOCPROPERTY "YearUser" *\charformat </w:instrText>
    </w:r>
    <w:r w:rsidRPr="00C173B5">
      <w:fldChar w:fldCharType="separate"/>
    </w:r>
    <w:r w:rsidRPr="00C173B5">
      <w:t>2010/11</w:t>
    </w:r>
    <w:r w:rsidRPr="00C173B5">
      <w:fldChar w:fldCharType="end"/>
    </w:r>
    <w:r w:rsidRPr="00C173B5">
      <w:t>:</w:t>
    </w:r>
    <w:r w:rsidRPr="00C173B5">
      <w:fldChar w:fldCharType="begin" w:fldLock="1"/>
    </w:r>
    <w:r w:rsidRPr="00C173B5">
      <w:instrText xml:space="preserve"> DOCPROPERTY "Motionsnummer" *\charformat </w:instrText>
    </w:r>
    <w:r w:rsidRPr="00C173B5">
      <w:fldChar w:fldCharType="separate"/>
    </w:r>
    <w:r w:rsidRPr="00C173B5">
      <w:t>Sk245</w:t>
    </w:r>
    <w:r w:rsidRPr="00C173B5">
      <w:fldChar w:fldCharType="end"/>
    </w:r>
  </w:p>
  <w:p w:rsidR="00C173B5" w:rsidRPr="00C173B5" w:rsidRDefault="00C173B5">
    <w:pPr>
      <w:pStyle w:val="FSHNormalS5"/>
    </w:pPr>
    <w:r w:rsidRPr="00C173B5">
      <w:fldChar w:fldCharType="begin" w:fldLock="1"/>
    </w:r>
    <w:r w:rsidRPr="00C173B5">
      <w:instrText xml:space="preserve"> DOCPROPERTY "MotionarText" *\charformat </w:instrText>
    </w:r>
    <w:r w:rsidRPr="00C173B5">
      <w:fldChar w:fldCharType="separate"/>
    </w:r>
    <w:r w:rsidRPr="00C173B5">
      <w:t>av Fredrik Malm (FP)</w:t>
    </w:r>
    <w:r w:rsidRPr="00C173B5">
      <w:fldChar w:fldCharType="end"/>
    </w:r>
    <w:r w:rsidRPr="00C173B5">
      <w:br/>
    </w:r>
    <w:r w:rsidRPr="00C173B5">
      <w:fldChar w:fldCharType="begin" w:fldLock="1"/>
    </w:r>
    <w:r w:rsidRPr="00C173B5">
      <w:instrText xml:space="preserve"> DOCPROPERTY "SvarFrasKort" *\charformat </w:instrText>
    </w:r>
    <w:r w:rsidRPr="00C173B5">
      <w:fldChar w:fldCharType="end"/>
    </w:r>
  </w:p>
  <w:p w:rsidR="00C173B5" w:rsidRPr="00C173B5" w:rsidRDefault="00C173B5">
    <w:pPr>
      <w:pStyle w:val="FSHTitel"/>
    </w:pPr>
    <w:r w:rsidRPr="00C173B5">
      <w:fldChar w:fldCharType="begin" w:fldLock="1"/>
    </w:r>
    <w:r w:rsidRPr="00C173B5">
      <w:instrText xml:space="preserve"> DOCPROPERTY</w:instrText>
    </w:r>
    <w:r w:rsidRPr="00C173B5">
      <w:rPr>
        <w:sz w:val="18"/>
      </w:rPr>
      <w:instrText xml:space="preserve"> "RubrikSvar" *\charformat </w:instrText>
    </w:r>
    <w:r w:rsidRPr="00C173B5">
      <w:fldChar w:fldCharType="separate"/>
    </w:r>
    <w:r w:rsidRPr="00C173B5">
      <w:t>Betalning av trängselskatt</w:t>
    </w:r>
    <w:r w:rsidRPr="00C173B5">
      <w:fldChar w:fldCharType="end"/>
    </w:r>
  </w:p>
  <w:p w:rsidR="00C173B5" w:rsidRPr="00C173B5" w:rsidRDefault="00C173B5">
    <w:pPr>
      <w:pStyle w:val="Normal00"/>
    </w:pPr>
  </w:p>
  <w:p w:rsidR="00C173B5" w:rsidRPr="00C173B5" w:rsidRDefault="00C173B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67369723">
    <w:abstractNumId w:val="3"/>
  </w:num>
  <w:num w:numId="2" w16cid:durableId="1570265837">
    <w:abstractNumId w:val="2"/>
  </w:num>
  <w:num w:numId="3" w16cid:durableId="1827160212">
    <w:abstractNumId w:val="1"/>
  </w:num>
  <w:num w:numId="4" w16cid:durableId="1041981606">
    <w:abstractNumId w:val="0"/>
  </w:num>
  <w:num w:numId="5" w16cid:durableId="192620658">
    <w:abstractNumId w:val="7"/>
  </w:num>
  <w:num w:numId="6" w16cid:durableId="1380936087">
    <w:abstractNumId w:val="6"/>
  </w:num>
  <w:num w:numId="7" w16cid:durableId="35280111">
    <w:abstractNumId w:val="5"/>
  </w:num>
  <w:num w:numId="8" w16cid:durableId="479274448">
    <w:abstractNumId w:val="4"/>
  </w:num>
  <w:num w:numId="9" w16cid:durableId="1555121399">
    <w:abstractNumId w:val="8"/>
  </w:num>
  <w:num w:numId="10" w16cid:durableId="1928223854">
    <w:abstractNumId w:val="9"/>
  </w:num>
  <w:num w:numId="11" w16cid:durableId="871307009">
    <w:abstractNumId w:val="10"/>
  </w:num>
  <w:num w:numId="12" w16cid:durableId="1037855746">
    <w:abstractNumId w:val="13"/>
  </w:num>
  <w:num w:numId="13" w16cid:durableId="1552497094">
    <w:abstractNumId w:val="15"/>
  </w:num>
  <w:num w:numId="14" w16cid:durableId="395052822">
    <w:abstractNumId w:val="16"/>
  </w:num>
  <w:num w:numId="15" w16cid:durableId="2004091095">
    <w:abstractNumId w:val="11"/>
  </w:num>
  <w:num w:numId="16" w16cid:durableId="1694844248">
    <w:abstractNumId w:val="18"/>
  </w:num>
  <w:num w:numId="17" w16cid:durableId="233130842">
    <w:abstractNumId w:val="17"/>
  </w:num>
  <w:num w:numId="18" w16cid:durableId="121967840">
    <w:abstractNumId w:val="14"/>
  </w:num>
  <w:num w:numId="19" w16cid:durableId="2890157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0"/>
    <w:docVar w:name="PersonGUIDs" w:val="{29A82866-E77B-4991-BDEA-2B26E7FBF331}"/>
  </w:docVars>
  <w:rsids>
    <w:rsidRoot w:val="00483628"/>
    <w:rsid w:val="00483628"/>
    <w:rsid w:val="00C173B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1F8743A-0A74-4358-A6BC-0F946380E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237</Words>
  <Characters>1347</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fp1251</vt:lpstr>
    </vt:vector>
  </TitlesOfParts>
  <Company>Riksdagen</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fp1251</dc:title>
  <dc:subject>fp1251</dc:subject>
  <dc:creator>Riksdagen</dc:creator>
  <cp:keywords>Riksdagen</cp:keywords>
  <dc:description>Versal/gemen i partibeteckning. Gemen i tryck för 0910, versal för 1011 och nyare</dc:description>
  <cp:lastModifiedBy>Lars Brink</cp:lastModifiedBy>
  <cp:revision>2</cp:revision>
  <cp:lastPrinted>2011-01-20T09:21:00Z</cp:lastPrinted>
  <dcterms:created xsi:type="dcterms:W3CDTF">2025-12-18T02:10:00Z</dcterms:created>
  <dcterms:modified xsi:type="dcterms:W3CDTF">2025-12-18T02:10:00Z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mot2000_530_2011-01-20</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nm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Betalning av trängselskatt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Betalning av trängselskatt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FP1251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Malm (FP)</vt:lpwstr>
  </property>
  <property fmtid="{D5CDD505-2E9C-101B-9397-08002B2CF9AE}" pid="26" name="MotionarLista">
    <vt:lpwstr>Malm, Fredrik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Malm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Sk245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ninos.maraha@riksdagen.se</vt:lpwstr>
  </property>
  <property fmtid="{D5CDD505-2E9C-101B-9397-08002B2CF9AE}" pid="45" name="ReservUID">
    <vt:lpwstr>ns0308aa</vt:lpwstr>
  </property>
  <property fmtid="{D5CDD505-2E9C-101B-9397-08002B2CF9AE}" pid="46" name="MotionID">
    <vt:lpwstr>20102011000001020112000012510069</vt:lpwstr>
  </property>
  <property fmtid="{D5CDD505-2E9C-101B-9397-08002B2CF9AE}" pid="47" name="datum">
    <vt:lpwstr>101022</vt:lpwstr>
  </property>
  <property fmtid="{D5CDD505-2E9C-101B-9397-08002B2CF9AE}" pid="48" name="avsändar-e-post">
    <vt:lpwstr>ninos.maraha@riksdagen.se</vt:lpwstr>
  </property>
  <property fmtid="{D5CDD505-2E9C-101B-9397-08002B2CF9AE}" pid="49" name="id">
    <vt:lpwstr>20102011000001020112000012510069</vt:lpwstr>
  </property>
  <property fmtid="{D5CDD505-2E9C-101B-9397-08002B2CF9AE}" pid="50" name="nummer">
    <vt:lpwstr>245</vt:lpwstr>
  </property>
  <property fmtid="{D5CDD505-2E9C-101B-9397-08002B2CF9AE}" pid="51" name="utskottsbeteckning">
    <vt:lpwstr>Sk</vt:lpwstr>
  </property>
  <property fmtid="{D5CDD505-2E9C-101B-9397-08002B2CF9AE}" pid="52" name="GlobalUID">
    <vt:lpwstr>{E418B9E9-70B2-4FE5-98D2-881FD1A44B28}</vt:lpwstr>
  </property>
  <property fmtid="{D5CDD505-2E9C-101B-9397-08002B2CF9AE}" pid="53" name="Överföringar">
    <vt:i4>0</vt:i4>
  </property>
  <property fmtid="{D5CDD505-2E9C-101B-9397-08002B2CF9AE}" pid="54" name="Checksum">
    <vt:lpwstr>*1014501431958*</vt:lpwstr>
  </property>
  <property fmtid="{D5CDD505-2E9C-101B-9397-08002B2CF9AE}" pid="55" name="skuggnummer">
    <vt:lpwstr>524</vt:lpwstr>
  </property>
  <property fmtid="{D5CDD505-2E9C-101B-9397-08002B2CF9AE}" pid="56" name="urixVersion">
    <vt:lpwstr>4.3.2.0</vt:lpwstr>
  </property>
  <property fmtid="{D5CDD505-2E9C-101B-9397-08002B2CF9AE}" pid="57" name="urixOrigin">
    <vt:lpwstr>110120 10:21:49.899</vt:lpwstr>
  </property>
  <property fmtid="{D5CDD505-2E9C-101B-9397-08002B2CF9AE}" pid="58" name="urixGuid">
    <vt:lpwstr>{4A6CC5EB-CF6A-4292-8AD8-526CAE227606}</vt:lpwstr>
  </property>
</Properties>
</file>