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C183F9" w14:textId="77777777" w:rsidR="0096348C" w:rsidRDefault="0096348C" w:rsidP="0096348C"/>
    <w:tbl>
      <w:tblPr>
        <w:tblW w:w="0" w:type="auto"/>
        <w:tblInd w:w="-497" w:type="dxa"/>
        <w:tblLayout w:type="fixed"/>
        <w:tblCellMar>
          <w:left w:w="70" w:type="dxa"/>
          <w:right w:w="70" w:type="dxa"/>
        </w:tblCellMar>
        <w:tblLook w:val="0000" w:firstRow="0" w:lastRow="0" w:firstColumn="0" w:lastColumn="0" w:noHBand="0" w:noVBand="0"/>
      </w:tblPr>
      <w:tblGrid>
        <w:gridCol w:w="9141"/>
      </w:tblGrid>
      <w:tr w:rsidR="0096348C" w14:paraId="07C1E220" w14:textId="77777777" w:rsidTr="0096348C">
        <w:tc>
          <w:tcPr>
            <w:tcW w:w="9141" w:type="dxa"/>
          </w:tcPr>
          <w:p w14:paraId="72F0ADD0" w14:textId="77777777" w:rsidR="0096348C" w:rsidRDefault="0096348C" w:rsidP="0096348C">
            <w:r>
              <w:t>RIKSDAGEN</w:t>
            </w:r>
          </w:p>
          <w:p w14:paraId="1648F3E9" w14:textId="7CCC8E2D" w:rsidR="0096348C" w:rsidRDefault="00EA7B53" w:rsidP="0096348C">
            <w:r>
              <w:t>S</w:t>
            </w:r>
            <w:r w:rsidR="00586394">
              <w:t>OCIALFÖRSÄKRINGSUTSKOTTET</w:t>
            </w:r>
          </w:p>
        </w:tc>
      </w:tr>
    </w:tbl>
    <w:p w14:paraId="340CAD1C" w14:textId="77777777" w:rsidR="0096348C" w:rsidRDefault="0096348C" w:rsidP="0096348C"/>
    <w:p w14:paraId="6559C996" w14:textId="77777777" w:rsidR="0096348C" w:rsidRDefault="0096348C" w:rsidP="0096348C"/>
    <w:tbl>
      <w:tblPr>
        <w:tblW w:w="0" w:type="auto"/>
        <w:tblInd w:w="-497" w:type="dxa"/>
        <w:tblLayout w:type="fixed"/>
        <w:tblCellMar>
          <w:left w:w="70" w:type="dxa"/>
          <w:right w:w="70" w:type="dxa"/>
        </w:tblCellMar>
        <w:tblLook w:val="0000" w:firstRow="0" w:lastRow="0" w:firstColumn="0" w:lastColumn="0" w:noHBand="0" w:noVBand="0"/>
      </w:tblPr>
      <w:tblGrid>
        <w:gridCol w:w="1985"/>
        <w:gridCol w:w="6463"/>
      </w:tblGrid>
      <w:tr w:rsidR="0096348C" w14:paraId="79C89217" w14:textId="77777777" w:rsidTr="00012D39">
        <w:trPr>
          <w:cantSplit/>
          <w:trHeight w:val="742"/>
        </w:trPr>
        <w:tc>
          <w:tcPr>
            <w:tcW w:w="1985" w:type="dxa"/>
          </w:tcPr>
          <w:p w14:paraId="40976518" w14:textId="77777777" w:rsidR="0096348C" w:rsidRDefault="0096348C" w:rsidP="0096348C">
            <w:pPr>
              <w:rPr>
                <w:b/>
              </w:rPr>
            </w:pPr>
            <w:r>
              <w:rPr>
                <w:b/>
              </w:rPr>
              <w:t xml:space="preserve">PROTOKOLL </w:t>
            </w:r>
          </w:p>
        </w:tc>
        <w:tc>
          <w:tcPr>
            <w:tcW w:w="6463" w:type="dxa"/>
          </w:tcPr>
          <w:p w14:paraId="0B0E2F40" w14:textId="5B8353C9" w:rsidR="0096348C" w:rsidRDefault="00246FAC" w:rsidP="0096348C">
            <w:pPr>
              <w:rPr>
                <w:b/>
              </w:rPr>
            </w:pPr>
            <w:r>
              <w:rPr>
                <w:b/>
              </w:rPr>
              <w:t>UTSKOTTSSAMMANTRÄDE 20</w:t>
            </w:r>
            <w:r w:rsidR="00481B64">
              <w:rPr>
                <w:b/>
              </w:rPr>
              <w:t>2</w:t>
            </w:r>
            <w:r w:rsidR="0009204A">
              <w:rPr>
                <w:b/>
              </w:rPr>
              <w:t>5</w:t>
            </w:r>
            <w:r>
              <w:rPr>
                <w:b/>
              </w:rPr>
              <w:t>/</w:t>
            </w:r>
            <w:r w:rsidR="00F236AC">
              <w:rPr>
                <w:b/>
              </w:rPr>
              <w:t>2</w:t>
            </w:r>
            <w:r w:rsidR="0009204A">
              <w:rPr>
                <w:b/>
              </w:rPr>
              <w:t>6</w:t>
            </w:r>
            <w:r w:rsidR="00C965F1">
              <w:rPr>
                <w:b/>
              </w:rPr>
              <w:t>:26</w:t>
            </w:r>
          </w:p>
          <w:p w14:paraId="3A376272" w14:textId="77777777" w:rsidR="0096348C" w:rsidRDefault="0096348C" w:rsidP="0096348C">
            <w:pPr>
              <w:rPr>
                <w:b/>
              </w:rPr>
            </w:pPr>
          </w:p>
        </w:tc>
      </w:tr>
      <w:tr w:rsidR="0096348C" w14:paraId="1412A9CD" w14:textId="77777777" w:rsidTr="00012D39">
        <w:tc>
          <w:tcPr>
            <w:tcW w:w="1985" w:type="dxa"/>
          </w:tcPr>
          <w:p w14:paraId="1E998507" w14:textId="77777777" w:rsidR="0096348C" w:rsidRPr="00C965F1" w:rsidRDefault="0096348C" w:rsidP="0096348C">
            <w:r w:rsidRPr="00C965F1">
              <w:t>DATUM</w:t>
            </w:r>
          </w:p>
        </w:tc>
        <w:tc>
          <w:tcPr>
            <w:tcW w:w="6463" w:type="dxa"/>
          </w:tcPr>
          <w:p w14:paraId="02911D03" w14:textId="3A1F19DA" w:rsidR="0096348C" w:rsidRPr="00C965F1" w:rsidRDefault="00EF70DA" w:rsidP="0096348C">
            <w:r w:rsidRPr="00C965F1">
              <w:t>20</w:t>
            </w:r>
            <w:r w:rsidR="00C3591B" w:rsidRPr="00C965F1">
              <w:t>2</w:t>
            </w:r>
            <w:r w:rsidR="001B7F4F" w:rsidRPr="00C965F1">
              <w:t>6</w:t>
            </w:r>
            <w:r w:rsidR="009D6560" w:rsidRPr="00C965F1">
              <w:t>-</w:t>
            </w:r>
            <w:r w:rsidR="00C965F1" w:rsidRPr="00C965F1">
              <w:t>03-26</w:t>
            </w:r>
          </w:p>
        </w:tc>
      </w:tr>
      <w:tr w:rsidR="0096348C" w14:paraId="59B54A1D" w14:textId="77777777" w:rsidTr="00012D39">
        <w:tc>
          <w:tcPr>
            <w:tcW w:w="1985" w:type="dxa"/>
          </w:tcPr>
          <w:p w14:paraId="2B08C94F" w14:textId="77777777" w:rsidR="0096348C" w:rsidRPr="00CF1267" w:rsidRDefault="0096348C" w:rsidP="0096348C">
            <w:r w:rsidRPr="00CF1267">
              <w:t>TID</w:t>
            </w:r>
          </w:p>
        </w:tc>
        <w:tc>
          <w:tcPr>
            <w:tcW w:w="6463" w:type="dxa"/>
          </w:tcPr>
          <w:p w14:paraId="0B1FB026" w14:textId="4C7D44F0" w:rsidR="00D12EAD" w:rsidRPr="00CF1267" w:rsidRDefault="00C965F1" w:rsidP="0096348C">
            <w:r w:rsidRPr="00CF1267">
              <w:t>10.00–</w:t>
            </w:r>
            <w:r w:rsidR="00CF1267" w:rsidRPr="00CF1267">
              <w:t>10.25</w:t>
            </w:r>
          </w:p>
        </w:tc>
      </w:tr>
      <w:tr w:rsidR="0096348C" w14:paraId="004577CC" w14:textId="77777777" w:rsidTr="00012D39">
        <w:tc>
          <w:tcPr>
            <w:tcW w:w="1985" w:type="dxa"/>
          </w:tcPr>
          <w:p w14:paraId="1AE9301A" w14:textId="77777777" w:rsidR="0096348C" w:rsidRDefault="0096348C" w:rsidP="0096348C">
            <w:r>
              <w:t>NÄRVARANDE</w:t>
            </w:r>
          </w:p>
        </w:tc>
        <w:tc>
          <w:tcPr>
            <w:tcW w:w="6463" w:type="dxa"/>
          </w:tcPr>
          <w:p w14:paraId="7EE708B1" w14:textId="77777777" w:rsidR="0096348C" w:rsidRDefault="0096348C" w:rsidP="0096348C">
            <w:r>
              <w:t>Se bilaga 1</w:t>
            </w:r>
          </w:p>
        </w:tc>
      </w:tr>
    </w:tbl>
    <w:p w14:paraId="04118C94" w14:textId="77777777" w:rsidR="0096348C" w:rsidRDefault="0096348C" w:rsidP="0096348C"/>
    <w:p w14:paraId="304AB77A" w14:textId="77777777" w:rsidR="00F93B25" w:rsidRDefault="00F93B25" w:rsidP="0096348C"/>
    <w:p w14:paraId="3D6D7D87" w14:textId="77777777" w:rsidR="0096348C" w:rsidRDefault="0096348C" w:rsidP="0096348C">
      <w:pPr>
        <w:tabs>
          <w:tab w:val="left" w:pos="1701"/>
        </w:tabs>
        <w:rPr>
          <w:snapToGrid w:val="0"/>
          <w:color w:val="000000"/>
        </w:rPr>
      </w:pPr>
    </w:p>
    <w:tbl>
      <w:tblPr>
        <w:tblW w:w="7513" w:type="dxa"/>
        <w:tblInd w:w="1488" w:type="dxa"/>
        <w:tblLayout w:type="fixed"/>
        <w:tblCellMar>
          <w:left w:w="70" w:type="dxa"/>
          <w:right w:w="70" w:type="dxa"/>
        </w:tblCellMar>
        <w:tblLook w:val="00A0" w:firstRow="1" w:lastRow="0" w:firstColumn="1" w:lastColumn="0" w:noHBand="0" w:noVBand="0"/>
      </w:tblPr>
      <w:tblGrid>
        <w:gridCol w:w="567"/>
        <w:gridCol w:w="6589"/>
        <w:gridCol w:w="357"/>
      </w:tblGrid>
      <w:tr w:rsidR="00BF574E" w14:paraId="7E959AD8" w14:textId="77777777" w:rsidTr="00D12EAD">
        <w:tc>
          <w:tcPr>
            <w:tcW w:w="567" w:type="dxa"/>
          </w:tcPr>
          <w:p w14:paraId="6EBFEE98" w14:textId="4B757246" w:rsidR="00BF574E" w:rsidRDefault="00BF574E" w:rsidP="0096348C">
            <w:pPr>
              <w:tabs>
                <w:tab w:val="left" w:pos="1701"/>
              </w:tabs>
              <w:rPr>
                <w:b/>
                <w:snapToGrid w:val="0"/>
              </w:rPr>
            </w:pPr>
            <w:r>
              <w:rPr>
                <w:b/>
                <w:snapToGrid w:val="0"/>
              </w:rPr>
              <w:t>§ 1</w:t>
            </w:r>
          </w:p>
        </w:tc>
        <w:tc>
          <w:tcPr>
            <w:tcW w:w="6946" w:type="dxa"/>
            <w:gridSpan w:val="2"/>
          </w:tcPr>
          <w:p w14:paraId="6B9A54E9" w14:textId="77777777" w:rsidR="00BF574E" w:rsidRDefault="00BF574E" w:rsidP="00E57DF8">
            <w:pPr>
              <w:widowControl/>
              <w:autoSpaceDE w:val="0"/>
              <w:autoSpaceDN w:val="0"/>
              <w:adjustRightInd w:val="0"/>
              <w:textAlignment w:val="center"/>
              <w:rPr>
                <w:b/>
                <w:szCs w:val="24"/>
              </w:rPr>
            </w:pPr>
            <w:r>
              <w:rPr>
                <w:b/>
                <w:szCs w:val="24"/>
              </w:rPr>
              <w:t>Justering av protokoll</w:t>
            </w:r>
          </w:p>
          <w:p w14:paraId="2BBE836A" w14:textId="77777777" w:rsidR="00BF574E" w:rsidRDefault="00BF574E" w:rsidP="00E57DF8">
            <w:pPr>
              <w:widowControl/>
              <w:autoSpaceDE w:val="0"/>
              <w:autoSpaceDN w:val="0"/>
              <w:adjustRightInd w:val="0"/>
              <w:textAlignment w:val="center"/>
              <w:rPr>
                <w:b/>
                <w:szCs w:val="24"/>
              </w:rPr>
            </w:pPr>
          </w:p>
          <w:p w14:paraId="731D81C1" w14:textId="43111F4D" w:rsidR="00BF574E" w:rsidRPr="00BF574E" w:rsidRDefault="00BF574E" w:rsidP="00E57DF8">
            <w:pPr>
              <w:widowControl/>
              <w:autoSpaceDE w:val="0"/>
              <w:autoSpaceDN w:val="0"/>
              <w:adjustRightInd w:val="0"/>
              <w:textAlignment w:val="center"/>
              <w:rPr>
                <w:bCs/>
                <w:szCs w:val="24"/>
              </w:rPr>
            </w:pPr>
            <w:r w:rsidRPr="00BF574E">
              <w:rPr>
                <w:bCs/>
                <w:szCs w:val="24"/>
              </w:rPr>
              <w:t>Utskottet justerade protokoll</w:t>
            </w:r>
            <w:r>
              <w:rPr>
                <w:bCs/>
                <w:szCs w:val="24"/>
              </w:rPr>
              <w:t xml:space="preserve"> 2025/26:25</w:t>
            </w:r>
            <w:r w:rsidR="002E0040">
              <w:rPr>
                <w:bCs/>
                <w:szCs w:val="24"/>
              </w:rPr>
              <w:t>.</w:t>
            </w:r>
          </w:p>
          <w:p w14:paraId="5431339B" w14:textId="154D1F7D" w:rsidR="00BF574E" w:rsidRPr="009C2ED3" w:rsidRDefault="00BF574E" w:rsidP="00E57DF8">
            <w:pPr>
              <w:widowControl/>
              <w:autoSpaceDE w:val="0"/>
              <w:autoSpaceDN w:val="0"/>
              <w:adjustRightInd w:val="0"/>
              <w:textAlignment w:val="center"/>
              <w:rPr>
                <w:b/>
                <w:szCs w:val="24"/>
              </w:rPr>
            </w:pPr>
          </w:p>
        </w:tc>
      </w:tr>
      <w:tr w:rsidR="00E57DF8" w14:paraId="610CD348" w14:textId="77777777" w:rsidTr="00D12EAD">
        <w:tc>
          <w:tcPr>
            <w:tcW w:w="567" w:type="dxa"/>
          </w:tcPr>
          <w:p w14:paraId="2C756C2A" w14:textId="59F294C8" w:rsidR="00E57DF8" w:rsidRDefault="00EA2807" w:rsidP="0096348C">
            <w:pPr>
              <w:tabs>
                <w:tab w:val="left" w:pos="1701"/>
              </w:tabs>
              <w:rPr>
                <w:b/>
                <w:snapToGrid w:val="0"/>
              </w:rPr>
            </w:pPr>
            <w:r>
              <w:rPr>
                <w:b/>
                <w:snapToGrid w:val="0"/>
              </w:rPr>
              <w:t>§</w:t>
            </w:r>
            <w:r w:rsidR="004A0EF6">
              <w:rPr>
                <w:b/>
                <w:snapToGrid w:val="0"/>
              </w:rPr>
              <w:t xml:space="preserve"> </w:t>
            </w:r>
            <w:r w:rsidR="00BF574E">
              <w:rPr>
                <w:b/>
                <w:snapToGrid w:val="0"/>
              </w:rPr>
              <w:t>2</w:t>
            </w:r>
          </w:p>
        </w:tc>
        <w:tc>
          <w:tcPr>
            <w:tcW w:w="6946" w:type="dxa"/>
            <w:gridSpan w:val="2"/>
          </w:tcPr>
          <w:p w14:paraId="52698C6E" w14:textId="60F8AA84" w:rsidR="00CB0B65" w:rsidRDefault="00CB0B65" w:rsidP="00CB0B65">
            <w:pPr>
              <w:autoSpaceDE w:val="0"/>
              <w:autoSpaceDN w:val="0"/>
              <w:adjustRightInd w:val="0"/>
              <w:textAlignment w:val="center"/>
              <w:rPr>
                <w:b/>
              </w:rPr>
            </w:pPr>
            <w:r w:rsidRPr="0024725E">
              <w:rPr>
                <w:b/>
              </w:rPr>
              <w:t>Meddelande från kommissionen till Europaparlamentet och rådet</w:t>
            </w:r>
            <w:r w:rsidR="002E0040">
              <w:rPr>
                <w:b/>
              </w:rPr>
              <w:t xml:space="preserve"> </w:t>
            </w:r>
            <w:proofErr w:type="gramStart"/>
            <w:r w:rsidRPr="0024725E">
              <w:rPr>
                <w:b/>
              </w:rPr>
              <w:t>Europeisk</w:t>
            </w:r>
            <w:proofErr w:type="gramEnd"/>
            <w:r w:rsidRPr="0024725E">
              <w:rPr>
                <w:b/>
              </w:rPr>
              <w:t xml:space="preserve"> strategi för asyl- och migrationshantering</w:t>
            </w:r>
          </w:p>
          <w:p w14:paraId="363D31A7" w14:textId="77777777" w:rsidR="00CB0B65" w:rsidRDefault="00CB0B65" w:rsidP="00CB0B65">
            <w:pPr>
              <w:autoSpaceDE w:val="0"/>
              <w:autoSpaceDN w:val="0"/>
              <w:adjustRightInd w:val="0"/>
              <w:textAlignment w:val="center"/>
              <w:rPr>
                <w:szCs w:val="26"/>
              </w:rPr>
            </w:pPr>
          </w:p>
          <w:p w14:paraId="64A69767" w14:textId="61C6579E" w:rsidR="00CB0B65" w:rsidRDefault="00CB0B65" w:rsidP="00CB0B65">
            <w:pPr>
              <w:widowControl/>
              <w:autoSpaceDE w:val="0"/>
              <w:autoSpaceDN w:val="0"/>
              <w:adjustRightInd w:val="0"/>
              <w:textAlignment w:val="center"/>
            </w:pPr>
            <w:r>
              <w:t>Utskottet överlade med statssekreterare</w:t>
            </w:r>
            <w:r w:rsidR="002E0040">
              <w:t>n</w:t>
            </w:r>
            <w:r>
              <w:t xml:space="preserve"> Anders Hall, biträdd av medarbetare från Justitiedepartementet. </w:t>
            </w:r>
          </w:p>
          <w:p w14:paraId="660B2C0C" w14:textId="77777777" w:rsidR="00CB0B65" w:rsidRDefault="00CB0B65" w:rsidP="00CB0B65">
            <w:pPr>
              <w:widowControl/>
              <w:autoSpaceDE w:val="0"/>
              <w:autoSpaceDN w:val="0"/>
              <w:adjustRightInd w:val="0"/>
              <w:textAlignment w:val="center"/>
            </w:pPr>
          </w:p>
          <w:p w14:paraId="55A5BC33" w14:textId="77777777" w:rsidR="00CB0B65" w:rsidRDefault="00CB0B65" w:rsidP="00CB0B65">
            <w:pPr>
              <w:widowControl/>
              <w:autoSpaceDE w:val="0"/>
              <w:autoSpaceDN w:val="0"/>
              <w:adjustRightInd w:val="0"/>
              <w:textAlignment w:val="center"/>
            </w:pPr>
            <w:r>
              <w:t>Underlaget utgjordes av kommissionens förslag COM(2026) 45 och Regeringskansliets faktapromemoria 2025/26:FPM80</w:t>
            </w:r>
          </w:p>
          <w:p w14:paraId="5231C353" w14:textId="77777777" w:rsidR="00CB0B65" w:rsidRDefault="00CB0B65" w:rsidP="00CB0B65">
            <w:pPr>
              <w:widowControl/>
              <w:autoSpaceDE w:val="0"/>
              <w:autoSpaceDN w:val="0"/>
              <w:adjustRightInd w:val="0"/>
              <w:textAlignment w:val="center"/>
            </w:pPr>
          </w:p>
          <w:p w14:paraId="5A1F15FA" w14:textId="002A1B98" w:rsidR="00CB0B65" w:rsidRDefault="00CB0B65" w:rsidP="00CB0B65">
            <w:pPr>
              <w:widowControl/>
              <w:autoSpaceDE w:val="0"/>
              <w:autoSpaceDN w:val="0"/>
              <w:adjustRightInd w:val="0"/>
              <w:textAlignment w:val="center"/>
            </w:pPr>
            <w:r>
              <w:t>Statssekreterare</w:t>
            </w:r>
            <w:r w:rsidR="002E0040">
              <w:t>n</w:t>
            </w:r>
            <w:r>
              <w:t xml:space="preserve"> Anders Hall redogjorde för regeringens ståndpunkt i enlighet med faktapromemorian:</w:t>
            </w:r>
          </w:p>
          <w:p w14:paraId="759AF4F4" w14:textId="77777777" w:rsidR="00CB0B65" w:rsidRDefault="00CB0B65" w:rsidP="00CB0B65">
            <w:pPr>
              <w:widowControl/>
              <w:autoSpaceDE w:val="0"/>
              <w:autoSpaceDN w:val="0"/>
              <w:adjustRightInd w:val="0"/>
              <w:rPr>
                <w:rFonts w:eastAsiaTheme="minorHAnsi"/>
                <w:b/>
                <w:bCs/>
                <w:color w:val="000000"/>
                <w:szCs w:val="24"/>
                <w:lang w:eastAsia="en-US"/>
              </w:rPr>
            </w:pPr>
          </w:p>
          <w:p w14:paraId="1F1742E8" w14:textId="03B044A2" w:rsidR="00CB0B65" w:rsidRPr="00675A57" w:rsidRDefault="00CB0B65" w:rsidP="00675A57">
            <w:pPr>
              <w:pStyle w:val="blockcitat"/>
              <w:rPr>
                <w:snapToGrid w:val="0"/>
                <w:color w:val="auto"/>
              </w:rPr>
            </w:pPr>
            <w:r w:rsidRPr="00DD6A85">
              <w:rPr>
                <w:color w:val="auto"/>
              </w:rPr>
              <w:t>Regeringen</w:t>
            </w:r>
            <w:r>
              <w:rPr>
                <w:color w:val="auto"/>
              </w:rPr>
              <w:t xml:space="preserve"> </w:t>
            </w:r>
            <w:r w:rsidRPr="006B128F">
              <w:rPr>
                <w:color w:val="auto"/>
              </w:rPr>
              <w:t>välkomnar den huvudsakliga inriktningen i komm</w:t>
            </w:r>
            <w:r>
              <w:rPr>
                <w:color w:val="auto"/>
              </w:rPr>
              <w:softHyphen/>
            </w:r>
            <w:r w:rsidRPr="006B128F">
              <w:rPr>
                <w:color w:val="auto"/>
              </w:rPr>
              <w:t>issionens asyl- och migrationshanteringsstrategi. Det är positivt att kommissionen, parallellt med genomförandet av migrations- och asylpakten, prioriterar åtgärder för att minska den irreguljära migrationen, bekämpa människosmuggling,</w:t>
            </w:r>
            <w:r>
              <w:rPr>
                <w:color w:val="auto"/>
              </w:rPr>
              <w:t xml:space="preserve"> </w:t>
            </w:r>
            <w:r w:rsidRPr="006B128F">
              <w:rPr>
                <w:color w:val="auto"/>
              </w:rPr>
              <w:t>människohandel och arbetskraftsexploatering samt öka och effektivisera återvändandet. Regeringen instämmer i att EU behöver stärka och hitta nya former för samarbetet med tredjeländer och välkomnar särskilt fokuset på Afghanistan och Syrien. Regeringen betonar även vikten av en effektiv gränsförvaltning vid EU:s yttre gräns för att upprätthålla unionens säkerhet och förhindra irreguljära gränspassager. Regeringen instämmer vidare i vikten av att stärka EU:s konkurrens</w:t>
            </w:r>
            <w:r>
              <w:rPr>
                <w:color w:val="auto"/>
              </w:rPr>
              <w:softHyphen/>
            </w:r>
            <w:r w:rsidRPr="006B128F">
              <w:rPr>
                <w:color w:val="auto"/>
              </w:rPr>
              <w:t>kraft. Attraktion av högkvalificerad arbetskraft samt forskare och doktorander är en prioritet för Sverige, men nationell kompetens måste respekteras vid frågor som rör laglig migration.</w:t>
            </w:r>
          </w:p>
          <w:p w14:paraId="5A6E8490" w14:textId="77777777" w:rsidR="00CB0B65" w:rsidRDefault="00CB0B65" w:rsidP="00CB0B65">
            <w:pPr>
              <w:widowControl/>
              <w:autoSpaceDE w:val="0"/>
              <w:autoSpaceDN w:val="0"/>
              <w:adjustRightInd w:val="0"/>
              <w:rPr>
                <w:rFonts w:eastAsiaTheme="minorHAnsi"/>
                <w:b/>
                <w:bCs/>
                <w:color w:val="000000"/>
                <w:szCs w:val="24"/>
                <w:lang w:eastAsia="en-US"/>
              </w:rPr>
            </w:pPr>
          </w:p>
          <w:p w14:paraId="5CE070B0" w14:textId="35A3CA1A" w:rsidR="00CB0B65" w:rsidRDefault="00CB0B65" w:rsidP="00CB0B65">
            <w:pPr>
              <w:rPr>
                <w:snapToGrid w:val="0"/>
              </w:rPr>
            </w:pPr>
            <w:r w:rsidRPr="005313CE">
              <w:rPr>
                <w:snapToGrid w:val="0"/>
              </w:rPr>
              <w:t>Ordföranden konstaterade att det fanns stöd för regeringen</w:t>
            </w:r>
            <w:r w:rsidR="00924D62">
              <w:rPr>
                <w:snapToGrid w:val="0"/>
              </w:rPr>
              <w:t>s</w:t>
            </w:r>
            <w:r w:rsidRPr="005313CE">
              <w:rPr>
                <w:snapToGrid w:val="0"/>
              </w:rPr>
              <w:t xml:space="preserve"> ståndpunkt.</w:t>
            </w:r>
            <w:r w:rsidRPr="00F218C8">
              <w:rPr>
                <w:snapToGrid w:val="0"/>
              </w:rPr>
              <w:t xml:space="preserve"> </w:t>
            </w:r>
          </w:p>
          <w:p w14:paraId="294FEAC1" w14:textId="77777777" w:rsidR="00CB0B65" w:rsidRDefault="00CB0B65" w:rsidP="00CB0B65">
            <w:pPr>
              <w:rPr>
                <w:iCs/>
              </w:rPr>
            </w:pPr>
          </w:p>
          <w:p w14:paraId="79EDA748" w14:textId="65DA0133" w:rsidR="00CB0B65" w:rsidRPr="00574897" w:rsidRDefault="00CB0B65" w:rsidP="00CB0B65">
            <w:pPr>
              <w:pStyle w:val="TableParagraph"/>
              <w:ind w:left="0"/>
            </w:pPr>
            <w:r>
              <w:t>V- och MP</w:t>
            </w:r>
            <w:r w:rsidRPr="00574897">
              <w:t>-ledam</w:t>
            </w:r>
            <w:r>
              <w:t>öterna</w:t>
            </w:r>
            <w:r w:rsidRPr="00574897">
              <w:t xml:space="preserve"> anmälde följande avvikande ståndpunkt: </w:t>
            </w:r>
          </w:p>
          <w:p w14:paraId="41455746" w14:textId="3F6B7CBA" w:rsidR="00CB0B65" w:rsidRPr="00FD038C" w:rsidRDefault="00FD038C" w:rsidP="00FD038C">
            <w:pPr>
              <w:pStyle w:val="blockcitat"/>
              <w:rPr>
                <w:color w:val="auto"/>
              </w:rPr>
            </w:pPr>
            <w:r w:rsidRPr="00FD038C">
              <w:rPr>
                <w:color w:val="auto"/>
              </w:rPr>
              <w:t>Vi har tidigare kritiserat det som växer fram vid sidan om pakten. Vi står inte bakom kommissionens asyl- och migrationshanterings</w:t>
            </w:r>
            <w:r>
              <w:rPr>
                <w:color w:val="auto"/>
              </w:rPr>
              <w:softHyphen/>
            </w:r>
            <w:r w:rsidRPr="00FD038C">
              <w:rPr>
                <w:color w:val="auto"/>
              </w:rPr>
              <w:t xml:space="preserve">strategi och därmed inte heller regeringens ståndpunkt. Fokuset på bland annat återvändande och partnerskap med tredje länder har också visat att EU-pengar används till grova övergrepp på människor på flykt. Av regeringens ståndpunkt bör framgå att Sverige motsätter sig alla former av avtal som innebär ett erkännande eller ekonomiskt </w:t>
            </w:r>
            <w:r w:rsidRPr="00FD038C">
              <w:rPr>
                <w:color w:val="auto"/>
              </w:rPr>
              <w:lastRenderedPageBreak/>
              <w:t>stöd till talibanregimen i Afghanistan. Vi anser vidare att regeringen och kommissionen i första hand bör fokusera på säkra och lagliga vägar och upprätthållandet av asylrätten.</w:t>
            </w:r>
          </w:p>
          <w:p w14:paraId="313533B1" w14:textId="36708758" w:rsidR="00672979" w:rsidRDefault="00672979" w:rsidP="002E0040">
            <w:pPr>
              <w:tabs>
                <w:tab w:val="left" w:pos="1701"/>
              </w:tabs>
              <w:rPr>
                <w:b/>
                <w:szCs w:val="26"/>
              </w:rPr>
            </w:pPr>
          </w:p>
        </w:tc>
      </w:tr>
      <w:tr w:rsidR="00AC1A15" w14:paraId="04889674" w14:textId="77777777" w:rsidTr="00D12EAD">
        <w:tc>
          <w:tcPr>
            <w:tcW w:w="567" w:type="dxa"/>
          </w:tcPr>
          <w:p w14:paraId="61BDC7D8" w14:textId="77777777" w:rsidR="00AC1A15" w:rsidRDefault="00AC1A15" w:rsidP="0096348C">
            <w:pPr>
              <w:tabs>
                <w:tab w:val="left" w:pos="1701"/>
              </w:tabs>
              <w:rPr>
                <w:b/>
                <w:snapToGrid w:val="0"/>
              </w:rPr>
            </w:pPr>
          </w:p>
        </w:tc>
        <w:tc>
          <w:tcPr>
            <w:tcW w:w="6946" w:type="dxa"/>
            <w:gridSpan w:val="2"/>
          </w:tcPr>
          <w:p w14:paraId="48A8887A" w14:textId="77777777" w:rsidR="00AC1A15" w:rsidRPr="009C2ED3" w:rsidRDefault="00AC1A15" w:rsidP="00E57DF8">
            <w:pPr>
              <w:widowControl/>
              <w:autoSpaceDE w:val="0"/>
              <w:autoSpaceDN w:val="0"/>
              <w:adjustRightInd w:val="0"/>
              <w:textAlignment w:val="center"/>
              <w:rPr>
                <w:b/>
                <w:szCs w:val="24"/>
              </w:rPr>
            </w:pPr>
          </w:p>
        </w:tc>
      </w:tr>
      <w:tr w:rsidR="000D3043" w14:paraId="2EB7990F" w14:textId="77777777" w:rsidTr="00D12EAD">
        <w:tc>
          <w:tcPr>
            <w:tcW w:w="567" w:type="dxa"/>
          </w:tcPr>
          <w:p w14:paraId="44126405" w14:textId="75CA7580" w:rsidR="000D3043" w:rsidRDefault="00BB1003" w:rsidP="0096348C">
            <w:pPr>
              <w:tabs>
                <w:tab w:val="left" w:pos="1701"/>
              </w:tabs>
              <w:rPr>
                <w:b/>
                <w:snapToGrid w:val="0"/>
              </w:rPr>
            </w:pPr>
            <w:r>
              <w:rPr>
                <w:b/>
                <w:snapToGrid w:val="0"/>
              </w:rPr>
              <w:t xml:space="preserve">§ </w:t>
            </w:r>
            <w:r w:rsidR="00672979">
              <w:rPr>
                <w:b/>
                <w:snapToGrid w:val="0"/>
              </w:rPr>
              <w:t>3</w:t>
            </w:r>
          </w:p>
        </w:tc>
        <w:tc>
          <w:tcPr>
            <w:tcW w:w="6946" w:type="dxa"/>
            <w:gridSpan w:val="2"/>
          </w:tcPr>
          <w:p w14:paraId="2946AE8D" w14:textId="77777777" w:rsidR="00CB0B65" w:rsidRDefault="00CB0B65" w:rsidP="00CB0B65">
            <w:pPr>
              <w:widowControl/>
              <w:autoSpaceDE w:val="0"/>
              <w:autoSpaceDN w:val="0"/>
              <w:adjustRightInd w:val="0"/>
              <w:textAlignment w:val="center"/>
              <w:rPr>
                <w:b/>
              </w:rPr>
            </w:pPr>
            <w:r w:rsidRPr="0024725E">
              <w:rPr>
                <w:b/>
              </w:rPr>
              <w:t>Meddelande från kommissionen till Europaparlamentet och rådet om en EU-strategi för viseringspolitik</w:t>
            </w:r>
          </w:p>
          <w:p w14:paraId="17A312CB" w14:textId="77777777" w:rsidR="00CB0B65" w:rsidRDefault="00CB0B65" w:rsidP="00CB0B65">
            <w:pPr>
              <w:widowControl/>
              <w:autoSpaceDE w:val="0"/>
              <w:autoSpaceDN w:val="0"/>
              <w:adjustRightInd w:val="0"/>
              <w:textAlignment w:val="center"/>
              <w:rPr>
                <w:szCs w:val="24"/>
              </w:rPr>
            </w:pPr>
          </w:p>
          <w:p w14:paraId="6614B8BB" w14:textId="7C7D7B6C" w:rsidR="00CB0B65" w:rsidRDefault="00CB0B65" w:rsidP="00CB0B65">
            <w:pPr>
              <w:widowControl/>
              <w:autoSpaceDE w:val="0"/>
              <w:autoSpaceDN w:val="0"/>
              <w:adjustRightInd w:val="0"/>
              <w:textAlignment w:val="center"/>
            </w:pPr>
            <w:r>
              <w:t>Utskottet överlade med statssekreterare</w:t>
            </w:r>
            <w:r w:rsidR="002E0040">
              <w:t>n</w:t>
            </w:r>
            <w:r>
              <w:t xml:space="preserve"> Anders Hall, biträdd av medarbetare från Justitiedepartementet. </w:t>
            </w:r>
          </w:p>
          <w:p w14:paraId="43FFC69C" w14:textId="77777777" w:rsidR="00CB0B65" w:rsidRDefault="00CB0B65" w:rsidP="00CB0B65">
            <w:pPr>
              <w:widowControl/>
              <w:autoSpaceDE w:val="0"/>
              <w:autoSpaceDN w:val="0"/>
              <w:adjustRightInd w:val="0"/>
              <w:textAlignment w:val="center"/>
            </w:pPr>
          </w:p>
          <w:p w14:paraId="46731EFF" w14:textId="77777777" w:rsidR="00CB0B65" w:rsidRDefault="00CB0B65" w:rsidP="00CB0B65">
            <w:pPr>
              <w:widowControl/>
              <w:autoSpaceDE w:val="0"/>
              <w:autoSpaceDN w:val="0"/>
              <w:adjustRightInd w:val="0"/>
              <w:textAlignment w:val="center"/>
            </w:pPr>
            <w:r>
              <w:t>Underlaget utgjordes av kommissionens förslag COM(2026) 43 och Regeringskansliets faktapromemoria 2025/26:FPM79</w:t>
            </w:r>
          </w:p>
          <w:p w14:paraId="4978EBB0" w14:textId="77777777" w:rsidR="00CB0B65" w:rsidRDefault="00CB0B65" w:rsidP="00CB0B65">
            <w:pPr>
              <w:widowControl/>
              <w:autoSpaceDE w:val="0"/>
              <w:autoSpaceDN w:val="0"/>
              <w:adjustRightInd w:val="0"/>
              <w:textAlignment w:val="center"/>
            </w:pPr>
          </w:p>
          <w:p w14:paraId="3EF68A9E" w14:textId="12198B42" w:rsidR="00CB0B65" w:rsidRDefault="00CB0B65" w:rsidP="00CB0B65">
            <w:pPr>
              <w:widowControl/>
              <w:autoSpaceDE w:val="0"/>
              <w:autoSpaceDN w:val="0"/>
              <w:adjustRightInd w:val="0"/>
              <w:textAlignment w:val="center"/>
            </w:pPr>
            <w:r>
              <w:t>Statssekreterare</w:t>
            </w:r>
            <w:r w:rsidR="002E0040">
              <w:t>n</w:t>
            </w:r>
            <w:r>
              <w:t xml:space="preserve"> Anders Hall redogjorde för regeringens ståndpunkt i enlighet med faktapromemorian:</w:t>
            </w:r>
          </w:p>
          <w:p w14:paraId="13309469" w14:textId="77777777" w:rsidR="00CB0B65" w:rsidRDefault="00CB0B65" w:rsidP="00CB0B65">
            <w:pPr>
              <w:rPr>
                <w:b/>
                <w:bCs/>
              </w:rPr>
            </w:pPr>
          </w:p>
          <w:p w14:paraId="49BA3EC9" w14:textId="77777777" w:rsidR="00CB0B65" w:rsidRDefault="00CB0B65" w:rsidP="00CB0B65">
            <w:pPr>
              <w:pStyle w:val="blockcitat"/>
              <w:rPr>
                <w:color w:val="auto"/>
              </w:rPr>
            </w:pPr>
            <w:r w:rsidRPr="00DD6A85">
              <w:rPr>
                <w:color w:val="auto"/>
              </w:rPr>
              <w:t xml:space="preserve">Regeringen </w:t>
            </w:r>
            <w:r w:rsidRPr="00187CF9">
              <w:rPr>
                <w:color w:val="auto"/>
              </w:rPr>
              <w:t>välkomnar kommissionens viseringsstrategi och ser positivt på den övergripande målsättningen att skapa ett heltäckande, mer strategiskt och verklighetsanpassat verktyg för</w:t>
            </w:r>
            <w:r>
              <w:rPr>
                <w:color w:val="auto"/>
              </w:rPr>
              <w:t xml:space="preserve"> </w:t>
            </w:r>
            <w:r w:rsidRPr="00187CF9">
              <w:rPr>
                <w:color w:val="auto"/>
              </w:rPr>
              <w:t>den framtida viseringspolitiken. Regeringen välkomnar att kommissionen avser se över kriterierna för viseringsfrihet och att kommissionen lyfter fram behov av att stärka kontrollen och efterlevnaden i de länder som åtnjuter viseringsfrihet. Regeringen stödjer åtgärder som bidrar till ett effektivt system för återvändande och ser positivt på att kom</w:t>
            </w:r>
            <w:r>
              <w:rPr>
                <w:color w:val="auto"/>
              </w:rPr>
              <w:softHyphen/>
            </w:r>
            <w:r w:rsidRPr="00187CF9">
              <w:rPr>
                <w:color w:val="auto"/>
              </w:rPr>
              <w:t>missionen avser se över effektiviteten och flexibiliteten i artikel 25a-mekanismen. Regeringen instämmer i att det kan behövas riktade restriktiva viseringsåtgärder i särskilda situationer och för vissa kategorier och nationaliteter. Regeringen ser risker med multipla viseringar med längre giltighetstid än fem år eftersom situationen och riskbilden kan ändras under en sådan lång tidsperiod.</w:t>
            </w:r>
          </w:p>
          <w:p w14:paraId="0907792B" w14:textId="77777777" w:rsidR="00CB0B65" w:rsidRDefault="00CB0B65" w:rsidP="00CB0B65">
            <w:pPr>
              <w:pStyle w:val="blockcitat"/>
              <w:rPr>
                <w:color w:val="auto"/>
              </w:rPr>
            </w:pPr>
          </w:p>
          <w:p w14:paraId="7EC0196B" w14:textId="77777777" w:rsidR="00CB0B65" w:rsidRPr="00D42C6B" w:rsidRDefault="00CB0B65" w:rsidP="00CB0B65">
            <w:pPr>
              <w:pStyle w:val="blockcitat"/>
              <w:rPr>
                <w:snapToGrid w:val="0"/>
                <w:color w:val="auto"/>
              </w:rPr>
            </w:pPr>
            <w:r w:rsidRPr="00187CF9">
              <w:rPr>
                <w:snapToGrid w:val="0"/>
                <w:color w:val="auto"/>
              </w:rPr>
              <w:t>N</w:t>
            </w:r>
            <w:r w:rsidRPr="00187CF9">
              <w:rPr>
                <w:rFonts w:hint="eastAsia"/>
                <w:snapToGrid w:val="0"/>
                <w:color w:val="auto"/>
              </w:rPr>
              <w:t>ä</w:t>
            </w:r>
            <w:r w:rsidRPr="00187CF9">
              <w:rPr>
                <w:snapToGrid w:val="0"/>
                <w:color w:val="auto"/>
              </w:rPr>
              <w:t>r det g</w:t>
            </w:r>
            <w:r w:rsidRPr="00187CF9">
              <w:rPr>
                <w:rFonts w:hint="eastAsia"/>
                <w:snapToGrid w:val="0"/>
                <w:color w:val="auto"/>
              </w:rPr>
              <w:t>ä</w:t>
            </w:r>
            <w:r w:rsidRPr="00187CF9">
              <w:rPr>
                <w:snapToGrid w:val="0"/>
                <w:color w:val="auto"/>
              </w:rPr>
              <w:t>ller kommissionens rekommendation om att attrahera talang f</w:t>
            </w:r>
            <w:r w:rsidRPr="00187CF9">
              <w:rPr>
                <w:rFonts w:hint="eastAsia"/>
                <w:snapToGrid w:val="0"/>
                <w:color w:val="auto"/>
              </w:rPr>
              <w:t>ö</w:t>
            </w:r>
            <w:r w:rsidRPr="00187CF9">
              <w:rPr>
                <w:snapToGrid w:val="0"/>
                <w:color w:val="auto"/>
              </w:rPr>
              <w:t>r innovation kan regeringen st</w:t>
            </w:r>
            <w:r w:rsidRPr="00187CF9">
              <w:rPr>
                <w:rFonts w:hint="eastAsia"/>
                <w:snapToGrid w:val="0"/>
                <w:color w:val="auto"/>
              </w:rPr>
              <w:t>ä</w:t>
            </w:r>
            <w:r w:rsidRPr="00187CF9">
              <w:rPr>
                <w:snapToGrid w:val="0"/>
                <w:color w:val="auto"/>
              </w:rPr>
              <w:t xml:space="preserve">lla sig bakom det </w:t>
            </w:r>
            <w:r w:rsidRPr="00187CF9">
              <w:rPr>
                <w:rFonts w:hint="eastAsia"/>
                <w:snapToGrid w:val="0"/>
                <w:color w:val="auto"/>
              </w:rPr>
              <w:t>ö</w:t>
            </w:r>
            <w:r w:rsidRPr="00187CF9">
              <w:rPr>
                <w:snapToGrid w:val="0"/>
                <w:color w:val="auto"/>
              </w:rPr>
              <w:t>ver</w:t>
            </w:r>
            <w:r>
              <w:rPr>
                <w:snapToGrid w:val="0"/>
                <w:color w:val="auto"/>
              </w:rPr>
              <w:softHyphen/>
            </w:r>
            <w:r w:rsidRPr="00187CF9">
              <w:rPr>
                <w:snapToGrid w:val="0"/>
                <w:color w:val="auto"/>
              </w:rPr>
              <w:t>gripande syftet. Att attrahera h</w:t>
            </w:r>
            <w:r w:rsidRPr="00187CF9">
              <w:rPr>
                <w:rFonts w:hint="eastAsia"/>
                <w:snapToGrid w:val="0"/>
                <w:color w:val="auto"/>
              </w:rPr>
              <w:t>ö</w:t>
            </w:r>
            <w:r w:rsidRPr="00187CF9">
              <w:rPr>
                <w:snapToGrid w:val="0"/>
                <w:color w:val="auto"/>
              </w:rPr>
              <w:t xml:space="preserve">gkvalificerad arbetskraft samt forskare och doktorander </w:t>
            </w:r>
            <w:r w:rsidRPr="00187CF9">
              <w:rPr>
                <w:rFonts w:hint="eastAsia"/>
                <w:snapToGrid w:val="0"/>
                <w:color w:val="auto"/>
              </w:rPr>
              <w:t>ä</w:t>
            </w:r>
            <w:r w:rsidRPr="00187CF9">
              <w:rPr>
                <w:snapToGrid w:val="0"/>
                <w:color w:val="auto"/>
              </w:rPr>
              <w:t>r viktigt f</w:t>
            </w:r>
            <w:r w:rsidRPr="00187CF9">
              <w:rPr>
                <w:rFonts w:hint="eastAsia"/>
                <w:snapToGrid w:val="0"/>
                <w:color w:val="auto"/>
              </w:rPr>
              <w:t>ö</w:t>
            </w:r>
            <w:r w:rsidRPr="00187CF9">
              <w:rPr>
                <w:snapToGrid w:val="0"/>
                <w:color w:val="auto"/>
              </w:rPr>
              <w:t>r att st</w:t>
            </w:r>
            <w:r w:rsidRPr="00187CF9">
              <w:rPr>
                <w:rFonts w:hint="eastAsia"/>
                <w:snapToGrid w:val="0"/>
                <w:color w:val="auto"/>
              </w:rPr>
              <w:t>ä</w:t>
            </w:r>
            <w:r w:rsidRPr="00187CF9">
              <w:rPr>
                <w:snapToGrid w:val="0"/>
                <w:color w:val="auto"/>
              </w:rPr>
              <w:t xml:space="preserve">rka den svenska konkurrenskraften och Sverige som innovations- och forskarnation. Det </w:t>
            </w:r>
            <w:r w:rsidRPr="00187CF9">
              <w:rPr>
                <w:rFonts w:hint="eastAsia"/>
                <w:snapToGrid w:val="0"/>
                <w:color w:val="auto"/>
              </w:rPr>
              <w:t>ä</w:t>
            </w:r>
            <w:r w:rsidRPr="00187CF9">
              <w:rPr>
                <w:snapToGrid w:val="0"/>
                <w:color w:val="auto"/>
              </w:rPr>
              <w:t>r samtidigt viktigt att medlemsstaternas nationella kompetens p</w:t>
            </w:r>
            <w:r w:rsidRPr="00187CF9">
              <w:rPr>
                <w:rFonts w:hint="eastAsia"/>
                <w:snapToGrid w:val="0"/>
                <w:color w:val="auto"/>
              </w:rPr>
              <w:t>å</w:t>
            </w:r>
            <w:r w:rsidRPr="00187CF9">
              <w:rPr>
                <w:snapToGrid w:val="0"/>
                <w:color w:val="auto"/>
              </w:rPr>
              <w:t xml:space="preserve"> omr</w:t>
            </w:r>
            <w:r w:rsidRPr="00187CF9">
              <w:rPr>
                <w:rFonts w:hint="eastAsia"/>
                <w:snapToGrid w:val="0"/>
                <w:color w:val="auto"/>
              </w:rPr>
              <w:t>å</w:t>
            </w:r>
            <w:r w:rsidRPr="00187CF9">
              <w:rPr>
                <w:snapToGrid w:val="0"/>
                <w:color w:val="auto"/>
              </w:rPr>
              <w:t>det respekteras.</w:t>
            </w:r>
          </w:p>
          <w:p w14:paraId="2A9C23EB" w14:textId="77777777" w:rsidR="00CB0B65" w:rsidRDefault="00CB0B65" w:rsidP="00CB0B65">
            <w:pPr>
              <w:widowControl/>
              <w:autoSpaceDE w:val="0"/>
              <w:autoSpaceDN w:val="0"/>
              <w:adjustRightInd w:val="0"/>
              <w:textAlignment w:val="center"/>
            </w:pPr>
          </w:p>
          <w:p w14:paraId="431AC690" w14:textId="678D0ABB" w:rsidR="00CB0B65" w:rsidRDefault="00CB0B65" w:rsidP="00CB0B65">
            <w:pPr>
              <w:rPr>
                <w:snapToGrid w:val="0"/>
              </w:rPr>
            </w:pPr>
            <w:r w:rsidRPr="005313CE">
              <w:rPr>
                <w:snapToGrid w:val="0"/>
              </w:rPr>
              <w:t>Ordföranden konstaterade att det fanns stöd för regeringen</w:t>
            </w:r>
            <w:r w:rsidR="00924D62">
              <w:rPr>
                <w:snapToGrid w:val="0"/>
              </w:rPr>
              <w:t>s</w:t>
            </w:r>
            <w:r w:rsidRPr="005313CE">
              <w:rPr>
                <w:snapToGrid w:val="0"/>
              </w:rPr>
              <w:t xml:space="preserve"> ståndpunkt.</w:t>
            </w:r>
            <w:r w:rsidRPr="00F218C8">
              <w:rPr>
                <w:snapToGrid w:val="0"/>
              </w:rPr>
              <w:t xml:space="preserve"> </w:t>
            </w:r>
          </w:p>
          <w:p w14:paraId="4354FE96" w14:textId="77777777" w:rsidR="000D3043" w:rsidRPr="009C2ED3" w:rsidRDefault="000D3043" w:rsidP="00C70E72">
            <w:pPr>
              <w:tabs>
                <w:tab w:val="left" w:pos="1701"/>
              </w:tabs>
              <w:rPr>
                <w:b/>
                <w:szCs w:val="24"/>
              </w:rPr>
            </w:pPr>
          </w:p>
        </w:tc>
      </w:tr>
      <w:tr w:rsidR="00E57DF8" w14:paraId="26EE67EC" w14:textId="77777777" w:rsidTr="00D12EAD">
        <w:tc>
          <w:tcPr>
            <w:tcW w:w="567" w:type="dxa"/>
          </w:tcPr>
          <w:p w14:paraId="5477A2C0" w14:textId="56F96E06" w:rsidR="00E57DF8" w:rsidRDefault="00E57DF8" w:rsidP="0096348C">
            <w:pPr>
              <w:tabs>
                <w:tab w:val="left" w:pos="1701"/>
              </w:tabs>
              <w:rPr>
                <w:b/>
                <w:snapToGrid w:val="0"/>
              </w:rPr>
            </w:pPr>
          </w:p>
        </w:tc>
        <w:tc>
          <w:tcPr>
            <w:tcW w:w="6946" w:type="dxa"/>
            <w:gridSpan w:val="2"/>
          </w:tcPr>
          <w:p w14:paraId="1EA7D04A" w14:textId="77777777" w:rsidR="00E57DF8" w:rsidRDefault="00E57DF8" w:rsidP="00672979">
            <w:pPr>
              <w:tabs>
                <w:tab w:val="left" w:pos="1701"/>
              </w:tabs>
              <w:rPr>
                <w:b/>
                <w:snapToGrid w:val="0"/>
              </w:rPr>
            </w:pPr>
          </w:p>
        </w:tc>
      </w:tr>
      <w:tr w:rsidR="0096348C" w14:paraId="69FC772F" w14:textId="77777777" w:rsidTr="00D12EAD">
        <w:tc>
          <w:tcPr>
            <w:tcW w:w="567" w:type="dxa"/>
          </w:tcPr>
          <w:p w14:paraId="231595B0" w14:textId="39FEB006" w:rsidR="0096348C" w:rsidRDefault="0096348C" w:rsidP="0096348C">
            <w:pPr>
              <w:tabs>
                <w:tab w:val="left" w:pos="1701"/>
              </w:tabs>
              <w:rPr>
                <w:b/>
                <w:snapToGrid w:val="0"/>
              </w:rPr>
            </w:pPr>
            <w:r>
              <w:rPr>
                <w:b/>
                <w:snapToGrid w:val="0"/>
              </w:rPr>
              <w:t xml:space="preserve">§ </w:t>
            </w:r>
            <w:r w:rsidR="00030B65">
              <w:rPr>
                <w:b/>
                <w:snapToGrid w:val="0"/>
              </w:rPr>
              <w:t>4</w:t>
            </w:r>
          </w:p>
        </w:tc>
        <w:tc>
          <w:tcPr>
            <w:tcW w:w="6946" w:type="dxa"/>
            <w:gridSpan w:val="2"/>
          </w:tcPr>
          <w:p w14:paraId="6E359418" w14:textId="1D627E22" w:rsidR="001E1FAC" w:rsidRDefault="00030B65" w:rsidP="0096348C">
            <w:pPr>
              <w:tabs>
                <w:tab w:val="left" w:pos="1701"/>
              </w:tabs>
              <w:rPr>
                <w:bCs/>
              </w:rPr>
            </w:pPr>
            <w:r w:rsidRPr="0094738E">
              <w:rPr>
                <w:b/>
              </w:rPr>
              <w:t>Ett slopat krav på anmälan före ansökan om föräldrapenning (SfU</w:t>
            </w:r>
            <w:r>
              <w:rPr>
                <w:b/>
              </w:rPr>
              <w:t>20</w:t>
            </w:r>
            <w:r>
              <w:rPr>
                <w:bCs/>
              </w:rPr>
              <w:t>)</w:t>
            </w:r>
          </w:p>
          <w:p w14:paraId="55EEAABA" w14:textId="77777777" w:rsidR="00030B65" w:rsidRDefault="00030B65" w:rsidP="0096348C">
            <w:pPr>
              <w:tabs>
                <w:tab w:val="left" w:pos="1701"/>
              </w:tabs>
              <w:rPr>
                <w:bCs/>
              </w:rPr>
            </w:pPr>
          </w:p>
          <w:p w14:paraId="4D40FC0E" w14:textId="3D5E2F74" w:rsidR="00030B65" w:rsidRDefault="00030B65" w:rsidP="0096348C">
            <w:pPr>
              <w:tabs>
                <w:tab w:val="left" w:pos="1701"/>
              </w:tabs>
              <w:rPr>
                <w:snapToGrid w:val="0"/>
              </w:rPr>
            </w:pPr>
            <w:r w:rsidRPr="00030B65">
              <w:rPr>
                <w:snapToGrid w:val="0"/>
              </w:rPr>
              <w:t>Utskottet fortsatte beredningen av proposition 202</w:t>
            </w:r>
            <w:r>
              <w:rPr>
                <w:snapToGrid w:val="0"/>
              </w:rPr>
              <w:t>5/26:117</w:t>
            </w:r>
            <w:r w:rsidRPr="00030B65">
              <w:rPr>
                <w:snapToGrid w:val="0"/>
              </w:rPr>
              <w:t xml:space="preserve">. </w:t>
            </w:r>
          </w:p>
          <w:p w14:paraId="4EA48FDF" w14:textId="77777777" w:rsidR="00030B65" w:rsidRDefault="00030B65" w:rsidP="0096348C">
            <w:pPr>
              <w:tabs>
                <w:tab w:val="left" w:pos="1701"/>
              </w:tabs>
              <w:rPr>
                <w:snapToGrid w:val="0"/>
              </w:rPr>
            </w:pPr>
          </w:p>
          <w:p w14:paraId="187F5D99" w14:textId="6C1EEA3A" w:rsidR="00EE7FFE" w:rsidRDefault="00030B65" w:rsidP="0096348C">
            <w:pPr>
              <w:tabs>
                <w:tab w:val="left" w:pos="1701"/>
              </w:tabs>
              <w:rPr>
                <w:snapToGrid w:val="0"/>
              </w:rPr>
            </w:pPr>
            <w:r w:rsidRPr="00030B65">
              <w:rPr>
                <w:snapToGrid w:val="0"/>
              </w:rPr>
              <w:t>Ärendet bordlades.</w:t>
            </w:r>
          </w:p>
          <w:p w14:paraId="69367A3D" w14:textId="77777777" w:rsidR="00275CD2" w:rsidRDefault="00275CD2" w:rsidP="00EE7FFE">
            <w:pPr>
              <w:tabs>
                <w:tab w:val="left" w:pos="1701"/>
              </w:tabs>
              <w:rPr>
                <w:snapToGrid w:val="0"/>
              </w:rPr>
            </w:pPr>
          </w:p>
        </w:tc>
      </w:tr>
      <w:tr w:rsidR="0096348C" w14:paraId="09DB6908" w14:textId="77777777" w:rsidTr="00D12EAD">
        <w:tc>
          <w:tcPr>
            <w:tcW w:w="567" w:type="dxa"/>
          </w:tcPr>
          <w:p w14:paraId="15753E0A" w14:textId="790CAEEC" w:rsidR="0096348C" w:rsidRDefault="0096348C" w:rsidP="0096348C">
            <w:pPr>
              <w:tabs>
                <w:tab w:val="left" w:pos="1701"/>
              </w:tabs>
              <w:rPr>
                <w:b/>
                <w:snapToGrid w:val="0"/>
              </w:rPr>
            </w:pPr>
            <w:r>
              <w:rPr>
                <w:b/>
                <w:snapToGrid w:val="0"/>
              </w:rPr>
              <w:t xml:space="preserve">§ </w:t>
            </w:r>
            <w:r w:rsidR="00030B65">
              <w:rPr>
                <w:b/>
                <w:snapToGrid w:val="0"/>
              </w:rPr>
              <w:t>5</w:t>
            </w:r>
          </w:p>
        </w:tc>
        <w:tc>
          <w:tcPr>
            <w:tcW w:w="6946" w:type="dxa"/>
            <w:gridSpan w:val="2"/>
          </w:tcPr>
          <w:p w14:paraId="533C4295" w14:textId="1A2EBA47" w:rsidR="003A729A" w:rsidRDefault="00030B65" w:rsidP="0096348C">
            <w:pPr>
              <w:tabs>
                <w:tab w:val="left" w:pos="1701"/>
              </w:tabs>
              <w:rPr>
                <w:b/>
              </w:rPr>
            </w:pPr>
            <w:r w:rsidRPr="0094738E">
              <w:rPr>
                <w:b/>
              </w:rPr>
              <w:t xml:space="preserve">Inhibition i verkställigheten – en ny ordning för vissa utlänningar vid tillfälliga </w:t>
            </w:r>
            <w:r w:rsidR="00187CF9">
              <w:rPr>
                <w:b/>
              </w:rPr>
              <w:t xml:space="preserve">verkställighetshinder </w:t>
            </w:r>
            <w:r w:rsidRPr="0094738E">
              <w:rPr>
                <w:b/>
              </w:rPr>
              <w:t>(SfU</w:t>
            </w:r>
            <w:r>
              <w:rPr>
                <w:b/>
              </w:rPr>
              <w:t>22</w:t>
            </w:r>
            <w:r w:rsidRPr="0094738E">
              <w:rPr>
                <w:b/>
              </w:rPr>
              <w:t>)</w:t>
            </w:r>
          </w:p>
          <w:p w14:paraId="53280760" w14:textId="77777777" w:rsidR="00030B65" w:rsidRDefault="00030B65" w:rsidP="0096348C">
            <w:pPr>
              <w:tabs>
                <w:tab w:val="left" w:pos="1701"/>
              </w:tabs>
              <w:rPr>
                <w:b/>
              </w:rPr>
            </w:pPr>
          </w:p>
          <w:p w14:paraId="261D4819" w14:textId="5F630CC1" w:rsidR="00030B65" w:rsidRDefault="00030B65" w:rsidP="00030B65">
            <w:pPr>
              <w:tabs>
                <w:tab w:val="left" w:pos="1701"/>
              </w:tabs>
              <w:rPr>
                <w:snapToGrid w:val="0"/>
              </w:rPr>
            </w:pPr>
            <w:r w:rsidRPr="00030B65">
              <w:rPr>
                <w:snapToGrid w:val="0"/>
              </w:rPr>
              <w:t>Utskottet fortsatte beredningen av proposition 202</w:t>
            </w:r>
            <w:r>
              <w:rPr>
                <w:snapToGrid w:val="0"/>
              </w:rPr>
              <w:t xml:space="preserve">5/26:145 </w:t>
            </w:r>
            <w:r w:rsidRPr="00030B65">
              <w:rPr>
                <w:snapToGrid w:val="0"/>
              </w:rPr>
              <w:t xml:space="preserve">och motioner. </w:t>
            </w:r>
          </w:p>
          <w:p w14:paraId="4C63A0C7" w14:textId="77777777" w:rsidR="00030B65" w:rsidRDefault="00030B65" w:rsidP="00030B65">
            <w:pPr>
              <w:tabs>
                <w:tab w:val="left" w:pos="1701"/>
              </w:tabs>
              <w:rPr>
                <w:snapToGrid w:val="0"/>
              </w:rPr>
            </w:pPr>
          </w:p>
          <w:p w14:paraId="43276F7D" w14:textId="4E79F939" w:rsidR="00C57994" w:rsidRDefault="00030B65" w:rsidP="0096348C">
            <w:pPr>
              <w:tabs>
                <w:tab w:val="left" w:pos="1701"/>
              </w:tabs>
              <w:rPr>
                <w:snapToGrid w:val="0"/>
              </w:rPr>
            </w:pPr>
            <w:r w:rsidRPr="00030B65">
              <w:rPr>
                <w:snapToGrid w:val="0"/>
              </w:rPr>
              <w:t>Ärendet bordlades.</w:t>
            </w:r>
          </w:p>
          <w:p w14:paraId="0F9CB514" w14:textId="49D31DB4" w:rsidR="00C57994" w:rsidRDefault="00C57994" w:rsidP="0096348C">
            <w:pPr>
              <w:tabs>
                <w:tab w:val="left" w:pos="1701"/>
              </w:tabs>
              <w:rPr>
                <w:snapToGrid w:val="0"/>
              </w:rPr>
            </w:pPr>
          </w:p>
        </w:tc>
      </w:tr>
      <w:tr w:rsidR="00CC7D9C" w14:paraId="19724951" w14:textId="77777777" w:rsidTr="00D12EAD">
        <w:tc>
          <w:tcPr>
            <w:tcW w:w="567" w:type="dxa"/>
          </w:tcPr>
          <w:p w14:paraId="1D31DE81" w14:textId="483C0CC8" w:rsidR="00CC7D9C" w:rsidRDefault="00CC7D9C" w:rsidP="0096348C">
            <w:pPr>
              <w:tabs>
                <w:tab w:val="left" w:pos="1701"/>
              </w:tabs>
              <w:rPr>
                <w:b/>
                <w:snapToGrid w:val="0"/>
              </w:rPr>
            </w:pPr>
            <w:r>
              <w:rPr>
                <w:b/>
                <w:snapToGrid w:val="0"/>
              </w:rPr>
              <w:lastRenderedPageBreak/>
              <w:t>§ 6</w:t>
            </w:r>
          </w:p>
        </w:tc>
        <w:tc>
          <w:tcPr>
            <w:tcW w:w="6946" w:type="dxa"/>
            <w:gridSpan w:val="2"/>
          </w:tcPr>
          <w:p w14:paraId="50737A66" w14:textId="77777777" w:rsidR="00CC7D9C" w:rsidRDefault="00CC7D9C" w:rsidP="00CC7D9C">
            <w:pPr>
              <w:tabs>
                <w:tab w:val="left" w:pos="1701"/>
              </w:tabs>
              <w:rPr>
                <w:rFonts w:eastAsiaTheme="minorHAnsi"/>
                <w:b/>
                <w:bCs/>
                <w:color w:val="000000"/>
                <w:szCs w:val="24"/>
                <w:lang w:eastAsia="en-US"/>
              </w:rPr>
            </w:pPr>
            <w:r>
              <w:rPr>
                <w:rFonts w:eastAsiaTheme="minorHAnsi"/>
                <w:b/>
                <w:bCs/>
                <w:color w:val="000000"/>
                <w:szCs w:val="24"/>
                <w:lang w:eastAsia="en-US"/>
              </w:rPr>
              <w:t>Inkomna skrivelser</w:t>
            </w:r>
          </w:p>
          <w:p w14:paraId="792B69F3" w14:textId="77777777" w:rsidR="00CC7D9C" w:rsidRPr="00D44270" w:rsidRDefault="00CC7D9C" w:rsidP="00CC7D9C">
            <w:pPr>
              <w:tabs>
                <w:tab w:val="left" w:pos="1701"/>
              </w:tabs>
              <w:rPr>
                <w:b/>
                <w:snapToGrid w:val="0"/>
              </w:rPr>
            </w:pPr>
          </w:p>
          <w:p w14:paraId="118C99BF" w14:textId="1CE50DCC" w:rsidR="00CC7D9C" w:rsidRPr="00187CF9" w:rsidRDefault="00CC7D9C" w:rsidP="00187CF9">
            <w:pPr>
              <w:tabs>
                <w:tab w:val="left" w:pos="1701"/>
              </w:tabs>
              <w:rPr>
                <w:bCs/>
              </w:rPr>
            </w:pPr>
            <w:r>
              <w:rPr>
                <w:snapToGrid w:val="0"/>
              </w:rPr>
              <w:t xml:space="preserve">Inkomna skrivelser </w:t>
            </w:r>
            <w:r w:rsidR="00DA1AAF">
              <w:rPr>
                <w:snapToGrid w:val="0"/>
              </w:rPr>
              <w:t xml:space="preserve">anmäldes </w:t>
            </w:r>
            <w:r w:rsidR="00DA1AAF" w:rsidRPr="00366CC6">
              <w:rPr>
                <w:bCs/>
              </w:rPr>
              <w:t>(dnr</w:t>
            </w:r>
            <w:r w:rsidR="00187CF9">
              <w:rPr>
                <w:bCs/>
              </w:rPr>
              <w:t xml:space="preserve"> </w:t>
            </w:r>
            <w:proofErr w:type="gramStart"/>
            <w:r w:rsidR="00187CF9" w:rsidRPr="00187CF9">
              <w:rPr>
                <w:bCs/>
              </w:rPr>
              <w:t>1289-2025</w:t>
            </w:r>
            <w:proofErr w:type="gramEnd"/>
            <w:r w:rsidR="00187CF9" w:rsidRPr="00187CF9">
              <w:rPr>
                <w:bCs/>
              </w:rPr>
              <w:t>/2</w:t>
            </w:r>
            <w:r w:rsidR="00187CF9">
              <w:rPr>
                <w:bCs/>
              </w:rPr>
              <w:t>6,</w:t>
            </w:r>
            <w:r w:rsidR="00187CF9" w:rsidRPr="00187CF9">
              <w:rPr>
                <w:bCs/>
              </w:rPr>
              <w:t xml:space="preserve"> </w:t>
            </w:r>
            <w:proofErr w:type="gramStart"/>
            <w:r w:rsidR="00187CF9" w:rsidRPr="00187CF9">
              <w:rPr>
                <w:bCs/>
              </w:rPr>
              <w:t>815-2025</w:t>
            </w:r>
            <w:proofErr w:type="gramEnd"/>
            <w:r w:rsidR="00187CF9" w:rsidRPr="00187CF9">
              <w:rPr>
                <w:bCs/>
              </w:rPr>
              <w:t>/26</w:t>
            </w:r>
            <w:r w:rsidR="00187CF9">
              <w:rPr>
                <w:bCs/>
              </w:rPr>
              <w:t xml:space="preserve"> och </w:t>
            </w:r>
            <w:proofErr w:type="gramStart"/>
            <w:r w:rsidR="00187CF9" w:rsidRPr="00187CF9">
              <w:rPr>
                <w:bCs/>
              </w:rPr>
              <w:t>1600-2025</w:t>
            </w:r>
            <w:proofErr w:type="gramEnd"/>
            <w:r w:rsidR="00187CF9" w:rsidRPr="00187CF9">
              <w:rPr>
                <w:bCs/>
              </w:rPr>
              <w:t>/26</w:t>
            </w:r>
            <w:r w:rsidR="00DA1AAF">
              <w:rPr>
                <w:bCs/>
              </w:rPr>
              <w:t>)</w:t>
            </w:r>
            <w:r w:rsidR="00187CF9">
              <w:rPr>
                <w:bCs/>
              </w:rPr>
              <w:t>.</w:t>
            </w:r>
          </w:p>
          <w:p w14:paraId="1D31C57F" w14:textId="77777777" w:rsidR="00CC7D9C" w:rsidRPr="00030B65" w:rsidRDefault="00CC7D9C" w:rsidP="007E4B5A">
            <w:pPr>
              <w:tabs>
                <w:tab w:val="left" w:pos="1701"/>
              </w:tabs>
              <w:rPr>
                <w:b/>
                <w:bCs/>
                <w:snapToGrid w:val="0"/>
              </w:rPr>
            </w:pPr>
          </w:p>
        </w:tc>
      </w:tr>
      <w:tr w:rsidR="00F93B25" w14:paraId="5C2DC0AB" w14:textId="77777777" w:rsidTr="00D12EAD">
        <w:tc>
          <w:tcPr>
            <w:tcW w:w="567" w:type="dxa"/>
          </w:tcPr>
          <w:p w14:paraId="41590430" w14:textId="323F37D0" w:rsidR="00F93B25" w:rsidRDefault="00F93B25" w:rsidP="0096348C">
            <w:pPr>
              <w:tabs>
                <w:tab w:val="left" w:pos="1701"/>
              </w:tabs>
              <w:rPr>
                <w:b/>
                <w:snapToGrid w:val="0"/>
              </w:rPr>
            </w:pPr>
            <w:r>
              <w:rPr>
                <w:b/>
                <w:snapToGrid w:val="0"/>
              </w:rPr>
              <w:t xml:space="preserve">§ </w:t>
            </w:r>
            <w:r w:rsidR="00187CF9">
              <w:rPr>
                <w:b/>
                <w:snapToGrid w:val="0"/>
              </w:rPr>
              <w:t>7</w:t>
            </w:r>
          </w:p>
        </w:tc>
        <w:tc>
          <w:tcPr>
            <w:tcW w:w="6946" w:type="dxa"/>
            <w:gridSpan w:val="2"/>
          </w:tcPr>
          <w:p w14:paraId="6C6742EB" w14:textId="27A3259A" w:rsidR="009612E3" w:rsidRPr="00030B65" w:rsidRDefault="00030B65" w:rsidP="007E4B5A">
            <w:pPr>
              <w:tabs>
                <w:tab w:val="left" w:pos="1701"/>
              </w:tabs>
              <w:rPr>
                <w:b/>
                <w:bCs/>
                <w:snapToGrid w:val="0"/>
              </w:rPr>
            </w:pPr>
            <w:r w:rsidRPr="00030B65">
              <w:rPr>
                <w:b/>
                <w:bCs/>
                <w:snapToGrid w:val="0"/>
              </w:rPr>
              <w:t>Sammanträdestid</w:t>
            </w:r>
          </w:p>
          <w:p w14:paraId="766DB21B" w14:textId="77777777" w:rsidR="00030B65" w:rsidRDefault="00030B65" w:rsidP="007E4B5A">
            <w:pPr>
              <w:tabs>
                <w:tab w:val="left" w:pos="1701"/>
              </w:tabs>
              <w:rPr>
                <w:snapToGrid w:val="0"/>
              </w:rPr>
            </w:pPr>
          </w:p>
          <w:p w14:paraId="3D32B29D" w14:textId="35A619B8" w:rsidR="00030B65" w:rsidRDefault="00030B65" w:rsidP="007E4B5A">
            <w:pPr>
              <w:tabs>
                <w:tab w:val="left" w:pos="1701"/>
              </w:tabs>
              <w:rPr>
                <w:snapToGrid w:val="0"/>
              </w:rPr>
            </w:pPr>
            <w:r w:rsidRPr="00030B65">
              <w:rPr>
                <w:snapToGrid w:val="0"/>
              </w:rPr>
              <w:t xml:space="preserve">Utskottet beslutade att sammanträdet tisdagen den </w:t>
            </w:r>
            <w:r>
              <w:rPr>
                <w:snapToGrid w:val="0"/>
              </w:rPr>
              <w:t>31 mars 2026</w:t>
            </w:r>
            <w:r w:rsidRPr="00030B65">
              <w:rPr>
                <w:snapToGrid w:val="0"/>
              </w:rPr>
              <w:t xml:space="preserve"> får pågå under arbetsplenum i kammaren.</w:t>
            </w:r>
          </w:p>
          <w:p w14:paraId="5C26EBB7" w14:textId="120402BF" w:rsidR="007D2629" w:rsidRPr="00F93B25" w:rsidRDefault="007D2629" w:rsidP="00BB1003">
            <w:pPr>
              <w:tabs>
                <w:tab w:val="left" w:pos="1701"/>
              </w:tabs>
              <w:rPr>
                <w:snapToGrid w:val="0"/>
              </w:rPr>
            </w:pPr>
          </w:p>
        </w:tc>
      </w:tr>
      <w:tr w:rsidR="00187CF9" w14:paraId="1102E346" w14:textId="77777777" w:rsidTr="00D12EAD">
        <w:tc>
          <w:tcPr>
            <w:tcW w:w="567" w:type="dxa"/>
          </w:tcPr>
          <w:p w14:paraId="32F7BF24" w14:textId="58495EB5" w:rsidR="00187CF9" w:rsidRDefault="00187CF9" w:rsidP="0096348C">
            <w:pPr>
              <w:tabs>
                <w:tab w:val="left" w:pos="1701"/>
              </w:tabs>
              <w:rPr>
                <w:b/>
                <w:snapToGrid w:val="0"/>
              </w:rPr>
            </w:pPr>
          </w:p>
        </w:tc>
        <w:tc>
          <w:tcPr>
            <w:tcW w:w="6946" w:type="dxa"/>
            <w:gridSpan w:val="2"/>
          </w:tcPr>
          <w:p w14:paraId="656C90FB" w14:textId="41AEA3C8" w:rsidR="00187CF9" w:rsidRPr="00030B65" w:rsidRDefault="00187CF9" w:rsidP="007E4B5A">
            <w:pPr>
              <w:tabs>
                <w:tab w:val="left" w:pos="1701"/>
              </w:tabs>
              <w:rPr>
                <w:b/>
                <w:bCs/>
                <w:snapToGrid w:val="0"/>
              </w:rPr>
            </w:pPr>
          </w:p>
        </w:tc>
      </w:tr>
      <w:tr w:rsidR="00134762" w14:paraId="3A08FD80" w14:textId="77777777" w:rsidTr="00D12EAD">
        <w:tc>
          <w:tcPr>
            <w:tcW w:w="567" w:type="dxa"/>
          </w:tcPr>
          <w:p w14:paraId="78CF9E99" w14:textId="747705FA" w:rsidR="00134762" w:rsidRDefault="00134762" w:rsidP="00134762">
            <w:pPr>
              <w:tabs>
                <w:tab w:val="left" w:pos="1701"/>
              </w:tabs>
              <w:rPr>
                <w:b/>
                <w:snapToGrid w:val="0"/>
              </w:rPr>
            </w:pPr>
            <w:r>
              <w:rPr>
                <w:b/>
                <w:snapToGrid w:val="0"/>
              </w:rPr>
              <w:t xml:space="preserve">§ </w:t>
            </w:r>
            <w:r w:rsidR="00CF1267">
              <w:rPr>
                <w:b/>
                <w:snapToGrid w:val="0"/>
              </w:rPr>
              <w:t>8</w:t>
            </w:r>
          </w:p>
        </w:tc>
        <w:tc>
          <w:tcPr>
            <w:tcW w:w="6946" w:type="dxa"/>
            <w:gridSpan w:val="2"/>
          </w:tcPr>
          <w:p w14:paraId="500454AF" w14:textId="77777777" w:rsidR="00134762" w:rsidRDefault="00134762" w:rsidP="00134762">
            <w:pPr>
              <w:tabs>
                <w:tab w:val="left" w:pos="1701"/>
              </w:tabs>
              <w:rPr>
                <w:b/>
                <w:snapToGrid w:val="0"/>
              </w:rPr>
            </w:pPr>
            <w:r>
              <w:rPr>
                <w:b/>
                <w:snapToGrid w:val="0"/>
              </w:rPr>
              <w:t>Nästa sammanträde</w:t>
            </w:r>
          </w:p>
          <w:p w14:paraId="51319637" w14:textId="77777777" w:rsidR="00134762" w:rsidRDefault="00134762" w:rsidP="00134762">
            <w:pPr>
              <w:tabs>
                <w:tab w:val="left" w:pos="1701"/>
              </w:tabs>
              <w:rPr>
                <w:snapToGrid w:val="0"/>
              </w:rPr>
            </w:pPr>
          </w:p>
          <w:p w14:paraId="765C913F" w14:textId="306FBE26" w:rsidR="00134762" w:rsidRDefault="005F086B" w:rsidP="00134762">
            <w:pPr>
              <w:tabs>
                <w:tab w:val="left" w:pos="1701"/>
              </w:tabs>
              <w:rPr>
                <w:snapToGrid w:val="0"/>
              </w:rPr>
            </w:pPr>
            <w:r>
              <w:rPr>
                <w:snapToGrid w:val="0"/>
              </w:rPr>
              <w:t>N</w:t>
            </w:r>
            <w:r w:rsidR="00134762">
              <w:rPr>
                <w:snapToGrid w:val="0"/>
              </w:rPr>
              <w:t>ästa sammanträde äg</w:t>
            </w:r>
            <w:r>
              <w:rPr>
                <w:snapToGrid w:val="0"/>
              </w:rPr>
              <w:t>er</w:t>
            </w:r>
            <w:r w:rsidR="00134762">
              <w:rPr>
                <w:snapToGrid w:val="0"/>
              </w:rPr>
              <w:t xml:space="preserve"> rum </w:t>
            </w:r>
            <w:r w:rsidR="00CC7D9C">
              <w:rPr>
                <w:snapToGrid w:val="0"/>
              </w:rPr>
              <w:t xml:space="preserve">tisdagen </w:t>
            </w:r>
            <w:r w:rsidR="00134762">
              <w:rPr>
                <w:snapToGrid w:val="0"/>
              </w:rPr>
              <w:t>den</w:t>
            </w:r>
            <w:r w:rsidR="00CC7D9C">
              <w:rPr>
                <w:snapToGrid w:val="0"/>
              </w:rPr>
              <w:t xml:space="preserve"> 31 mars</w:t>
            </w:r>
            <w:r w:rsidR="00134762">
              <w:rPr>
                <w:snapToGrid w:val="0"/>
              </w:rPr>
              <w:t xml:space="preserve"> 202</w:t>
            </w:r>
            <w:r w:rsidR="00684C51">
              <w:rPr>
                <w:snapToGrid w:val="0"/>
              </w:rPr>
              <w:t>6</w:t>
            </w:r>
            <w:r w:rsidR="00134762">
              <w:rPr>
                <w:snapToGrid w:val="0"/>
              </w:rPr>
              <w:t xml:space="preserve"> kl. </w:t>
            </w:r>
            <w:r w:rsidR="00CC7D9C">
              <w:rPr>
                <w:snapToGrid w:val="0"/>
              </w:rPr>
              <w:t>11.00</w:t>
            </w:r>
            <w:r w:rsidR="00134762">
              <w:rPr>
                <w:snapToGrid w:val="0"/>
              </w:rPr>
              <w:t>.</w:t>
            </w:r>
          </w:p>
          <w:p w14:paraId="583D12D9" w14:textId="77777777" w:rsidR="00134762" w:rsidRPr="00F93B25" w:rsidRDefault="00134762" w:rsidP="00CC7D9C">
            <w:pPr>
              <w:tabs>
                <w:tab w:val="left" w:pos="1701"/>
              </w:tabs>
              <w:rPr>
                <w:snapToGrid w:val="0"/>
              </w:rPr>
            </w:pPr>
          </w:p>
        </w:tc>
      </w:tr>
      <w:tr w:rsidR="00134762" w14:paraId="58C33F54" w14:textId="77777777" w:rsidTr="00D12EAD">
        <w:tc>
          <w:tcPr>
            <w:tcW w:w="567" w:type="dxa"/>
          </w:tcPr>
          <w:p w14:paraId="05F1FC35" w14:textId="77777777" w:rsidR="00134762" w:rsidRDefault="00134762" w:rsidP="00134762">
            <w:pPr>
              <w:tabs>
                <w:tab w:val="left" w:pos="1701"/>
              </w:tabs>
              <w:rPr>
                <w:b/>
                <w:snapToGrid w:val="0"/>
              </w:rPr>
            </w:pPr>
          </w:p>
        </w:tc>
        <w:tc>
          <w:tcPr>
            <w:tcW w:w="6946" w:type="dxa"/>
            <w:gridSpan w:val="2"/>
          </w:tcPr>
          <w:p w14:paraId="2F653587" w14:textId="77777777" w:rsidR="00134762" w:rsidRDefault="00134762" w:rsidP="00134762">
            <w:pPr>
              <w:tabs>
                <w:tab w:val="left" w:pos="1701"/>
              </w:tabs>
              <w:rPr>
                <w:b/>
                <w:snapToGrid w:val="0"/>
              </w:rPr>
            </w:pPr>
          </w:p>
        </w:tc>
      </w:tr>
      <w:tr w:rsidR="00134762" w14:paraId="0BB21CD4" w14:textId="77777777" w:rsidTr="00D12EAD">
        <w:trPr>
          <w:gridAfter w:val="1"/>
          <w:wAfter w:w="357" w:type="dxa"/>
        </w:trPr>
        <w:tc>
          <w:tcPr>
            <w:tcW w:w="7156" w:type="dxa"/>
            <w:gridSpan w:val="2"/>
          </w:tcPr>
          <w:p w14:paraId="556157B3" w14:textId="77777777" w:rsidR="00134762" w:rsidRDefault="00134762" w:rsidP="00134762">
            <w:pPr>
              <w:tabs>
                <w:tab w:val="left" w:pos="1701"/>
              </w:tabs>
            </w:pPr>
            <w:r>
              <w:t>Vid protokollet</w:t>
            </w:r>
          </w:p>
          <w:p w14:paraId="126E543C" w14:textId="77777777" w:rsidR="00134762" w:rsidRPr="00CF4289" w:rsidRDefault="00134762" w:rsidP="00134762">
            <w:pPr>
              <w:tabs>
                <w:tab w:val="left" w:pos="1701"/>
              </w:tabs>
              <w:spacing w:before="60"/>
              <w:rPr>
                <w:i/>
              </w:rPr>
            </w:pPr>
          </w:p>
          <w:p w14:paraId="2DA22BFC" w14:textId="77777777" w:rsidR="00134762" w:rsidRDefault="00134762" w:rsidP="00134762">
            <w:pPr>
              <w:tabs>
                <w:tab w:val="left" w:pos="1701"/>
              </w:tabs>
            </w:pPr>
          </w:p>
          <w:p w14:paraId="417E2023" w14:textId="77777777" w:rsidR="00134762" w:rsidRDefault="00134762" w:rsidP="00134762">
            <w:pPr>
              <w:tabs>
                <w:tab w:val="left" w:pos="1701"/>
              </w:tabs>
            </w:pPr>
          </w:p>
          <w:p w14:paraId="1EA3C465" w14:textId="1FC8F558" w:rsidR="00134762" w:rsidRPr="00CF4289" w:rsidRDefault="00134762" w:rsidP="00134762">
            <w:pPr>
              <w:tabs>
                <w:tab w:val="left" w:pos="1701"/>
              </w:tabs>
            </w:pPr>
            <w:r>
              <w:t xml:space="preserve">Justeras den </w:t>
            </w:r>
            <w:r w:rsidR="00747477">
              <w:t xml:space="preserve">31 mars </w:t>
            </w:r>
            <w:r>
              <w:t>202</w:t>
            </w:r>
            <w:r w:rsidR="00684C51">
              <w:t>6</w:t>
            </w:r>
          </w:p>
        </w:tc>
      </w:tr>
    </w:tbl>
    <w:p w14:paraId="4B08A517" w14:textId="77777777" w:rsidR="0096348C" w:rsidRDefault="0096348C" w:rsidP="0096348C">
      <w:pPr>
        <w:tabs>
          <w:tab w:val="left" w:pos="1701"/>
        </w:tabs>
      </w:pPr>
      <w:r>
        <w:br w:type="page"/>
      </w:r>
    </w:p>
    <w:p w14:paraId="4C739809" w14:textId="77777777" w:rsidR="000C0F16" w:rsidRDefault="000C0F16" w:rsidP="000C0F16">
      <w:pPr>
        <w:widowControl/>
        <w:sectPr w:rsidR="000C0F16" w:rsidSect="003F76C0">
          <w:headerReference w:type="even" r:id="rId8"/>
          <w:headerReference w:type="default" r:id="rId9"/>
          <w:headerReference w:type="first" r:id="rId10"/>
          <w:pgSz w:w="11906" w:h="16838"/>
          <w:pgMar w:top="709" w:right="1134" w:bottom="709" w:left="2268" w:header="720" w:footer="720" w:gutter="0"/>
          <w:cols w:space="720"/>
        </w:sectPr>
      </w:pPr>
    </w:p>
    <w:tbl>
      <w:tblPr>
        <w:tblW w:w="8435" w:type="dxa"/>
        <w:tblInd w:w="2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402"/>
        <w:gridCol w:w="45"/>
        <w:gridCol w:w="452"/>
        <w:gridCol w:w="425"/>
        <w:gridCol w:w="426"/>
        <w:gridCol w:w="425"/>
        <w:gridCol w:w="425"/>
        <w:gridCol w:w="284"/>
        <w:gridCol w:w="425"/>
        <w:gridCol w:w="283"/>
        <w:gridCol w:w="354"/>
        <w:gridCol w:w="72"/>
        <w:gridCol w:w="283"/>
        <w:gridCol w:w="284"/>
        <w:gridCol w:w="283"/>
        <w:gridCol w:w="284"/>
        <w:gridCol w:w="283"/>
      </w:tblGrid>
      <w:tr w:rsidR="00BE5542" w14:paraId="551194A2" w14:textId="77777777" w:rsidTr="00EF347B">
        <w:tc>
          <w:tcPr>
            <w:tcW w:w="3402" w:type="dxa"/>
            <w:tcBorders>
              <w:top w:val="nil"/>
              <w:left w:val="nil"/>
              <w:bottom w:val="nil"/>
              <w:right w:val="nil"/>
            </w:tcBorders>
          </w:tcPr>
          <w:p w14:paraId="3718B254" w14:textId="77777777" w:rsidR="00BE5542" w:rsidRDefault="00BE5542" w:rsidP="00487A46">
            <w:pPr>
              <w:tabs>
                <w:tab w:val="left" w:pos="1701"/>
              </w:tabs>
            </w:pPr>
            <w:r>
              <w:lastRenderedPageBreak/>
              <w:br w:type="page"/>
            </w:r>
            <w:r>
              <w:rPr>
                <w:szCs w:val="24"/>
                <w:lang w:val="en-GB" w:eastAsia="en-US"/>
              </w:rPr>
              <w:t>SOCIALFÖRSÄKRINGS-UTSKOTTET</w:t>
            </w:r>
          </w:p>
        </w:tc>
        <w:tc>
          <w:tcPr>
            <w:tcW w:w="3544" w:type="dxa"/>
            <w:gridSpan w:val="10"/>
            <w:tcBorders>
              <w:top w:val="nil"/>
              <w:left w:val="nil"/>
              <w:bottom w:val="nil"/>
              <w:right w:val="nil"/>
            </w:tcBorders>
          </w:tcPr>
          <w:p w14:paraId="497E1BB4" w14:textId="77777777" w:rsidR="00BE5542" w:rsidRDefault="00BE5542" w:rsidP="00487A46">
            <w:pPr>
              <w:tabs>
                <w:tab w:val="left" w:pos="1701"/>
              </w:tabs>
              <w:jc w:val="center"/>
              <w:rPr>
                <w:b/>
              </w:rPr>
            </w:pPr>
            <w:r>
              <w:rPr>
                <w:b/>
                <w:szCs w:val="24"/>
                <w:lang w:val="en-GB" w:eastAsia="en-US"/>
              </w:rPr>
              <w:t>NÄRVAROFÖRTECKNING</w:t>
            </w:r>
          </w:p>
        </w:tc>
        <w:tc>
          <w:tcPr>
            <w:tcW w:w="1489" w:type="dxa"/>
            <w:gridSpan w:val="6"/>
            <w:tcBorders>
              <w:top w:val="nil"/>
              <w:left w:val="nil"/>
              <w:bottom w:val="nil"/>
              <w:right w:val="nil"/>
            </w:tcBorders>
          </w:tcPr>
          <w:p w14:paraId="05F9A468" w14:textId="77777777" w:rsidR="00BE5542" w:rsidRDefault="00BE5542" w:rsidP="00487A46">
            <w:pPr>
              <w:rPr>
                <w:b/>
              </w:rPr>
            </w:pPr>
            <w:r>
              <w:rPr>
                <w:b/>
              </w:rPr>
              <w:t>Bilaga 1</w:t>
            </w:r>
          </w:p>
          <w:p w14:paraId="5524DF5B" w14:textId="77777777" w:rsidR="00BE5542" w:rsidRDefault="00BE5542" w:rsidP="00487A46">
            <w:r>
              <w:t>till protokoll</w:t>
            </w:r>
          </w:p>
          <w:p w14:paraId="02997B08" w14:textId="5D8B352D" w:rsidR="00BE5542" w:rsidRDefault="00BE5542" w:rsidP="00487A46">
            <w:r w:rsidRPr="00187CF9">
              <w:t>202</w:t>
            </w:r>
            <w:r w:rsidR="00801327" w:rsidRPr="00187CF9">
              <w:t>5</w:t>
            </w:r>
            <w:r w:rsidRPr="00187CF9">
              <w:t>/2</w:t>
            </w:r>
            <w:r w:rsidR="00801327" w:rsidRPr="00187CF9">
              <w:t>6</w:t>
            </w:r>
            <w:r w:rsidR="00187CF9" w:rsidRPr="00187CF9">
              <w:t>:26</w:t>
            </w:r>
          </w:p>
        </w:tc>
      </w:tr>
      <w:tr w:rsidR="00BE5542" w14:paraId="0C52D82B" w14:textId="77777777" w:rsidTr="00EF347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3447" w:type="dxa"/>
            <w:gridSpan w:val="2"/>
            <w:tcBorders>
              <w:top w:val="single" w:sz="6" w:space="0" w:color="auto"/>
              <w:left w:val="single" w:sz="6" w:space="0" w:color="auto"/>
              <w:bottom w:val="single" w:sz="6" w:space="0" w:color="auto"/>
              <w:right w:val="single" w:sz="6" w:space="0" w:color="auto"/>
            </w:tcBorders>
          </w:tcPr>
          <w:p w14:paraId="1E7FE392" w14:textId="77777777" w:rsidR="00BE5542" w:rsidRDefault="00BE5542" w:rsidP="00487A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877" w:type="dxa"/>
            <w:gridSpan w:val="2"/>
            <w:tcBorders>
              <w:top w:val="single" w:sz="6" w:space="0" w:color="auto"/>
              <w:left w:val="single" w:sz="6" w:space="0" w:color="auto"/>
              <w:bottom w:val="single" w:sz="6" w:space="0" w:color="auto"/>
              <w:right w:val="single" w:sz="6" w:space="0" w:color="auto"/>
            </w:tcBorders>
          </w:tcPr>
          <w:p w14:paraId="2B4A24EB" w14:textId="7AEED1DB" w:rsidR="00BE5542" w:rsidRDefault="00BE5542" w:rsidP="00487A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w:t>
            </w:r>
            <w:r w:rsidR="00430FCF">
              <w:rPr>
                <w:sz w:val="22"/>
              </w:rPr>
              <w:t xml:space="preserve"> 1–3</w:t>
            </w:r>
          </w:p>
        </w:tc>
        <w:tc>
          <w:tcPr>
            <w:tcW w:w="851" w:type="dxa"/>
            <w:gridSpan w:val="2"/>
            <w:tcBorders>
              <w:top w:val="single" w:sz="6" w:space="0" w:color="auto"/>
              <w:left w:val="single" w:sz="6" w:space="0" w:color="auto"/>
              <w:bottom w:val="single" w:sz="6" w:space="0" w:color="auto"/>
              <w:right w:val="single" w:sz="6" w:space="0" w:color="auto"/>
            </w:tcBorders>
          </w:tcPr>
          <w:p w14:paraId="56770CC8" w14:textId="0D170B6B" w:rsidR="00BE5542" w:rsidRDefault="00BE5542" w:rsidP="00487A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w:t>
            </w:r>
            <w:r w:rsidR="00430FCF">
              <w:rPr>
                <w:sz w:val="22"/>
              </w:rPr>
              <w:t xml:space="preserve"> 4</w:t>
            </w:r>
          </w:p>
        </w:tc>
        <w:tc>
          <w:tcPr>
            <w:tcW w:w="709" w:type="dxa"/>
            <w:gridSpan w:val="2"/>
            <w:tcBorders>
              <w:top w:val="single" w:sz="6" w:space="0" w:color="auto"/>
              <w:left w:val="single" w:sz="6" w:space="0" w:color="auto"/>
              <w:bottom w:val="single" w:sz="6" w:space="0" w:color="auto"/>
              <w:right w:val="single" w:sz="6" w:space="0" w:color="auto"/>
            </w:tcBorders>
          </w:tcPr>
          <w:p w14:paraId="30324473" w14:textId="0401A55B" w:rsidR="00BE5542" w:rsidRDefault="00BE5542" w:rsidP="00487A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 xml:space="preserve">§ </w:t>
            </w:r>
            <w:r w:rsidR="00430FCF">
              <w:rPr>
                <w:sz w:val="22"/>
              </w:rPr>
              <w:t>5–8</w:t>
            </w:r>
          </w:p>
        </w:tc>
        <w:tc>
          <w:tcPr>
            <w:tcW w:w="708" w:type="dxa"/>
            <w:gridSpan w:val="2"/>
            <w:tcBorders>
              <w:top w:val="single" w:sz="6" w:space="0" w:color="auto"/>
              <w:left w:val="single" w:sz="6" w:space="0" w:color="auto"/>
              <w:bottom w:val="single" w:sz="6" w:space="0" w:color="auto"/>
              <w:right w:val="single" w:sz="6" w:space="0" w:color="auto"/>
            </w:tcBorders>
          </w:tcPr>
          <w:p w14:paraId="1378C9EB" w14:textId="4374B3B8" w:rsidR="00BE5542" w:rsidRDefault="00BE5542" w:rsidP="00487A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w:t>
            </w:r>
          </w:p>
        </w:tc>
        <w:tc>
          <w:tcPr>
            <w:tcW w:w="709" w:type="dxa"/>
            <w:gridSpan w:val="3"/>
            <w:tcBorders>
              <w:top w:val="single" w:sz="6" w:space="0" w:color="auto"/>
              <w:left w:val="single" w:sz="6" w:space="0" w:color="auto"/>
              <w:bottom w:val="single" w:sz="6" w:space="0" w:color="auto"/>
              <w:right w:val="single" w:sz="6" w:space="0" w:color="auto"/>
            </w:tcBorders>
          </w:tcPr>
          <w:p w14:paraId="1BE7038E" w14:textId="7EA050BA" w:rsidR="00BE5542" w:rsidRDefault="00BE5542" w:rsidP="00487A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w:t>
            </w:r>
          </w:p>
        </w:tc>
        <w:tc>
          <w:tcPr>
            <w:tcW w:w="567" w:type="dxa"/>
            <w:gridSpan w:val="2"/>
            <w:tcBorders>
              <w:top w:val="single" w:sz="6" w:space="0" w:color="auto"/>
              <w:left w:val="single" w:sz="6" w:space="0" w:color="auto"/>
              <w:bottom w:val="single" w:sz="6" w:space="0" w:color="auto"/>
              <w:right w:val="single" w:sz="6" w:space="0" w:color="auto"/>
            </w:tcBorders>
          </w:tcPr>
          <w:p w14:paraId="0880277F" w14:textId="6745E2CF" w:rsidR="00BE5542" w:rsidRDefault="00BE5542" w:rsidP="00487A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w:t>
            </w:r>
          </w:p>
        </w:tc>
        <w:tc>
          <w:tcPr>
            <w:tcW w:w="567" w:type="dxa"/>
            <w:gridSpan w:val="2"/>
            <w:tcBorders>
              <w:top w:val="single" w:sz="6" w:space="0" w:color="auto"/>
              <w:left w:val="single" w:sz="6" w:space="0" w:color="auto"/>
              <w:bottom w:val="single" w:sz="6" w:space="0" w:color="auto"/>
              <w:right w:val="single" w:sz="6" w:space="0" w:color="auto"/>
            </w:tcBorders>
          </w:tcPr>
          <w:p w14:paraId="3777DC7F" w14:textId="7F1B071F" w:rsidR="00BE5542" w:rsidRDefault="00BE5542" w:rsidP="00487A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w:t>
            </w:r>
          </w:p>
        </w:tc>
      </w:tr>
      <w:tr w:rsidR="00BE5542" w14:paraId="7C2C5C3B" w14:textId="77777777" w:rsidTr="00EF347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2"/>
            <w:tcBorders>
              <w:top w:val="single" w:sz="6" w:space="0" w:color="auto"/>
              <w:left w:val="single" w:sz="6" w:space="0" w:color="auto"/>
              <w:bottom w:val="single" w:sz="6" w:space="0" w:color="auto"/>
              <w:right w:val="single" w:sz="6" w:space="0" w:color="auto"/>
            </w:tcBorders>
          </w:tcPr>
          <w:p w14:paraId="613BAFE7" w14:textId="77777777" w:rsidR="00BE5542" w:rsidRDefault="00BE5542" w:rsidP="00487A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b/>
                <w:i/>
                <w:sz w:val="22"/>
              </w:rPr>
              <w:t>LEDAMÖTER</w:t>
            </w:r>
          </w:p>
        </w:tc>
        <w:tc>
          <w:tcPr>
            <w:tcW w:w="452" w:type="dxa"/>
            <w:tcBorders>
              <w:top w:val="single" w:sz="6" w:space="0" w:color="auto"/>
              <w:left w:val="single" w:sz="6" w:space="0" w:color="auto"/>
              <w:bottom w:val="single" w:sz="6" w:space="0" w:color="auto"/>
              <w:right w:val="single" w:sz="6" w:space="0" w:color="auto"/>
            </w:tcBorders>
          </w:tcPr>
          <w:p w14:paraId="49D8194B" w14:textId="77777777" w:rsidR="00BE5542" w:rsidRDefault="00BE5542" w:rsidP="00487A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N</w:t>
            </w:r>
          </w:p>
        </w:tc>
        <w:tc>
          <w:tcPr>
            <w:tcW w:w="425" w:type="dxa"/>
            <w:tcBorders>
              <w:top w:val="single" w:sz="6" w:space="0" w:color="auto"/>
              <w:left w:val="single" w:sz="6" w:space="0" w:color="auto"/>
              <w:bottom w:val="single" w:sz="6" w:space="0" w:color="auto"/>
              <w:right w:val="single" w:sz="6" w:space="0" w:color="auto"/>
            </w:tcBorders>
          </w:tcPr>
          <w:p w14:paraId="024F2D10" w14:textId="77777777" w:rsidR="00BE5542" w:rsidRDefault="00BE5542" w:rsidP="00487A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R</w:t>
            </w:r>
          </w:p>
        </w:tc>
        <w:tc>
          <w:tcPr>
            <w:tcW w:w="426" w:type="dxa"/>
            <w:tcBorders>
              <w:top w:val="single" w:sz="6" w:space="0" w:color="auto"/>
              <w:left w:val="single" w:sz="6" w:space="0" w:color="auto"/>
              <w:bottom w:val="single" w:sz="6" w:space="0" w:color="auto"/>
              <w:right w:val="single" w:sz="6" w:space="0" w:color="auto"/>
            </w:tcBorders>
          </w:tcPr>
          <w:p w14:paraId="328077FC" w14:textId="77777777" w:rsidR="00BE5542" w:rsidRDefault="00BE5542" w:rsidP="00487A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N</w:t>
            </w:r>
          </w:p>
        </w:tc>
        <w:tc>
          <w:tcPr>
            <w:tcW w:w="425" w:type="dxa"/>
            <w:tcBorders>
              <w:top w:val="single" w:sz="6" w:space="0" w:color="auto"/>
              <w:left w:val="single" w:sz="6" w:space="0" w:color="auto"/>
              <w:bottom w:val="single" w:sz="6" w:space="0" w:color="auto"/>
              <w:right w:val="single" w:sz="6" w:space="0" w:color="auto"/>
            </w:tcBorders>
          </w:tcPr>
          <w:p w14:paraId="0587C8BB" w14:textId="77777777" w:rsidR="00BE5542" w:rsidRDefault="00BE5542" w:rsidP="00487A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R</w:t>
            </w:r>
          </w:p>
        </w:tc>
        <w:tc>
          <w:tcPr>
            <w:tcW w:w="425" w:type="dxa"/>
            <w:tcBorders>
              <w:top w:val="single" w:sz="6" w:space="0" w:color="auto"/>
              <w:left w:val="single" w:sz="6" w:space="0" w:color="auto"/>
              <w:bottom w:val="single" w:sz="6" w:space="0" w:color="auto"/>
              <w:right w:val="single" w:sz="6" w:space="0" w:color="auto"/>
            </w:tcBorders>
          </w:tcPr>
          <w:p w14:paraId="452C71AB" w14:textId="77777777" w:rsidR="00BE5542" w:rsidRDefault="00BE5542" w:rsidP="00487A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N</w:t>
            </w:r>
          </w:p>
        </w:tc>
        <w:tc>
          <w:tcPr>
            <w:tcW w:w="284" w:type="dxa"/>
            <w:tcBorders>
              <w:top w:val="single" w:sz="6" w:space="0" w:color="auto"/>
              <w:left w:val="single" w:sz="6" w:space="0" w:color="auto"/>
              <w:bottom w:val="single" w:sz="6" w:space="0" w:color="auto"/>
              <w:right w:val="single" w:sz="6" w:space="0" w:color="auto"/>
            </w:tcBorders>
          </w:tcPr>
          <w:p w14:paraId="55118EC0" w14:textId="77777777" w:rsidR="00BE5542" w:rsidRDefault="00BE5542" w:rsidP="00487A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R</w:t>
            </w:r>
          </w:p>
        </w:tc>
        <w:tc>
          <w:tcPr>
            <w:tcW w:w="425" w:type="dxa"/>
            <w:tcBorders>
              <w:top w:val="single" w:sz="6" w:space="0" w:color="auto"/>
              <w:left w:val="single" w:sz="6" w:space="0" w:color="auto"/>
              <w:bottom w:val="single" w:sz="6" w:space="0" w:color="auto"/>
              <w:right w:val="single" w:sz="6" w:space="0" w:color="auto"/>
            </w:tcBorders>
          </w:tcPr>
          <w:p w14:paraId="1D9E4F97" w14:textId="77777777" w:rsidR="00BE5542" w:rsidRDefault="00BE5542" w:rsidP="00487A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N</w:t>
            </w:r>
          </w:p>
        </w:tc>
        <w:tc>
          <w:tcPr>
            <w:tcW w:w="283" w:type="dxa"/>
            <w:tcBorders>
              <w:top w:val="single" w:sz="6" w:space="0" w:color="auto"/>
              <w:left w:val="single" w:sz="6" w:space="0" w:color="auto"/>
              <w:bottom w:val="single" w:sz="6" w:space="0" w:color="auto"/>
              <w:right w:val="single" w:sz="6" w:space="0" w:color="auto"/>
            </w:tcBorders>
          </w:tcPr>
          <w:p w14:paraId="5D6026A6" w14:textId="77777777" w:rsidR="00BE5542" w:rsidRDefault="00BE5542" w:rsidP="00487A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R</w:t>
            </w:r>
          </w:p>
        </w:tc>
        <w:tc>
          <w:tcPr>
            <w:tcW w:w="426" w:type="dxa"/>
            <w:gridSpan w:val="2"/>
            <w:tcBorders>
              <w:top w:val="single" w:sz="6" w:space="0" w:color="auto"/>
              <w:left w:val="single" w:sz="6" w:space="0" w:color="auto"/>
              <w:bottom w:val="single" w:sz="6" w:space="0" w:color="auto"/>
              <w:right w:val="single" w:sz="6" w:space="0" w:color="auto"/>
            </w:tcBorders>
          </w:tcPr>
          <w:p w14:paraId="4CB7A37E" w14:textId="77777777" w:rsidR="00BE5542" w:rsidRDefault="00BE5542" w:rsidP="00487A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N</w:t>
            </w:r>
          </w:p>
        </w:tc>
        <w:tc>
          <w:tcPr>
            <w:tcW w:w="283" w:type="dxa"/>
            <w:tcBorders>
              <w:top w:val="single" w:sz="6" w:space="0" w:color="auto"/>
              <w:left w:val="single" w:sz="6" w:space="0" w:color="auto"/>
              <w:bottom w:val="single" w:sz="6" w:space="0" w:color="auto"/>
              <w:right w:val="single" w:sz="6" w:space="0" w:color="auto"/>
            </w:tcBorders>
          </w:tcPr>
          <w:p w14:paraId="3C07F5E9" w14:textId="77777777" w:rsidR="00BE5542" w:rsidRDefault="00BE5542" w:rsidP="00487A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R</w:t>
            </w:r>
          </w:p>
        </w:tc>
        <w:tc>
          <w:tcPr>
            <w:tcW w:w="284" w:type="dxa"/>
            <w:tcBorders>
              <w:top w:val="single" w:sz="6" w:space="0" w:color="auto"/>
              <w:left w:val="single" w:sz="6" w:space="0" w:color="auto"/>
              <w:bottom w:val="single" w:sz="6" w:space="0" w:color="auto"/>
              <w:right w:val="single" w:sz="6" w:space="0" w:color="auto"/>
            </w:tcBorders>
          </w:tcPr>
          <w:p w14:paraId="1871BD05" w14:textId="77777777" w:rsidR="00BE5542" w:rsidRDefault="00BE5542" w:rsidP="00487A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N</w:t>
            </w:r>
          </w:p>
        </w:tc>
        <w:tc>
          <w:tcPr>
            <w:tcW w:w="283" w:type="dxa"/>
            <w:tcBorders>
              <w:top w:val="single" w:sz="6" w:space="0" w:color="auto"/>
              <w:left w:val="single" w:sz="6" w:space="0" w:color="auto"/>
              <w:bottom w:val="single" w:sz="6" w:space="0" w:color="auto"/>
              <w:right w:val="single" w:sz="6" w:space="0" w:color="auto"/>
            </w:tcBorders>
          </w:tcPr>
          <w:p w14:paraId="5E6D2655" w14:textId="77777777" w:rsidR="00BE5542" w:rsidRDefault="00BE5542" w:rsidP="00487A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R</w:t>
            </w:r>
          </w:p>
        </w:tc>
        <w:tc>
          <w:tcPr>
            <w:tcW w:w="284" w:type="dxa"/>
            <w:tcBorders>
              <w:top w:val="single" w:sz="6" w:space="0" w:color="auto"/>
              <w:left w:val="single" w:sz="6" w:space="0" w:color="auto"/>
              <w:bottom w:val="single" w:sz="6" w:space="0" w:color="auto"/>
              <w:right w:val="single" w:sz="6" w:space="0" w:color="auto"/>
            </w:tcBorders>
          </w:tcPr>
          <w:p w14:paraId="1C646997" w14:textId="77777777" w:rsidR="00BE5542" w:rsidRDefault="00BE5542" w:rsidP="00487A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N</w:t>
            </w:r>
          </w:p>
        </w:tc>
        <w:tc>
          <w:tcPr>
            <w:tcW w:w="283" w:type="dxa"/>
            <w:tcBorders>
              <w:top w:val="single" w:sz="6" w:space="0" w:color="auto"/>
              <w:left w:val="single" w:sz="6" w:space="0" w:color="auto"/>
              <w:bottom w:val="single" w:sz="6" w:space="0" w:color="auto"/>
              <w:right w:val="single" w:sz="6" w:space="0" w:color="auto"/>
            </w:tcBorders>
          </w:tcPr>
          <w:p w14:paraId="5333901C" w14:textId="77777777" w:rsidR="00BE5542" w:rsidRDefault="00BE5542" w:rsidP="00487A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R</w:t>
            </w:r>
          </w:p>
        </w:tc>
      </w:tr>
      <w:tr w:rsidR="00430FCF" w14:paraId="74A1CC56" w14:textId="77777777" w:rsidTr="00EF347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2"/>
            <w:tcBorders>
              <w:top w:val="single" w:sz="6" w:space="0" w:color="auto"/>
              <w:left w:val="single" w:sz="6" w:space="0" w:color="auto"/>
              <w:bottom w:val="single" w:sz="6" w:space="0" w:color="auto"/>
              <w:right w:val="single" w:sz="6" w:space="0" w:color="auto"/>
            </w:tcBorders>
          </w:tcPr>
          <w:p w14:paraId="4CDB5060" w14:textId="05A9BB62" w:rsidR="00430FCF" w:rsidRPr="00417E30" w:rsidRDefault="00430FCF" w:rsidP="00430FCF">
            <w:pPr>
              <w:rPr>
                <w:lang w:val="en-GB" w:eastAsia="en-US"/>
              </w:rPr>
            </w:pPr>
            <w:r w:rsidRPr="008A29B8">
              <w:rPr>
                <w:snapToGrid w:val="0"/>
                <w:szCs w:val="22"/>
                <w:lang w:val="en-GB" w:eastAsia="en-US"/>
              </w:rPr>
              <w:t>Viktor Wärnick</w:t>
            </w:r>
            <w:r>
              <w:rPr>
                <w:lang w:val="en-GB" w:eastAsia="en-US"/>
              </w:rPr>
              <w:t xml:space="preserve"> (M), </w:t>
            </w:r>
            <w:proofErr w:type="spellStart"/>
            <w:r>
              <w:rPr>
                <w:snapToGrid w:val="0"/>
                <w:szCs w:val="22"/>
                <w:lang w:val="en-GB" w:eastAsia="en-US"/>
              </w:rPr>
              <w:t>ordf</w:t>
            </w:r>
            <w:proofErr w:type="spellEnd"/>
            <w:r>
              <w:rPr>
                <w:snapToGrid w:val="0"/>
                <w:szCs w:val="22"/>
                <w:lang w:val="en-GB" w:eastAsia="en-US"/>
              </w:rPr>
              <w:t>.</w:t>
            </w:r>
          </w:p>
        </w:tc>
        <w:tc>
          <w:tcPr>
            <w:tcW w:w="452" w:type="dxa"/>
            <w:tcBorders>
              <w:top w:val="single" w:sz="6" w:space="0" w:color="auto"/>
              <w:left w:val="single" w:sz="6" w:space="0" w:color="auto"/>
              <w:bottom w:val="single" w:sz="6" w:space="0" w:color="auto"/>
              <w:right w:val="single" w:sz="6" w:space="0" w:color="auto"/>
            </w:tcBorders>
          </w:tcPr>
          <w:p w14:paraId="14A73FFB" w14:textId="4E3143CA" w:rsidR="00430FCF" w:rsidRDefault="00430FCF" w:rsidP="00430FC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both"/>
              <w:rPr>
                <w:sz w:val="22"/>
              </w:rPr>
            </w:pPr>
            <w:r>
              <w:rPr>
                <w:sz w:val="22"/>
              </w:rPr>
              <w:t>X</w:t>
            </w:r>
          </w:p>
        </w:tc>
        <w:tc>
          <w:tcPr>
            <w:tcW w:w="425" w:type="dxa"/>
            <w:tcBorders>
              <w:top w:val="single" w:sz="6" w:space="0" w:color="auto"/>
              <w:left w:val="single" w:sz="6" w:space="0" w:color="auto"/>
              <w:bottom w:val="single" w:sz="6" w:space="0" w:color="auto"/>
              <w:right w:val="single" w:sz="6" w:space="0" w:color="auto"/>
            </w:tcBorders>
          </w:tcPr>
          <w:p w14:paraId="6F4E3023" w14:textId="77777777" w:rsidR="00430FCF" w:rsidRDefault="00430FCF" w:rsidP="00430FC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6" w:type="dxa"/>
            <w:tcBorders>
              <w:top w:val="single" w:sz="6" w:space="0" w:color="auto"/>
              <w:left w:val="single" w:sz="6" w:space="0" w:color="auto"/>
              <w:bottom w:val="single" w:sz="6" w:space="0" w:color="auto"/>
              <w:right w:val="single" w:sz="6" w:space="0" w:color="auto"/>
            </w:tcBorders>
          </w:tcPr>
          <w:p w14:paraId="25999226" w14:textId="6B8C63BA" w:rsidR="00430FCF" w:rsidRDefault="00430FCF" w:rsidP="00430FC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425" w:type="dxa"/>
            <w:tcBorders>
              <w:top w:val="single" w:sz="6" w:space="0" w:color="auto"/>
              <w:left w:val="single" w:sz="6" w:space="0" w:color="auto"/>
              <w:bottom w:val="single" w:sz="6" w:space="0" w:color="auto"/>
              <w:right w:val="single" w:sz="6" w:space="0" w:color="auto"/>
            </w:tcBorders>
          </w:tcPr>
          <w:p w14:paraId="0F8870C8" w14:textId="77777777" w:rsidR="00430FCF" w:rsidRDefault="00430FCF" w:rsidP="00430FC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14:paraId="005B6C3F" w14:textId="19AE5C00" w:rsidR="00430FCF" w:rsidRDefault="00430FCF" w:rsidP="00430FC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284" w:type="dxa"/>
            <w:tcBorders>
              <w:top w:val="single" w:sz="6" w:space="0" w:color="auto"/>
              <w:left w:val="single" w:sz="6" w:space="0" w:color="auto"/>
              <w:bottom w:val="single" w:sz="6" w:space="0" w:color="auto"/>
              <w:right w:val="single" w:sz="6" w:space="0" w:color="auto"/>
            </w:tcBorders>
          </w:tcPr>
          <w:p w14:paraId="4E545A38" w14:textId="77777777" w:rsidR="00430FCF" w:rsidRDefault="00430FCF" w:rsidP="00430FC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14:paraId="1515EC11" w14:textId="3615AE64" w:rsidR="00430FCF" w:rsidRDefault="00430FCF" w:rsidP="00430FC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83" w:type="dxa"/>
            <w:tcBorders>
              <w:top w:val="single" w:sz="6" w:space="0" w:color="auto"/>
              <w:left w:val="single" w:sz="6" w:space="0" w:color="auto"/>
              <w:bottom w:val="single" w:sz="6" w:space="0" w:color="auto"/>
              <w:right w:val="single" w:sz="6" w:space="0" w:color="auto"/>
            </w:tcBorders>
          </w:tcPr>
          <w:p w14:paraId="050E0240" w14:textId="77777777" w:rsidR="00430FCF" w:rsidRDefault="00430FCF" w:rsidP="00430FC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6" w:type="dxa"/>
            <w:gridSpan w:val="2"/>
            <w:tcBorders>
              <w:top w:val="single" w:sz="6" w:space="0" w:color="auto"/>
              <w:left w:val="single" w:sz="6" w:space="0" w:color="auto"/>
              <w:bottom w:val="single" w:sz="6" w:space="0" w:color="auto"/>
              <w:right w:val="single" w:sz="6" w:space="0" w:color="auto"/>
            </w:tcBorders>
          </w:tcPr>
          <w:p w14:paraId="0578FBF7" w14:textId="77777777" w:rsidR="00430FCF" w:rsidRDefault="00430FCF" w:rsidP="00430FC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83" w:type="dxa"/>
            <w:tcBorders>
              <w:top w:val="single" w:sz="6" w:space="0" w:color="auto"/>
              <w:left w:val="single" w:sz="6" w:space="0" w:color="auto"/>
              <w:bottom w:val="single" w:sz="6" w:space="0" w:color="auto"/>
              <w:right w:val="single" w:sz="6" w:space="0" w:color="auto"/>
            </w:tcBorders>
          </w:tcPr>
          <w:p w14:paraId="0D66D460" w14:textId="77777777" w:rsidR="00430FCF" w:rsidRDefault="00430FCF" w:rsidP="00430FC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84" w:type="dxa"/>
            <w:tcBorders>
              <w:top w:val="single" w:sz="6" w:space="0" w:color="auto"/>
              <w:left w:val="single" w:sz="6" w:space="0" w:color="auto"/>
              <w:bottom w:val="single" w:sz="6" w:space="0" w:color="auto"/>
              <w:right w:val="single" w:sz="6" w:space="0" w:color="auto"/>
            </w:tcBorders>
          </w:tcPr>
          <w:p w14:paraId="3CEE2FB5" w14:textId="77777777" w:rsidR="00430FCF" w:rsidRDefault="00430FCF" w:rsidP="00430FC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83" w:type="dxa"/>
            <w:tcBorders>
              <w:top w:val="single" w:sz="6" w:space="0" w:color="auto"/>
              <w:left w:val="single" w:sz="6" w:space="0" w:color="auto"/>
              <w:bottom w:val="single" w:sz="6" w:space="0" w:color="auto"/>
              <w:right w:val="single" w:sz="6" w:space="0" w:color="auto"/>
            </w:tcBorders>
          </w:tcPr>
          <w:p w14:paraId="18A8FB83" w14:textId="77777777" w:rsidR="00430FCF" w:rsidRDefault="00430FCF" w:rsidP="00430FC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84" w:type="dxa"/>
            <w:tcBorders>
              <w:top w:val="single" w:sz="6" w:space="0" w:color="auto"/>
              <w:left w:val="single" w:sz="6" w:space="0" w:color="auto"/>
              <w:bottom w:val="single" w:sz="6" w:space="0" w:color="auto"/>
              <w:right w:val="single" w:sz="6" w:space="0" w:color="auto"/>
            </w:tcBorders>
          </w:tcPr>
          <w:p w14:paraId="25C59261" w14:textId="77777777" w:rsidR="00430FCF" w:rsidRDefault="00430FCF" w:rsidP="00430FC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83" w:type="dxa"/>
            <w:tcBorders>
              <w:top w:val="single" w:sz="6" w:space="0" w:color="auto"/>
              <w:left w:val="single" w:sz="6" w:space="0" w:color="auto"/>
              <w:bottom w:val="single" w:sz="6" w:space="0" w:color="auto"/>
              <w:right w:val="single" w:sz="6" w:space="0" w:color="auto"/>
            </w:tcBorders>
          </w:tcPr>
          <w:p w14:paraId="278D5926" w14:textId="77777777" w:rsidR="00430FCF" w:rsidRDefault="00430FCF" w:rsidP="00430FC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430FCF" w:rsidRPr="00CF1267" w14:paraId="068A3A0B" w14:textId="77777777" w:rsidTr="00EF347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2"/>
            <w:tcBorders>
              <w:top w:val="single" w:sz="6" w:space="0" w:color="auto"/>
              <w:left w:val="single" w:sz="6" w:space="0" w:color="auto"/>
              <w:bottom w:val="single" w:sz="6" w:space="0" w:color="auto"/>
              <w:right w:val="single" w:sz="6" w:space="0" w:color="auto"/>
            </w:tcBorders>
          </w:tcPr>
          <w:p w14:paraId="7E28EEA8" w14:textId="761226F8" w:rsidR="00430FCF" w:rsidRPr="001E1FAC" w:rsidRDefault="00430FCF" w:rsidP="00430FC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de-DE"/>
              </w:rPr>
            </w:pPr>
            <w:bookmarkStart w:id="0" w:name="_Hlk155606430"/>
            <w:r w:rsidRPr="00400316">
              <w:rPr>
                <w:lang w:val="en-GB" w:eastAsia="en-US"/>
              </w:rPr>
              <w:t>Tony Haddou (V),</w:t>
            </w:r>
            <w:r>
              <w:rPr>
                <w:lang w:val="en-GB" w:eastAsia="en-US"/>
              </w:rPr>
              <w:t xml:space="preserve"> </w:t>
            </w:r>
            <w:bookmarkEnd w:id="0"/>
            <w:r w:rsidRPr="00935059">
              <w:rPr>
                <w:szCs w:val="22"/>
                <w:lang w:val="en-US" w:eastAsia="en-US"/>
              </w:rPr>
              <w:t xml:space="preserve">vice </w:t>
            </w:r>
            <w:proofErr w:type="spellStart"/>
            <w:r w:rsidRPr="00935059">
              <w:rPr>
                <w:szCs w:val="22"/>
                <w:lang w:val="en-US" w:eastAsia="en-US"/>
              </w:rPr>
              <w:t>ordf</w:t>
            </w:r>
            <w:proofErr w:type="spellEnd"/>
            <w:r w:rsidRPr="00935059">
              <w:rPr>
                <w:szCs w:val="22"/>
                <w:lang w:val="en-US" w:eastAsia="en-US"/>
              </w:rPr>
              <w:t>.</w:t>
            </w:r>
          </w:p>
        </w:tc>
        <w:tc>
          <w:tcPr>
            <w:tcW w:w="452" w:type="dxa"/>
            <w:tcBorders>
              <w:top w:val="single" w:sz="6" w:space="0" w:color="auto"/>
              <w:left w:val="single" w:sz="6" w:space="0" w:color="auto"/>
              <w:bottom w:val="single" w:sz="6" w:space="0" w:color="auto"/>
              <w:right w:val="single" w:sz="6" w:space="0" w:color="auto"/>
            </w:tcBorders>
          </w:tcPr>
          <w:p w14:paraId="0358A722" w14:textId="53026AE8" w:rsidR="00430FCF" w:rsidRPr="001E1FAC" w:rsidRDefault="00430FCF" w:rsidP="00430FC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both"/>
              <w:rPr>
                <w:sz w:val="22"/>
                <w:lang w:val="de-DE"/>
              </w:rPr>
            </w:pPr>
            <w:r>
              <w:rPr>
                <w:sz w:val="22"/>
                <w:lang w:val="de-DE"/>
              </w:rPr>
              <w:t>X</w:t>
            </w:r>
          </w:p>
        </w:tc>
        <w:tc>
          <w:tcPr>
            <w:tcW w:w="425" w:type="dxa"/>
            <w:tcBorders>
              <w:top w:val="single" w:sz="6" w:space="0" w:color="auto"/>
              <w:left w:val="single" w:sz="6" w:space="0" w:color="auto"/>
              <w:bottom w:val="single" w:sz="6" w:space="0" w:color="auto"/>
              <w:right w:val="single" w:sz="6" w:space="0" w:color="auto"/>
            </w:tcBorders>
          </w:tcPr>
          <w:p w14:paraId="7B107FD1" w14:textId="77777777" w:rsidR="00430FCF" w:rsidRPr="001E1FAC" w:rsidRDefault="00430FCF" w:rsidP="00430FC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lang w:val="de-DE"/>
              </w:rPr>
            </w:pPr>
          </w:p>
        </w:tc>
        <w:tc>
          <w:tcPr>
            <w:tcW w:w="426" w:type="dxa"/>
            <w:tcBorders>
              <w:top w:val="single" w:sz="6" w:space="0" w:color="auto"/>
              <w:left w:val="single" w:sz="6" w:space="0" w:color="auto"/>
              <w:bottom w:val="single" w:sz="6" w:space="0" w:color="auto"/>
              <w:right w:val="single" w:sz="6" w:space="0" w:color="auto"/>
            </w:tcBorders>
          </w:tcPr>
          <w:p w14:paraId="4304652B" w14:textId="03DAD940" w:rsidR="00430FCF" w:rsidRPr="001E1FAC" w:rsidRDefault="00430FCF" w:rsidP="00430FC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de-DE"/>
              </w:rPr>
            </w:pPr>
            <w:r>
              <w:rPr>
                <w:sz w:val="22"/>
                <w:lang w:val="de-DE"/>
              </w:rPr>
              <w:t>X</w:t>
            </w:r>
          </w:p>
        </w:tc>
        <w:tc>
          <w:tcPr>
            <w:tcW w:w="425" w:type="dxa"/>
            <w:tcBorders>
              <w:top w:val="single" w:sz="6" w:space="0" w:color="auto"/>
              <w:left w:val="single" w:sz="6" w:space="0" w:color="auto"/>
              <w:bottom w:val="single" w:sz="6" w:space="0" w:color="auto"/>
              <w:right w:val="single" w:sz="6" w:space="0" w:color="auto"/>
            </w:tcBorders>
          </w:tcPr>
          <w:p w14:paraId="1AAA005C" w14:textId="77777777" w:rsidR="00430FCF" w:rsidRPr="001E1FAC" w:rsidRDefault="00430FCF" w:rsidP="00430FC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de-DE"/>
              </w:rPr>
            </w:pPr>
          </w:p>
        </w:tc>
        <w:tc>
          <w:tcPr>
            <w:tcW w:w="425" w:type="dxa"/>
            <w:tcBorders>
              <w:top w:val="single" w:sz="6" w:space="0" w:color="auto"/>
              <w:left w:val="single" w:sz="6" w:space="0" w:color="auto"/>
              <w:bottom w:val="single" w:sz="6" w:space="0" w:color="auto"/>
              <w:right w:val="single" w:sz="6" w:space="0" w:color="auto"/>
            </w:tcBorders>
          </w:tcPr>
          <w:p w14:paraId="06DC85D1" w14:textId="510C3EA5" w:rsidR="00430FCF" w:rsidRPr="001E1FAC" w:rsidRDefault="00430FCF" w:rsidP="00430FC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de-DE"/>
              </w:rPr>
            </w:pPr>
            <w:r>
              <w:rPr>
                <w:sz w:val="22"/>
                <w:lang w:val="de-DE"/>
              </w:rPr>
              <w:t>X</w:t>
            </w:r>
          </w:p>
        </w:tc>
        <w:tc>
          <w:tcPr>
            <w:tcW w:w="284" w:type="dxa"/>
            <w:tcBorders>
              <w:top w:val="single" w:sz="6" w:space="0" w:color="auto"/>
              <w:left w:val="single" w:sz="6" w:space="0" w:color="auto"/>
              <w:bottom w:val="single" w:sz="6" w:space="0" w:color="auto"/>
              <w:right w:val="single" w:sz="6" w:space="0" w:color="auto"/>
            </w:tcBorders>
          </w:tcPr>
          <w:p w14:paraId="550665D6" w14:textId="77777777" w:rsidR="00430FCF" w:rsidRPr="001E1FAC" w:rsidRDefault="00430FCF" w:rsidP="00430FC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de-DE"/>
              </w:rPr>
            </w:pPr>
          </w:p>
        </w:tc>
        <w:tc>
          <w:tcPr>
            <w:tcW w:w="425" w:type="dxa"/>
            <w:tcBorders>
              <w:top w:val="single" w:sz="6" w:space="0" w:color="auto"/>
              <w:left w:val="single" w:sz="6" w:space="0" w:color="auto"/>
              <w:bottom w:val="single" w:sz="6" w:space="0" w:color="auto"/>
              <w:right w:val="single" w:sz="6" w:space="0" w:color="auto"/>
            </w:tcBorders>
          </w:tcPr>
          <w:p w14:paraId="717DA472" w14:textId="0F9C67A7" w:rsidR="00430FCF" w:rsidRPr="001E1FAC" w:rsidRDefault="00430FCF" w:rsidP="00430FC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de-DE"/>
              </w:rPr>
            </w:pPr>
          </w:p>
        </w:tc>
        <w:tc>
          <w:tcPr>
            <w:tcW w:w="283" w:type="dxa"/>
            <w:tcBorders>
              <w:top w:val="single" w:sz="6" w:space="0" w:color="auto"/>
              <w:left w:val="single" w:sz="6" w:space="0" w:color="auto"/>
              <w:bottom w:val="single" w:sz="6" w:space="0" w:color="auto"/>
              <w:right w:val="single" w:sz="6" w:space="0" w:color="auto"/>
            </w:tcBorders>
          </w:tcPr>
          <w:p w14:paraId="7C1AA438" w14:textId="77777777" w:rsidR="00430FCF" w:rsidRPr="001E1FAC" w:rsidRDefault="00430FCF" w:rsidP="00430FC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de-DE"/>
              </w:rPr>
            </w:pPr>
          </w:p>
        </w:tc>
        <w:tc>
          <w:tcPr>
            <w:tcW w:w="426" w:type="dxa"/>
            <w:gridSpan w:val="2"/>
            <w:tcBorders>
              <w:top w:val="single" w:sz="6" w:space="0" w:color="auto"/>
              <w:left w:val="single" w:sz="6" w:space="0" w:color="auto"/>
              <w:bottom w:val="single" w:sz="6" w:space="0" w:color="auto"/>
              <w:right w:val="single" w:sz="6" w:space="0" w:color="auto"/>
            </w:tcBorders>
          </w:tcPr>
          <w:p w14:paraId="251AED75" w14:textId="77777777" w:rsidR="00430FCF" w:rsidRPr="001E1FAC" w:rsidRDefault="00430FCF" w:rsidP="00430FC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de-DE"/>
              </w:rPr>
            </w:pPr>
          </w:p>
        </w:tc>
        <w:tc>
          <w:tcPr>
            <w:tcW w:w="283" w:type="dxa"/>
            <w:tcBorders>
              <w:top w:val="single" w:sz="6" w:space="0" w:color="auto"/>
              <w:left w:val="single" w:sz="6" w:space="0" w:color="auto"/>
              <w:bottom w:val="single" w:sz="6" w:space="0" w:color="auto"/>
              <w:right w:val="single" w:sz="6" w:space="0" w:color="auto"/>
            </w:tcBorders>
          </w:tcPr>
          <w:p w14:paraId="151477C0" w14:textId="77777777" w:rsidR="00430FCF" w:rsidRPr="001E1FAC" w:rsidRDefault="00430FCF" w:rsidP="00430FC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de-DE"/>
              </w:rPr>
            </w:pPr>
          </w:p>
        </w:tc>
        <w:tc>
          <w:tcPr>
            <w:tcW w:w="284" w:type="dxa"/>
            <w:tcBorders>
              <w:top w:val="single" w:sz="6" w:space="0" w:color="auto"/>
              <w:left w:val="single" w:sz="6" w:space="0" w:color="auto"/>
              <w:bottom w:val="single" w:sz="6" w:space="0" w:color="auto"/>
              <w:right w:val="single" w:sz="6" w:space="0" w:color="auto"/>
            </w:tcBorders>
          </w:tcPr>
          <w:p w14:paraId="4D42B6D9" w14:textId="77777777" w:rsidR="00430FCF" w:rsidRPr="001E1FAC" w:rsidRDefault="00430FCF" w:rsidP="00430FC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de-DE"/>
              </w:rPr>
            </w:pPr>
          </w:p>
        </w:tc>
        <w:tc>
          <w:tcPr>
            <w:tcW w:w="283" w:type="dxa"/>
            <w:tcBorders>
              <w:top w:val="single" w:sz="6" w:space="0" w:color="auto"/>
              <w:left w:val="single" w:sz="6" w:space="0" w:color="auto"/>
              <w:bottom w:val="single" w:sz="6" w:space="0" w:color="auto"/>
              <w:right w:val="single" w:sz="6" w:space="0" w:color="auto"/>
            </w:tcBorders>
          </w:tcPr>
          <w:p w14:paraId="136D8238" w14:textId="77777777" w:rsidR="00430FCF" w:rsidRPr="001E1FAC" w:rsidRDefault="00430FCF" w:rsidP="00430FC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de-DE"/>
              </w:rPr>
            </w:pPr>
          </w:p>
        </w:tc>
        <w:tc>
          <w:tcPr>
            <w:tcW w:w="284" w:type="dxa"/>
            <w:tcBorders>
              <w:top w:val="single" w:sz="6" w:space="0" w:color="auto"/>
              <w:left w:val="single" w:sz="6" w:space="0" w:color="auto"/>
              <w:bottom w:val="single" w:sz="6" w:space="0" w:color="auto"/>
              <w:right w:val="single" w:sz="6" w:space="0" w:color="auto"/>
            </w:tcBorders>
          </w:tcPr>
          <w:p w14:paraId="6B295A95" w14:textId="77777777" w:rsidR="00430FCF" w:rsidRPr="001E1FAC" w:rsidRDefault="00430FCF" w:rsidP="00430FC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de-DE"/>
              </w:rPr>
            </w:pPr>
          </w:p>
        </w:tc>
        <w:tc>
          <w:tcPr>
            <w:tcW w:w="283" w:type="dxa"/>
            <w:tcBorders>
              <w:top w:val="single" w:sz="6" w:space="0" w:color="auto"/>
              <w:left w:val="single" w:sz="6" w:space="0" w:color="auto"/>
              <w:bottom w:val="single" w:sz="6" w:space="0" w:color="auto"/>
              <w:right w:val="single" w:sz="6" w:space="0" w:color="auto"/>
            </w:tcBorders>
          </w:tcPr>
          <w:p w14:paraId="2C8507D5" w14:textId="77777777" w:rsidR="00430FCF" w:rsidRPr="001E1FAC" w:rsidRDefault="00430FCF" w:rsidP="00430FC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de-DE"/>
              </w:rPr>
            </w:pPr>
          </w:p>
        </w:tc>
      </w:tr>
      <w:tr w:rsidR="00430FCF" w:rsidRPr="001E1FAC" w14:paraId="2A1156C5" w14:textId="77777777" w:rsidTr="00EF347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2"/>
            <w:tcBorders>
              <w:top w:val="single" w:sz="6" w:space="0" w:color="auto"/>
              <w:left w:val="single" w:sz="6" w:space="0" w:color="auto"/>
              <w:bottom w:val="single" w:sz="6" w:space="0" w:color="auto"/>
              <w:right w:val="single" w:sz="6" w:space="0" w:color="auto"/>
            </w:tcBorders>
          </w:tcPr>
          <w:p w14:paraId="7FE16C4B" w14:textId="77777777" w:rsidR="00430FCF" w:rsidRPr="00E70A95" w:rsidRDefault="00430FCF" w:rsidP="00430FC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Cs w:val="22"/>
                <w:lang w:val="en-US" w:eastAsia="en-US"/>
              </w:rPr>
              <w:t xml:space="preserve">Ludvig </w:t>
            </w:r>
            <w:proofErr w:type="spellStart"/>
            <w:r>
              <w:rPr>
                <w:szCs w:val="22"/>
                <w:lang w:val="en-US" w:eastAsia="en-US"/>
              </w:rPr>
              <w:t>Aspling</w:t>
            </w:r>
            <w:proofErr w:type="spellEnd"/>
            <w:r>
              <w:rPr>
                <w:szCs w:val="22"/>
                <w:lang w:val="en-US" w:eastAsia="en-US"/>
              </w:rPr>
              <w:t xml:space="preserve"> (SD)</w:t>
            </w:r>
          </w:p>
        </w:tc>
        <w:tc>
          <w:tcPr>
            <w:tcW w:w="452" w:type="dxa"/>
            <w:tcBorders>
              <w:top w:val="single" w:sz="6" w:space="0" w:color="auto"/>
              <w:left w:val="single" w:sz="6" w:space="0" w:color="auto"/>
              <w:bottom w:val="single" w:sz="6" w:space="0" w:color="auto"/>
              <w:right w:val="single" w:sz="6" w:space="0" w:color="auto"/>
            </w:tcBorders>
          </w:tcPr>
          <w:p w14:paraId="06047136" w14:textId="76114AB8" w:rsidR="00430FCF" w:rsidRPr="00E70A95" w:rsidRDefault="00430FCF" w:rsidP="00430FC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both"/>
              <w:rPr>
                <w:sz w:val="22"/>
              </w:rPr>
            </w:pPr>
            <w:r>
              <w:rPr>
                <w:sz w:val="22"/>
              </w:rPr>
              <w:t>X</w:t>
            </w:r>
          </w:p>
        </w:tc>
        <w:tc>
          <w:tcPr>
            <w:tcW w:w="425" w:type="dxa"/>
            <w:tcBorders>
              <w:top w:val="single" w:sz="6" w:space="0" w:color="auto"/>
              <w:left w:val="single" w:sz="6" w:space="0" w:color="auto"/>
              <w:bottom w:val="single" w:sz="6" w:space="0" w:color="auto"/>
              <w:right w:val="single" w:sz="6" w:space="0" w:color="auto"/>
            </w:tcBorders>
          </w:tcPr>
          <w:p w14:paraId="7377D0BF" w14:textId="77777777" w:rsidR="00430FCF" w:rsidRPr="00E70A95" w:rsidRDefault="00430FCF" w:rsidP="00430FC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p>
        </w:tc>
        <w:tc>
          <w:tcPr>
            <w:tcW w:w="426" w:type="dxa"/>
            <w:tcBorders>
              <w:top w:val="single" w:sz="6" w:space="0" w:color="auto"/>
              <w:left w:val="single" w:sz="6" w:space="0" w:color="auto"/>
              <w:bottom w:val="single" w:sz="6" w:space="0" w:color="auto"/>
              <w:right w:val="single" w:sz="6" w:space="0" w:color="auto"/>
            </w:tcBorders>
          </w:tcPr>
          <w:p w14:paraId="56902F10" w14:textId="7DCD1755" w:rsidR="00430FCF" w:rsidRPr="00E70A95" w:rsidRDefault="00430FCF" w:rsidP="00430FC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425" w:type="dxa"/>
            <w:tcBorders>
              <w:top w:val="single" w:sz="6" w:space="0" w:color="auto"/>
              <w:left w:val="single" w:sz="6" w:space="0" w:color="auto"/>
              <w:bottom w:val="single" w:sz="6" w:space="0" w:color="auto"/>
              <w:right w:val="single" w:sz="6" w:space="0" w:color="auto"/>
            </w:tcBorders>
          </w:tcPr>
          <w:p w14:paraId="746A666E" w14:textId="77777777" w:rsidR="00430FCF" w:rsidRPr="00E70A95" w:rsidRDefault="00430FCF" w:rsidP="00430FC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14:paraId="30E88033" w14:textId="5DCC2731" w:rsidR="00430FCF" w:rsidRPr="00E70A95" w:rsidRDefault="00430FCF" w:rsidP="00430FC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284" w:type="dxa"/>
            <w:tcBorders>
              <w:top w:val="single" w:sz="6" w:space="0" w:color="auto"/>
              <w:left w:val="single" w:sz="6" w:space="0" w:color="auto"/>
              <w:bottom w:val="single" w:sz="6" w:space="0" w:color="auto"/>
              <w:right w:val="single" w:sz="6" w:space="0" w:color="auto"/>
            </w:tcBorders>
          </w:tcPr>
          <w:p w14:paraId="628AF047" w14:textId="77777777" w:rsidR="00430FCF" w:rsidRPr="00E70A95" w:rsidRDefault="00430FCF" w:rsidP="00430FC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14:paraId="0730C623" w14:textId="78D013E2" w:rsidR="00430FCF" w:rsidRPr="00E70A95" w:rsidRDefault="00430FCF" w:rsidP="00430FC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83" w:type="dxa"/>
            <w:tcBorders>
              <w:top w:val="single" w:sz="6" w:space="0" w:color="auto"/>
              <w:left w:val="single" w:sz="6" w:space="0" w:color="auto"/>
              <w:bottom w:val="single" w:sz="6" w:space="0" w:color="auto"/>
              <w:right w:val="single" w:sz="6" w:space="0" w:color="auto"/>
            </w:tcBorders>
          </w:tcPr>
          <w:p w14:paraId="752DE73B" w14:textId="77777777" w:rsidR="00430FCF" w:rsidRPr="00E70A95" w:rsidRDefault="00430FCF" w:rsidP="00430FC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6" w:type="dxa"/>
            <w:gridSpan w:val="2"/>
            <w:tcBorders>
              <w:top w:val="single" w:sz="6" w:space="0" w:color="auto"/>
              <w:left w:val="single" w:sz="6" w:space="0" w:color="auto"/>
              <w:bottom w:val="single" w:sz="6" w:space="0" w:color="auto"/>
              <w:right w:val="single" w:sz="6" w:space="0" w:color="auto"/>
            </w:tcBorders>
          </w:tcPr>
          <w:p w14:paraId="7D0CBD50" w14:textId="77777777" w:rsidR="00430FCF" w:rsidRPr="00E70A95" w:rsidRDefault="00430FCF" w:rsidP="00430FC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83" w:type="dxa"/>
            <w:tcBorders>
              <w:top w:val="single" w:sz="6" w:space="0" w:color="auto"/>
              <w:left w:val="single" w:sz="6" w:space="0" w:color="auto"/>
              <w:bottom w:val="single" w:sz="6" w:space="0" w:color="auto"/>
              <w:right w:val="single" w:sz="6" w:space="0" w:color="auto"/>
            </w:tcBorders>
          </w:tcPr>
          <w:p w14:paraId="6CC7A211" w14:textId="77777777" w:rsidR="00430FCF" w:rsidRPr="00E70A95" w:rsidRDefault="00430FCF" w:rsidP="00430FC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84" w:type="dxa"/>
            <w:tcBorders>
              <w:top w:val="single" w:sz="6" w:space="0" w:color="auto"/>
              <w:left w:val="single" w:sz="6" w:space="0" w:color="auto"/>
              <w:bottom w:val="single" w:sz="6" w:space="0" w:color="auto"/>
              <w:right w:val="single" w:sz="6" w:space="0" w:color="auto"/>
            </w:tcBorders>
          </w:tcPr>
          <w:p w14:paraId="41A157B1" w14:textId="77777777" w:rsidR="00430FCF" w:rsidRPr="00E70A95" w:rsidRDefault="00430FCF" w:rsidP="00430FC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83" w:type="dxa"/>
            <w:tcBorders>
              <w:top w:val="single" w:sz="6" w:space="0" w:color="auto"/>
              <w:left w:val="single" w:sz="6" w:space="0" w:color="auto"/>
              <w:bottom w:val="single" w:sz="6" w:space="0" w:color="auto"/>
              <w:right w:val="single" w:sz="6" w:space="0" w:color="auto"/>
            </w:tcBorders>
          </w:tcPr>
          <w:p w14:paraId="65AE0255" w14:textId="77777777" w:rsidR="00430FCF" w:rsidRPr="00E70A95" w:rsidRDefault="00430FCF" w:rsidP="00430FC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84" w:type="dxa"/>
            <w:tcBorders>
              <w:top w:val="single" w:sz="6" w:space="0" w:color="auto"/>
              <w:left w:val="single" w:sz="6" w:space="0" w:color="auto"/>
              <w:bottom w:val="single" w:sz="6" w:space="0" w:color="auto"/>
              <w:right w:val="single" w:sz="6" w:space="0" w:color="auto"/>
            </w:tcBorders>
          </w:tcPr>
          <w:p w14:paraId="5F9C5955" w14:textId="77777777" w:rsidR="00430FCF" w:rsidRPr="00E70A95" w:rsidRDefault="00430FCF" w:rsidP="00430FC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83" w:type="dxa"/>
            <w:tcBorders>
              <w:top w:val="single" w:sz="6" w:space="0" w:color="auto"/>
              <w:left w:val="single" w:sz="6" w:space="0" w:color="auto"/>
              <w:bottom w:val="single" w:sz="6" w:space="0" w:color="auto"/>
              <w:right w:val="single" w:sz="6" w:space="0" w:color="auto"/>
            </w:tcBorders>
          </w:tcPr>
          <w:p w14:paraId="0C1C05A6" w14:textId="77777777" w:rsidR="00430FCF" w:rsidRPr="00E70A95" w:rsidRDefault="00430FCF" w:rsidP="00430FC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430FCF" w:rsidRPr="006A511D" w14:paraId="7A99246E" w14:textId="77777777" w:rsidTr="00EF347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2"/>
            <w:tcBorders>
              <w:top w:val="single" w:sz="6" w:space="0" w:color="auto"/>
              <w:left w:val="single" w:sz="6" w:space="0" w:color="auto"/>
              <w:bottom w:val="single" w:sz="6" w:space="0" w:color="auto"/>
              <w:right w:val="single" w:sz="6" w:space="0" w:color="auto"/>
            </w:tcBorders>
          </w:tcPr>
          <w:p w14:paraId="763A9682" w14:textId="064B55FF" w:rsidR="00430FCF" w:rsidRPr="006F6936" w:rsidRDefault="00430FCF" w:rsidP="00430FC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2"/>
                <w:lang w:val="en-GB" w:eastAsia="en-US"/>
              </w:rPr>
            </w:pPr>
            <w:r w:rsidRPr="006F6936">
              <w:rPr>
                <w:szCs w:val="22"/>
                <w:lang w:val="en-GB" w:eastAsia="en-US"/>
              </w:rPr>
              <w:t>Ida Karkiainen (S)</w:t>
            </w:r>
          </w:p>
        </w:tc>
        <w:tc>
          <w:tcPr>
            <w:tcW w:w="452" w:type="dxa"/>
            <w:tcBorders>
              <w:top w:val="single" w:sz="6" w:space="0" w:color="auto"/>
              <w:left w:val="single" w:sz="6" w:space="0" w:color="auto"/>
              <w:bottom w:val="single" w:sz="6" w:space="0" w:color="auto"/>
              <w:right w:val="single" w:sz="6" w:space="0" w:color="auto"/>
            </w:tcBorders>
          </w:tcPr>
          <w:p w14:paraId="40ACFC5A" w14:textId="106C634B" w:rsidR="00430FCF" w:rsidRPr="00E70A95" w:rsidRDefault="00430FCF" w:rsidP="00430FC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both"/>
              <w:rPr>
                <w:sz w:val="22"/>
              </w:rPr>
            </w:pPr>
            <w:r>
              <w:rPr>
                <w:sz w:val="22"/>
              </w:rPr>
              <w:t>X</w:t>
            </w:r>
          </w:p>
        </w:tc>
        <w:tc>
          <w:tcPr>
            <w:tcW w:w="425" w:type="dxa"/>
            <w:tcBorders>
              <w:top w:val="single" w:sz="6" w:space="0" w:color="auto"/>
              <w:left w:val="single" w:sz="6" w:space="0" w:color="auto"/>
              <w:bottom w:val="single" w:sz="6" w:space="0" w:color="auto"/>
              <w:right w:val="single" w:sz="6" w:space="0" w:color="auto"/>
            </w:tcBorders>
          </w:tcPr>
          <w:p w14:paraId="4759DDBD" w14:textId="77777777" w:rsidR="00430FCF" w:rsidRPr="00E70A95" w:rsidRDefault="00430FCF" w:rsidP="00430FC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p>
        </w:tc>
        <w:tc>
          <w:tcPr>
            <w:tcW w:w="426" w:type="dxa"/>
            <w:tcBorders>
              <w:top w:val="single" w:sz="6" w:space="0" w:color="auto"/>
              <w:left w:val="single" w:sz="6" w:space="0" w:color="auto"/>
              <w:bottom w:val="single" w:sz="6" w:space="0" w:color="auto"/>
              <w:right w:val="single" w:sz="6" w:space="0" w:color="auto"/>
            </w:tcBorders>
          </w:tcPr>
          <w:p w14:paraId="5D9C7BB7" w14:textId="400502BA" w:rsidR="00430FCF" w:rsidRPr="00E70A95" w:rsidRDefault="00430FCF" w:rsidP="00430FC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425" w:type="dxa"/>
            <w:tcBorders>
              <w:top w:val="single" w:sz="6" w:space="0" w:color="auto"/>
              <w:left w:val="single" w:sz="6" w:space="0" w:color="auto"/>
              <w:bottom w:val="single" w:sz="6" w:space="0" w:color="auto"/>
              <w:right w:val="single" w:sz="6" w:space="0" w:color="auto"/>
            </w:tcBorders>
          </w:tcPr>
          <w:p w14:paraId="57431670" w14:textId="77777777" w:rsidR="00430FCF" w:rsidRPr="00E70A95" w:rsidRDefault="00430FCF" w:rsidP="00430FC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14:paraId="43C0A34D" w14:textId="7C08682D" w:rsidR="00430FCF" w:rsidRPr="00E70A95" w:rsidRDefault="00430FCF" w:rsidP="00430FC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284" w:type="dxa"/>
            <w:tcBorders>
              <w:top w:val="single" w:sz="6" w:space="0" w:color="auto"/>
              <w:left w:val="single" w:sz="6" w:space="0" w:color="auto"/>
              <w:bottom w:val="single" w:sz="6" w:space="0" w:color="auto"/>
              <w:right w:val="single" w:sz="6" w:space="0" w:color="auto"/>
            </w:tcBorders>
          </w:tcPr>
          <w:p w14:paraId="504587EE" w14:textId="77777777" w:rsidR="00430FCF" w:rsidRPr="00E70A95" w:rsidRDefault="00430FCF" w:rsidP="00430FC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14:paraId="167C8FD4" w14:textId="6197B1F8" w:rsidR="00430FCF" w:rsidRPr="00E70A95" w:rsidRDefault="00430FCF" w:rsidP="00430FC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83" w:type="dxa"/>
            <w:tcBorders>
              <w:top w:val="single" w:sz="6" w:space="0" w:color="auto"/>
              <w:left w:val="single" w:sz="6" w:space="0" w:color="auto"/>
              <w:bottom w:val="single" w:sz="6" w:space="0" w:color="auto"/>
              <w:right w:val="single" w:sz="6" w:space="0" w:color="auto"/>
            </w:tcBorders>
          </w:tcPr>
          <w:p w14:paraId="43A66DBD" w14:textId="77777777" w:rsidR="00430FCF" w:rsidRPr="00E70A95" w:rsidRDefault="00430FCF" w:rsidP="00430FC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6" w:type="dxa"/>
            <w:gridSpan w:val="2"/>
            <w:tcBorders>
              <w:top w:val="single" w:sz="6" w:space="0" w:color="auto"/>
              <w:left w:val="single" w:sz="6" w:space="0" w:color="auto"/>
              <w:bottom w:val="single" w:sz="6" w:space="0" w:color="auto"/>
              <w:right w:val="single" w:sz="6" w:space="0" w:color="auto"/>
            </w:tcBorders>
          </w:tcPr>
          <w:p w14:paraId="62CCCE90" w14:textId="77777777" w:rsidR="00430FCF" w:rsidRPr="00E70A95" w:rsidRDefault="00430FCF" w:rsidP="00430FC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83" w:type="dxa"/>
            <w:tcBorders>
              <w:top w:val="single" w:sz="6" w:space="0" w:color="auto"/>
              <w:left w:val="single" w:sz="6" w:space="0" w:color="auto"/>
              <w:bottom w:val="single" w:sz="6" w:space="0" w:color="auto"/>
              <w:right w:val="single" w:sz="6" w:space="0" w:color="auto"/>
            </w:tcBorders>
          </w:tcPr>
          <w:p w14:paraId="661D6185" w14:textId="77777777" w:rsidR="00430FCF" w:rsidRPr="00E70A95" w:rsidRDefault="00430FCF" w:rsidP="00430FC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84" w:type="dxa"/>
            <w:tcBorders>
              <w:top w:val="single" w:sz="6" w:space="0" w:color="auto"/>
              <w:left w:val="single" w:sz="6" w:space="0" w:color="auto"/>
              <w:bottom w:val="single" w:sz="6" w:space="0" w:color="auto"/>
              <w:right w:val="single" w:sz="6" w:space="0" w:color="auto"/>
            </w:tcBorders>
          </w:tcPr>
          <w:p w14:paraId="10332B26" w14:textId="77777777" w:rsidR="00430FCF" w:rsidRPr="00E70A95" w:rsidRDefault="00430FCF" w:rsidP="00430FC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83" w:type="dxa"/>
            <w:tcBorders>
              <w:top w:val="single" w:sz="6" w:space="0" w:color="auto"/>
              <w:left w:val="single" w:sz="6" w:space="0" w:color="auto"/>
              <w:bottom w:val="single" w:sz="6" w:space="0" w:color="auto"/>
              <w:right w:val="single" w:sz="6" w:space="0" w:color="auto"/>
            </w:tcBorders>
          </w:tcPr>
          <w:p w14:paraId="160AFFA3" w14:textId="77777777" w:rsidR="00430FCF" w:rsidRPr="00E70A95" w:rsidRDefault="00430FCF" w:rsidP="00430FC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84" w:type="dxa"/>
            <w:tcBorders>
              <w:top w:val="single" w:sz="6" w:space="0" w:color="auto"/>
              <w:left w:val="single" w:sz="6" w:space="0" w:color="auto"/>
              <w:bottom w:val="single" w:sz="6" w:space="0" w:color="auto"/>
              <w:right w:val="single" w:sz="6" w:space="0" w:color="auto"/>
            </w:tcBorders>
          </w:tcPr>
          <w:p w14:paraId="3EFDD7D9" w14:textId="77777777" w:rsidR="00430FCF" w:rsidRPr="00E70A95" w:rsidRDefault="00430FCF" w:rsidP="00430FC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83" w:type="dxa"/>
            <w:tcBorders>
              <w:top w:val="single" w:sz="6" w:space="0" w:color="auto"/>
              <w:left w:val="single" w:sz="6" w:space="0" w:color="auto"/>
              <w:bottom w:val="single" w:sz="6" w:space="0" w:color="auto"/>
              <w:right w:val="single" w:sz="6" w:space="0" w:color="auto"/>
            </w:tcBorders>
          </w:tcPr>
          <w:p w14:paraId="2B4E6C30" w14:textId="77777777" w:rsidR="00430FCF" w:rsidRPr="00E70A95" w:rsidRDefault="00430FCF" w:rsidP="00430FC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430FCF" w:rsidRPr="006A511D" w14:paraId="55EFBBBB" w14:textId="77777777" w:rsidTr="00EF347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2"/>
            <w:tcBorders>
              <w:top w:val="single" w:sz="6" w:space="0" w:color="auto"/>
              <w:left w:val="single" w:sz="6" w:space="0" w:color="auto"/>
              <w:bottom w:val="single" w:sz="6" w:space="0" w:color="auto"/>
              <w:right w:val="single" w:sz="6" w:space="0" w:color="auto"/>
            </w:tcBorders>
          </w:tcPr>
          <w:p w14:paraId="60179C9A" w14:textId="77777777" w:rsidR="00430FCF" w:rsidRPr="00E70A95" w:rsidRDefault="00430FCF" w:rsidP="00430FC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Cs w:val="22"/>
                <w:lang w:val="en-GB" w:eastAsia="en-US"/>
              </w:rPr>
              <w:t xml:space="preserve">Sanne </w:t>
            </w:r>
            <w:proofErr w:type="spellStart"/>
            <w:r>
              <w:rPr>
                <w:szCs w:val="22"/>
                <w:lang w:val="en-GB" w:eastAsia="en-US"/>
              </w:rPr>
              <w:t>Lennström</w:t>
            </w:r>
            <w:proofErr w:type="spellEnd"/>
            <w:r>
              <w:rPr>
                <w:szCs w:val="22"/>
                <w:lang w:val="en-GB" w:eastAsia="en-US"/>
              </w:rPr>
              <w:t xml:space="preserve"> (S)</w:t>
            </w:r>
          </w:p>
        </w:tc>
        <w:tc>
          <w:tcPr>
            <w:tcW w:w="452" w:type="dxa"/>
            <w:tcBorders>
              <w:top w:val="single" w:sz="6" w:space="0" w:color="auto"/>
              <w:left w:val="single" w:sz="6" w:space="0" w:color="auto"/>
              <w:bottom w:val="single" w:sz="6" w:space="0" w:color="auto"/>
              <w:right w:val="single" w:sz="6" w:space="0" w:color="auto"/>
            </w:tcBorders>
          </w:tcPr>
          <w:p w14:paraId="04DF978A" w14:textId="2929DDD5" w:rsidR="00430FCF" w:rsidRPr="00E70A95" w:rsidRDefault="00430FCF" w:rsidP="00430FC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both"/>
              <w:rPr>
                <w:sz w:val="22"/>
              </w:rPr>
            </w:pPr>
            <w:r>
              <w:rPr>
                <w:sz w:val="22"/>
              </w:rPr>
              <w:t>X</w:t>
            </w:r>
          </w:p>
        </w:tc>
        <w:tc>
          <w:tcPr>
            <w:tcW w:w="425" w:type="dxa"/>
            <w:tcBorders>
              <w:top w:val="single" w:sz="6" w:space="0" w:color="auto"/>
              <w:left w:val="single" w:sz="6" w:space="0" w:color="auto"/>
              <w:bottom w:val="single" w:sz="6" w:space="0" w:color="auto"/>
              <w:right w:val="single" w:sz="6" w:space="0" w:color="auto"/>
            </w:tcBorders>
          </w:tcPr>
          <w:p w14:paraId="10C54993" w14:textId="77777777" w:rsidR="00430FCF" w:rsidRPr="00E70A95" w:rsidRDefault="00430FCF" w:rsidP="00430FC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p>
        </w:tc>
        <w:tc>
          <w:tcPr>
            <w:tcW w:w="426" w:type="dxa"/>
            <w:tcBorders>
              <w:top w:val="single" w:sz="6" w:space="0" w:color="auto"/>
              <w:left w:val="single" w:sz="6" w:space="0" w:color="auto"/>
              <w:bottom w:val="single" w:sz="6" w:space="0" w:color="auto"/>
              <w:right w:val="single" w:sz="6" w:space="0" w:color="auto"/>
            </w:tcBorders>
          </w:tcPr>
          <w:p w14:paraId="7BA447F8" w14:textId="1B467450" w:rsidR="00430FCF" w:rsidRPr="00E70A95" w:rsidRDefault="00430FCF" w:rsidP="00430FC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425" w:type="dxa"/>
            <w:tcBorders>
              <w:top w:val="single" w:sz="6" w:space="0" w:color="auto"/>
              <w:left w:val="single" w:sz="6" w:space="0" w:color="auto"/>
              <w:bottom w:val="single" w:sz="6" w:space="0" w:color="auto"/>
              <w:right w:val="single" w:sz="6" w:space="0" w:color="auto"/>
            </w:tcBorders>
          </w:tcPr>
          <w:p w14:paraId="6869DE71" w14:textId="77777777" w:rsidR="00430FCF" w:rsidRPr="00E70A95" w:rsidRDefault="00430FCF" w:rsidP="00430FC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14:paraId="40877DE0" w14:textId="69917D55" w:rsidR="00430FCF" w:rsidRPr="00E70A95" w:rsidRDefault="00430FCF" w:rsidP="00430FC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284" w:type="dxa"/>
            <w:tcBorders>
              <w:top w:val="single" w:sz="6" w:space="0" w:color="auto"/>
              <w:left w:val="single" w:sz="6" w:space="0" w:color="auto"/>
              <w:bottom w:val="single" w:sz="6" w:space="0" w:color="auto"/>
              <w:right w:val="single" w:sz="6" w:space="0" w:color="auto"/>
            </w:tcBorders>
          </w:tcPr>
          <w:p w14:paraId="28F4D8A3" w14:textId="77777777" w:rsidR="00430FCF" w:rsidRPr="00E70A95" w:rsidRDefault="00430FCF" w:rsidP="00430FC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14:paraId="5427AC05" w14:textId="663EB10C" w:rsidR="00430FCF" w:rsidRPr="00E70A95" w:rsidRDefault="00430FCF" w:rsidP="00430FC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83" w:type="dxa"/>
            <w:tcBorders>
              <w:top w:val="single" w:sz="6" w:space="0" w:color="auto"/>
              <w:left w:val="single" w:sz="6" w:space="0" w:color="auto"/>
              <w:bottom w:val="single" w:sz="6" w:space="0" w:color="auto"/>
              <w:right w:val="single" w:sz="6" w:space="0" w:color="auto"/>
            </w:tcBorders>
          </w:tcPr>
          <w:p w14:paraId="10FF2E9C" w14:textId="77777777" w:rsidR="00430FCF" w:rsidRPr="00E70A95" w:rsidRDefault="00430FCF" w:rsidP="00430FC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6" w:type="dxa"/>
            <w:gridSpan w:val="2"/>
            <w:tcBorders>
              <w:top w:val="single" w:sz="6" w:space="0" w:color="auto"/>
              <w:left w:val="single" w:sz="6" w:space="0" w:color="auto"/>
              <w:bottom w:val="single" w:sz="6" w:space="0" w:color="auto"/>
              <w:right w:val="single" w:sz="6" w:space="0" w:color="auto"/>
            </w:tcBorders>
          </w:tcPr>
          <w:p w14:paraId="28ABD4A4" w14:textId="77777777" w:rsidR="00430FCF" w:rsidRPr="00E70A95" w:rsidRDefault="00430FCF" w:rsidP="00430FC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83" w:type="dxa"/>
            <w:tcBorders>
              <w:top w:val="single" w:sz="6" w:space="0" w:color="auto"/>
              <w:left w:val="single" w:sz="6" w:space="0" w:color="auto"/>
              <w:bottom w:val="single" w:sz="6" w:space="0" w:color="auto"/>
              <w:right w:val="single" w:sz="6" w:space="0" w:color="auto"/>
            </w:tcBorders>
          </w:tcPr>
          <w:p w14:paraId="6309535E" w14:textId="77777777" w:rsidR="00430FCF" w:rsidRPr="00E70A95" w:rsidRDefault="00430FCF" w:rsidP="00430FC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84" w:type="dxa"/>
            <w:tcBorders>
              <w:top w:val="single" w:sz="6" w:space="0" w:color="auto"/>
              <w:left w:val="single" w:sz="6" w:space="0" w:color="auto"/>
              <w:bottom w:val="single" w:sz="6" w:space="0" w:color="auto"/>
              <w:right w:val="single" w:sz="6" w:space="0" w:color="auto"/>
            </w:tcBorders>
          </w:tcPr>
          <w:p w14:paraId="77D03B66" w14:textId="77777777" w:rsidR="00430FCF" w:rsidRPr="00E70A95" w:rsidRDefault="00430FCF" w:rsidP="00430FC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83" w:type="dxa"/>
            <w:tcBorders>
              <w:top w:val="single" w:sz="6" w:space="0" w:color="auto"/>
              <w:left w:val="single" w:sz="6" w:space="0" w:color="auto"/>
              <w:bottom w:val="single" w:sz="6" w:space="0" w:color="auto"/>
              <w:right w:val="single" w:sz="6" w:space="0" w:color="auto"/>
            </w:tcBorders>
          </w:tcPr>
          <w:p w14:paraId="0A83BABC" w14:textId="77777777" w:rsidR="00430FCF" w:rsidRPr="00E70A95" w:rsidRDefault="00430FCF" w:rsidP="00430FC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84" w:type="dxa"/>
            <w:tcBorders>
              <w:top w:val="single" w:sz="6" w:space="0" w:color="auto"/>
              <w:left w:val="single" w:sz="6" w:space="0" w:color="auto"/>
              <w:bottom w:val="single" w:sz="6" w:space="0" w:color="auto"/>
              <w:right w:val="single" w:sz="6" w:space="0" w:color="auto"/>
            </w:tcBorders>
          </w:tcPr>
          <w:p w14:paraId="7A9F6961" w14:textId="77777777" w:rsidR="00430FCF" w:rsidRPr="00E70A95" w:rsidRDefault="00430FCF" w:rsidP="00430FC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83" w:type="dxa"/>
            <w:tcBorders>
              <w:top w:val="single" w:sz="6" w:space="0" w:color="auto"/>
              <w:left w:val="single" w:sz="6" w:space="0" w:color="auto"/>
              <w:bottom w:val="single" w:sz="6" w:space="0" w:color="auto"/>
              <w:right w:val="single" w:sz="6" w:space="0" w:color="auto"/>
            </w:tcBorders>
          </w:tcPr>
          <w:p w14:paraId="509A9916" w14:textId="77777777" w:rsidR="00430FCF" w:rsidRPr="00E70A95" w:rsidRDefault="00430FCF" w:rsidP="00430FC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430FCF" w:rsidRPr="006A511D" w14:paraId="480BCE55" w14:textId="77777777" w:rsidTr="00EF347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2"/>
            <w:tcBorders>
              <w:top w:val="single" w:sz="6" w:space="0" w:color="auto"/>
              <w:left w:val="single" w:sz="6" w:space="0" w:color="auto"/>
              <w:bottom w:val="single" w:sz="6" w:space="0" w:color="auto"/>
              <w:right w:val="single" w:sz="6" w:space="0" w:color="auto"/>
            </w:tcBorders>
          </w:tcPr>
          <w:p w14:paraId="6901CD7F" w14:textId="77777777" w:rsidR="00430FCF" w:rsidRPr="00E70A95" w:rsidRDefault="00430FCF" w:rsidP="00430FC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Cs w:val="22"/>
                <w:lang w:val="en-GB" w:eastAsia="en-US"/>
              </w:rPr>
              <w:t>Clara Aranda (SD)</w:t>
            </w:r>
          </w:p>
        </w:tc>
        <w:tc>
          <w:tcPr>
            <w:tcW w:w="452" w:type="dxa"/>
            <w:tcBorders>
              <w:top w:val="single" w:sz="6" w:space="0" w:color="auto"/>
              <w:left w:val="single" w:sz="6" w:space="0" w:color="auto"/>
              <w:bottom w:val="single" w:sz="6" w:space="0" w:color="auto"/>
              <w:right w:val="single" w:sz="6" w:space="0" w:color="auto"/>
            </w:tcBorders>
          </w:tcPr>
          <w:p w14:paraId="053575CE" w14:textId="463006F3" w:rsidR="00430FCF" w:rsidRPr="00E70A95" w:rsidRDefault="00430FCF" w:rsidP="00430FC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both"/>
              <w:rPr>
                <w:sz w:val="22"/>
              </w:rPr>
            </w:pPr>
            <w:r>
              <w:rPr>
                <w:sz w:val="22"/>
              </w:rPr>
              <w:t>X</w:t>
            </w:r>
          </w:p>
        </w:tc>
        <w:tc>
          <w:tcPr>
            <w:tcW w:w="425" w:type="dxa"/>
            <w:tcBorders>
              <w:top w:val="single" w:sz="6" w:space="0" w:color="auto"/>
              <w:left w:val="single" w:sz="6" w:space="0" w:color="auto"/>
              <w:bottom w:val="single" w:sz="6" w:space="0" w:color="auto"/>
              <w:right w:val="single" w:sz="6" w:space="0" w:color="auto"/>
            </w:tcBorders>
          </w:tcPr>
          <w:p w14:paraId="6EF50C31" w14:textId="77777777" w:rsidR="00430FCF" w:rsidRPr="00E70A95" w:rsidRDefault="00430FCF" w:rsidP="00430FC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p>
        </w:tc>
        <w:tc>
          <w:tcPr>
            <w:tcW w:w="426" w:type="dxa"/>
            <w:tcBorders>
              <w:top w:val="single" w:sz="6" w:space="0" w:color="auto"/>
              <w:left w:val="single" w:sz="6" w:space="0" w:color="auto"/>
              <w:bottom w:val="single" w:sz="6" w:space="0" w:color="auto"/>
              <w:right w:val="single" w:sz="6" w:space="0" w:color="auto"/>
            </w:tcBorders>
          </w:tcPr>
          <w:p w14:paraId="49E1A205" w14:textId="1BD64729" w:rsidR="00430FCF" w:rsidRPr="00E70A95" w:rsidRDefault="00430FCF" w:rsidP="00430FC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425" w:type="dxa"/>
            <w:tcBorders>
              <w:top w:val="single" w:sz="6" w:space="0" w:color="auto"/>
              <w:left w:val="single" w:sz="6" w:space="0" w:color="auto"/>
              <w:bottom w:val="single" w:sz="6" w:space="0" w:color="auto"/>
              <w:right w:val="single" w:sz="6" w:space="0" w:color="auto"/>
            </w:tcBorders>
          </w:tcPr>
          <w:p w14:paraId="70117B25" w14:textId="77777777" w:rsidR="00430FCF" w:rsidRPr="00E70A95" w:rsidRDefault="00430FCF" w:rsidP="00430FC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14:paraId="69AE38C5" w14:textId="0D8210CE" w:rsidR="00430FCF" w:rsidRPr="00E70A95" w:rsidRDefault="00430FCF" w:rsidP="00430FC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284" w:type="dxa"/>
            <w:tcBorders>
              <w:top w:val="single" w:sz="6" w:space="0" w:color="auto"/>
              <w:left w:val="single" w:sz="6" w:space="0" w:color="auto"/>
              <w:bottom w:val="single" w:sz="6" w:space="0" w:color="auto"/>
              <w:right w:val="single" w:sz="6" w:space="0" w:color="auto"/>
            </w:tcBorders>
          </w:tcPr>
          <w:p w14:paraId="5BC4C0FF" w14:textId="77777777" w:rsidR="00430FCF" w:rsidRPr="00E70A95" w:rsidRDefault="00430FCF" w:rsidP="00430FC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14:paraId="262CD1E7" w14:textId="3F2AC119" w:rsidR="00430FCF" w:rsidRPr="00E70A95" w:rsidRDefault="00430FCF" w:rsidP="00430FC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83" w:type="dxa"/>
            <w:tcBorders>
              <w:top w:val="single" w:sz="6" w:space="0" w:color="auto"/>
              <w:left w:val="single" w:sz="6" w:space="0" w:color="auto"/>
              <w:bottom w:val="single" w:sz="6" w:space="0" w:color="auto"/>
              <w:right w:val="single" w:sz="6" w:space="0" w:color="auto"/>
            </w:tcBorders>
          </w:tcPr>
          <w:p w14:paraId="207D478A" w14:textId="77777777" w:rsidR="00430FCF" w:rsidRPr="00E70A95" w:rsidRDefault="00430FCF" w:rsidP="00430FC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6" w:type="dxa"/>
            <w:gridSpan w:val="2"/>
            <w:tcBorders>
              <w:top w:val="single" w:sz="6" w:space="0" w:color="auto"/>
              <w:left w:val="single" w:sz="6" w:space="0" w:color="auto"/>
              <w:bottom w:val="single" w:sz="6" w:space="0" w:color="auto"/>
              <w:right w:val="single" w:sz="6" w:space="0" w:color="auto"/>
            </w:tcBorders>
          </w:tcPr>
          <w:p w14:paraId="012E2A97" w14:textId="77777777" w:rsidR="00430FCF" w:rsidRPr="00E70A95" w:rsidRDefault="00430FCF" w:rsidP="00430FC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83" w:type="dxa"/>
            <w:tcBorders>
              <w:top w:val="single" w:sz="6" w:space="0" w:color="auto"/>
              <w:left w:val="single" w:sz="6" w:space="0" w:color="auto"/>
              <w:bottom w:val="single" w:sz="6" w:space="0" w:color="auto"/>
              <w:right w:val="single" w:sz="6" w:space="0" w:color="auto"/>
            </w:tcBorders>
          </w:tcPr>
          <w:p w14:paraId="632491D5" w14:textId="77777777" w:rsidR="00430FCF" w:rsidRPr="00E70A95" w:rsidRDefault="00430FCF" w:rsidP="00430FC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84" w:type="dxa"/>
            <w:tcBorders>
              <w:top w:val="single" w:sz="6" w:space="0" w:color="auto"/>
              <w:left w:val="single" w:sz="6" w:space="0" w:color="auto"/>
              <w:bottom w:val="single" w:sz="6" w:space="0" w:color="auto"/>
              <w:right w:val="single" w:sz="6" w:space="0" w:color="auto"/>
            </w:tcBorders>
          </w:tcPr>
          <w:p w14:paraId="0CFB9451" w14:textId="77777777" w:rsidR="00430FCF" w:rsidRPr="00E70A95" w:rsidRDefault="00430FCF" w:rsidP="00430FC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83" w:type="dxa"/>
            <w:tcBorders>
              <w:top w:val="single" w:sz="6" w:space="0" w:color="auto"/>
              <w:left w:val="single" w:sz="6" w:space="0" w:color="auto"/>
              <w:bottom w:val="single" w:sz="6" w:space="0" w:color="auto"/>
              <w:right w:val="single" w:sz="6" w:space="0" w:color="auto"/>
            </w:tcBorders>
          </w:tcPr>
          <w:p w14:paraId="2A7590A3" w14:textId="77777777" w:rsidR="00430FCF" w:rsidRPr="00E70A95" w:rsidRDefault="00430FCF" w:rsidP="00430FC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84" w:type="dxa"/>
            <w:tcBorders>
              <w:top w:val="single" w:sz="6" w:space="0" w:color="auto"/>
              <w:left w:val="single" w:sz="6" w:space="0" w:color="auto"/>
              <w:bottom w:val="single" w:sz="6" w:space="0" w:color="auto"/>
              <w:right w:val="single" w:sz="6" w:space="0" w:color="auto"/>
            </w:tcBorders>
          </w:tcPr>
          <w:p w14:paraId="7B3A934E" w14:textId="77777777" w:rsidR="00430FCF" w:rsidRPr="00E70A95" w:rsidRDefault="00430FCF" w:rsidP="00430FC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83" w:type="dxa"/>
            <w:tcBorders>
              <w:top w:val="single" w:sz="6" w:space="0" w:color="auto"/>
              <w:left w:val="single" w:sz="6" w:space="0" w:color="auto"/>
              <w:bottom w:val="single" w:sz="6" w:space="0" w:color="auto"/>
              <w:right w:val="single" w:sz="6" w:space="0" w:color="auto"/>
            </w:tcBorders>
          </w:tcPr>
          <w:p w14:paraId="11320C3A" w14:textId="77777777" w:rsidR="00430FCF" w:rsidRPr="00E70A95" w:rsidRDefault="00430FCF" w:rsidP="00430FC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430FCF" w:rsidRPr="006A511D" w14:paraId="26425433" w14:textId="77777777" w:rsidTr="00EF347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2"/>
            <w:tcBorders>
              <w:top w:val="single" w:sz="6" w:space="0" w:color="auto"/>
              <w:left w:val="single" w:sz="6" w:space="0" w:color="auto"/>
              <w:bottom w:val="single" w:sz="6" w:space="0" w:color="auto"/>
              <w:right w:val="single" w:sz="6" w:space="0" w:color="auto"/>
            </w:tcBorders>
          </w:tcPr>
          <w:p w14:paraId="07F774BD" w14:textId="1A854F0D" w:rsidR="00430FCF" w:rsidRPr="00E70A95" w:rsidRDefault="00430FCF" w:rsidP="00430FC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Cs w:val="22"/>
                <w:lang w:val="en-US" w:eastAsia="en-US"/>
              </w:rPr>
              <w:t>Jessica Rodén</w:t>
            </w:r>
            <w:r>
              <w:rPr>
                <w:lang w:val="en-GB" w:eastAsia="en-US"/>
              </w:rPr>
              <w:t xml:space="preserve"> (S)</w:t>
            </w:r>
          </w:p>
        </w:tc>
        <w:tc>
          <w:tcPr>
            <w:tcW w:w="452" w:type="dxa"/>
            <w:tcBorders>
              <w:top w:val="single" w:sz="6" w:space="0" w:color="auto"/>
              <w:left w:val="single" w:sz="6" w:space="0" w:color="auto"/>
              <w:bottom w:val="single" w:sz="6" w:space="0" w:color="auto"/>
              <w:right w:val="single" w:sz="6" w:space="0" w:color="auto"/>
            </w:tcBorders>
          </w:tcPr>
          <w:p w14:paraId="3B4632AE" w14:textId="3B877890" w:rsidR="00430FCF" w:rsidRPr="00E70A95" w:rsidRDefault="00430FCF" w:rsidP="00430FC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both"/>
              <w:rPr>
                <w:sz w:val="22"/>
              </w:rPr>
            </w:pPr>
            <w:r>
              <w:rPr>
                <w:sz w:val="22"/>
              </w:rPr>
              <w:t>X</w:t>
            </w:r>
          </w:p>
        </w:tc>
        <w:tc>
          <w:tcPr>
            <w:tcW w:w="425" w:type="dxa"/>
            <w:tcBorders>
              <w:top w:val="single" w:sz="6" w:space="0" w:color="auto"/>
              <w:left w:val="single" w:sz="6" w:space="0" w:color="auto"/>
              <w:bottom w:val="single" w:sz="6" w:space="0" w:color="auto"/>
              <w:right w:val="single" w:sz="6" w:space="0" w:color="auto"/>
            </w:tcBorders>
          </w:tcPr>
          <w:p w14:paraId="0F1303A6" w14:textId="77777777" w:rsidR="00430FCF" w:rsidRPr="00E70A95" w:rsidRDefault="00430FCF" w:rsidP="00430FC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p>
        </w:tc>
        <w:tc>
          <w:tcPr>
            <w:tcW w:w="426" w:type="dxa"/>
            <w:tcBorders>
              <w:top w:val="single" w:sz="6" w:space="0" w:color="auto"/>
              <w:left w:val="single" w:sz="6" w:space="0" w:color="auto"/>
              <w:bottom w:val="single" w:sz="6" w:space="0" w:color="auto"/>
              <w:right w:val="single" w:sz="6" w:space="0" w:color="auto"/>
            </w:tcBorders>
          </w:tcPr>
          <w:p w14:paraId="677FA0E3" w14:textId="0674BEB9" w:rsidR="00430FCF" w:rsidRPr="00E70A95" w:rsidRDefault="00430FCF" w:rsidP="00430FC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425" w:type="dxa"/>
            <w:tcBorders>
              <w:top w:val="single" w:sz="6" w:space="0" w:color="auto"/>
              <w:left w:val="single" w:sz="6" w:space="0" w:color="auto"/>
              <w:bottom w:val="single" w:sz="6" w:space="0" w:color="auto"/>
              <w:right w:val="single" w:sz="6" w:space="0" w:color="auto"/>
            </w:tcBorders>
          </w:tcPr>
          <w:p w14:paraId="264C1D67" w14:textId="77777777" w:rsidR="00430FCF" w:rsidRPr="00E70A95" w:rsidRDefault="00430FCF" w:rsidP="00430FC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14:paraId="5110B256" w14:textId="51CB6A07" w:rsidR="00430FCF" w:rsidRPr="00E70A95" w:rsidRDefault="00430FCF" w:rsidP="00430FC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284" w:type="dxa"/>
            <w:tcBorders>
              <w:top w:val="single" w:sz="6" w:space="0" w:color="auto"/>
              <w:left w:val="single" w:sz="6" w:space="0" w:color="auto"/>
              <w:bottom w:val="single" w:sz="6" w:space="0" w:color="auto"/>
              <w:right w:val="single" w:sz="6" w:space="0" w:color="auto"/>
            </w:tcBorders>
          </w:tcPr>
          <w:p w14:paraId="089676BF" w14:textId="77777777" w:rsidR="00430FCF" w:rsidRPr="00E70A95" w:rsidRDefault="00430FCF" w:rsidP="00430FC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14:paraId="0F562746" w14:textId="1379B53E" w:rsidR="00430FCF" w:rsidRPr="00E70A95" w:rsidRDefault="00430FCF" w:rsidP="00430FC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83" w:type="dxa"/>
            <w:tcBorders>
              <w:top w:val="single" w:sz="6" w:space="0" w:color="auto"/>
              <w:left w:val="single" w:sz="6" w:space="0" w:color="auto"/>
              <w:bottom w:val="single" w:sz="6" w:space="0" w:color="auto"/>
              <w:right w:val="single" w:sz="6" w:space="0" w:color="auto"/>
            </w:tcBorders>
          </w:tcPr>
          <w:p w14:paraId="772D7082" w14:textId="77777777" w:rsidR="00430FCF" w:rsidRPr="00E70A95" w:rsidRDefault="00430FCF" w:rsidP="00430FC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6" w:type="dxa"/>
            <w:gridSpan w:val="2"/>
            <w:tcBorders>
              <w:top w:val="single" w:sz="6" w:space="0" w:color="auto"/>
              <w:left w:val="single" w:sz="6" w:space="0" w:color="auto"/>
              <w:bottom w:val="single" w:sz="6" w:space="0" w:color="auto"/>
              <w:right w:val="single" w:sz="6" w:space="0" w:color="auto"/>
            </w:tcBorders>
          </w:tcPr>
          <w:p w14:paraId="25422164" w14:textId="77777777" w:rsidR="00430FCF" w:rsidRPr="00E70A95" w:rsidRDefault="00430FCF" w:rsidP="00430FC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83" w:type="dxa"/>
            <w:tcBorders>
              <w:top w:val="single" w:sz="6" w:space="0" w:color="auto"/>
              <w:left w:val="single" w:sz="6" w:space="0" w:color="auto"/>
              <w:bottom w:val="single" w:sz="6" w:space="0" w:color="auto"/>
              <w:right w:val="single" w:sz="6" w:space="0" w:color="auto"/>
            </w:tcBorders>
          </w:tcPr>
          <w:p w14:paraId="7507BE09" w14:textId="77777777" w:rsidR="00430FCF" w:rsidRPr="00E70A95" w:rsidRDefault="00430FCF" w:rsidP="00430FC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84" w:type="dxa"/>
            <w:tcBorders>
              <w:top w:val="single" w:sz="6" w:space="0" w:color="auto"/>
              <w:left w:val="single" w:sz="6" w:space="0" w:color="auto"/>
              <w:bottom w:val="single" w:sz="6" w:space="0" w:color="auto"/>
              <w:right w:val="single" w:sz="6" w:space="0" w:color="auto"/>
            </w:tcBorders>
          </w:tcPr>
          <w:p w14:paraId="45124EC3" w14:textId="77777777" w:rsidR="00430FCF" w:rsidRPr="00E70A95" w:rsidRDefault="00430FCF" w:rsidP="00430FC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83" w:type="dxa"/>
            <w:tcBorders>
              <w:top w:val="single" w:sz="6" w:space="0" w:color="auto"/>
              <w:left w:val="single" w:sz="6" w:space="0" w:color="auto"/>
              <w:bottom w:val="single" w:sz="6" w:space="0" w:color="auto"/>
              <w:right w:val="single" w:sz="6" w:space="0" w:color="auto"/>
            </w:tcBorders>
          </w:tcPr>
          <w:p w14:paraId="6A647377" w14:textId="77777777" w:rsidR="00430FCF" w:rsidRPr="00E70A95" w:rsidRDefault="00430FCF" w:rsidP="00430FC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84" w:type="dxa"/>
            <w:tcBorders>
              <w:top w:val="single" w:sz="6" w:space="0" w:color="auto"/>
              <w:left w:val="single" w:sz="6" w:space="0" w:color="auto"/>
              <w:bottom w:val="single" w:sz="6" w:space="0" w:color="auto"/>
              <w:right w:val="single" w:sz="6" w:space="0" w:color="auto"/>
            </w:tcBorders>
          </w:tcPr>
          <w:p w14:paraId="2AAE9A43" w14:textId="77777777" w:rsidR="00430FCF" w:rsidRPr="00E70A95" w:rsidRDefault="00430FCF" w:rsidP="00430FC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83" w:type="dxa"/>
            <w:tcBorders>
              <w:top w:val="single" w:sz="6" w:space="0" w:color="auto"/>
              <w:left w:val="single" w:sz="6" w:space="0" w:color="auto"/>
              <w:bottom w:val="single" w:sz="6" w:space="0" w:color="auto"/>
              <w:right w:val="single" w:sz="6" w:space="0" w:color="auto"/>
            </w:tcBorders>
          </w:tcPr>
          <w:p w14:paraId="0760C3C0" w14:textId="77777777" w:rsidR="00430FCF" w:rsidRPr="00E70A95" w:rsidRDefault="00430FCF" w:rsidP="00430FC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430FCF" w:rsidRPr="006A511D" w14:paraId="70D895C4" w14:textId="77777777" w:rsidTr="00EF347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2"/>
            <w:tcBorders>
              <w:top w:val="single" w:sz="6" w:space="0" w:color="auto"/>
              <w:left w:val="single" w:sz="6" w:space="0" w:color="auto"/>
              <w:bottom w:val="single" w:sz="6" w:space="0" w:color="auto"/>
              <w:right w:val="single" w:sz="6" w:space="0" w:color="auto"/>
            </w:tcBorders>
          </w:tcPr>
          <w:p w14:paraId="59A4EBE3" w14:textId="77777777" w:rsidR="00430FCF" w:rsidRPr="00E70A95" w:rsidRDefault="00430FCF" w:rsidP="00430FC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Cs w:val="22"/>
                <w:lang w:val="en-US" w:eastAsia="en-US"/>
              </w:rPr>
              <w:t>Ulrika Heindorff (M)</w:t>
            </w:r>
          </w:p>
        </w:tc>
        <w:tc>
          <w:tcPr>
            <w:tcW w:w="452" w:type="dxa"/>
            <w:tcBorders>
              <w:top w:val="single" w:sz="6" w:space="0" w:color="auto"/>
              <w:left w:val="single" w:sz="6" w:space="0" w:color="auto"/>
              <w:bottom w:val="single" w:sz="6" w:space="0" w:color="auto"/>
              <w:right w:val="single" w:sz="6" w:space="0" w:color="auto"/>
            </w:tcBorders>
          </w:tcPr>
          <w:p w14:paraId="26FA489F" w14:textId="5728EF72" w:rsidR="00430FCF" w:rsidRPr="00E70A95" w:rsidRDefault="00430FCF" w:rsidP="00430FC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both"/>
              <w:rPr>
                <w:sz w:val="22"/>
              </w:rPr>
            </w:pPr>
            <w:r>
              <w:rPr>
                <w:sz w:val="22"/>
              </w:rPr>
              <w:t>X</w:t>
            </w:r>
          </w:p>
        </w:tc>
        <w:tc>
          <w:tcPr>
            <w:tcW w:w="425" w:type="dxa"/>
            <w:tcBorders>
              <w:top w:val="single" w:sz="6" w:space="0" w:color="auto"/>
              <w:left w:val="single" w:sz="6" w:space="0" w:color="auto"/>
              <w:bottom w:val="single" w:sz="6" w:space="0" w:color="auto"/>
              <w:right w:val="single" w:sz="6" w:space="0" w:color="auto"/>
            </w:tcBorders>
          </w:tcPr>
          <w:p w14:paraId="6AC0B77A" w14:textId="77777777" w:rsidR="00430FCF" w:rsidRPr="00E70A95" w:rsidRDefault="00430FCF" w:rsidP="00430FC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p>
        </w:tc>
        <w:tc>
          <w:tcPr>
            <w:tcW w:w="426" w:type="dxa"/>
            <w:tcBorders>
              <w:top w:val="single" w:sz="6" w:space="0" w:color="auto"/>
              <w:left w:val="single" w:sz="6" w:space="0" w:color="auto"/>
              <w:bottom w:val="single" w:sz="6" w:space="0" w:color="auto"/>
              <w:right w:val="single" w:sz="6" w:space="0" w:color="auto"/>
            </w:tcBorders>
          </w:tcPr>
          <w:p w14:paraId="7E4BBA9A" w14:textId="47C575FB" w:rsidR="00430FCF" w:rsidRPr="00E70A95" w:rsidRDefault="00430FCF" w:rsidP="00430FC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425" w:type="dxa"/>
            <w:tcBorders>
              <w:top w:val="single" w:sz="6" w:space="0" w:color="auto"/>
              <w:left w:val="single" w:sz="6" w:space="0" w:color="auto"/>
              <w:bottom w:val="single" w:sz="6" w:space="0" w:color="auto"/>
              <w:right w:val="single" w:sz="6" w:space="0" w:color="auto"/>
            </w:tcBorders>
          </w:tcPr>
          <w:p w14:paraId="3A42ACBE" w14:textId="77777777" w:rsidR="00430FCF" w:rsidRPr="00E70A95" w:rsidRDefault="00430FCF" w:rsidP="00430FC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14:paraId="2AE9C62C" w14:textId="03AF7B6B" w:rsidR="00430FCF" w:rsidRPr="00E70A95" w:rsidRDefault="00430FCF" w:rsidP="00430FC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284" w:type="dxa"/>
            <w:tcBorders>
              <w:top w:val="single" w:sz="6" w:space="0" w:color="auto"/>
              <w:left w:val="single" w:sz="6" w:space="0" w:color="auto"/>
              <w:bottom w:val="single" w:sz="6" w:space="0" w:color="auto"/>
              <w:right w:val="single" w:sz="6" w:space="0" w:color="auto"/>
            </w:tcBorders>
          </w:tcPr>
          <w:p w14:paraId="656454F5" w14:textId="77777777" w:rsidR="00430FCF" w:rsidRPr="00E70A95" w:rsidRDefault="00430FCF" w:rsidP="00430FC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14:paraId="551C2613" w14:textId="71ACF681" w:rsidR="00430FCF" w:rsidRPr="00E70A95" w:rsidRDefault="00430FCF" w:rsidP="00430FC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83" w:type="dxa"/>
            <w:tcBorders>
              <w:top w:val="single" w:sz="6" w:space="0" w:color="auto"/>
              <w:left w:val="single" w:sz="6" w:space="0" w:color="auto"/>
              <w:bottom w:val="single" w:sz="6" w:space="0" w:color="auto"/>
              <w:right w:val="single" w:sz="6" w:space="0" w:color="auto"/>
            </w:tcBorders>
          </w:tcPr>
          <w:p w14:paraId="33ED9666" w14:textId="77777777" w:rsidR="00430FCF" w:rsidRPr="00E70A95" w:rsidRDefault="00430FCF" w:rsidP="00430FC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6" w:type="dxa"/>
            <w:gridSpan w:val="2"/>
            <w:tcBorders>
              <w:top w:val="single" w:sz="6" w:space="0" w:color="auto"/>
              <w:left w:val="single" w:sz="6" w:space="0" w:color="auto"/>
              <w:bottom w:val="single" w:sz="6" w:space="0" w:color="auto"/>
              <w:right w:val="single" w:sz="6" w:space="0" w:color="auto"/>
            </w:tcBorders>
          </w:tcPr>
          <w:p w14:paraId="3CAF8552" w14:textId="77777777" w:rsidR="00430FCF" w:rsidRPr="00E70A95" w:rsidRDefault="00430FCF" w:rsidP="00430FC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83" w:type="dxa"/>
            <w:tcBorders>
              <w:top w:val="single" w:sz="6" w:space="0" w:color="auto"/>
              <w:left w:val="single" w:sz="6" w:space="0" w:color="auto"/>
              <w:bottom w:val="single" w:sz="6" w:space="0" w:color="auto"/>
              <w:right w:val="single" w:sz="6" w:space="0" w:color="auto"/>
            </w:tcBorders>
          </w:tcPr>
          <w:p w14:paraId="349A7275" w14:textId="77777777" w:rsidR="00430FCF" w:rsidRPr="00E70A95" w:rsidRDefault="00430FCF" w:rsidP="00430FC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84" w:type="dxa"/>
            <w:tcBorders>
              <w:top w:val="single" w:sz="6" w:space="0" w:color="auto"/>
              <w:left w:val="single" w:sz="6" w:space="0" w:color="auto"/>
              <w:bottom w:val="single" w:sz="6" w:space="0" w:color="auto"/>
              <w:right w:val="single" w:sz="6" w:space="0" w:color="auto"/>
            </w:tcBorders>
          </w:tcPr>
          <w:p w14:paraId="2425B9EA" w14:textId="77777777" w:rsidR="00430FCF" w:rsidRPr="00E70A95" w:rsidRDefault="00430FCF" w:rsidP="00430FC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83" w:type="dxa"/>
            <w:tcBorders>
              <w:top w:val="single" w:sz="6" w:space="0" w:color="auto"/>
              <w:left w:val="single" w:sz="6" w:space="0" w:color="auto"/>
              <w:bottom w:val="single" w:sz="6" w:space="0" w:color="auto"/>
              <w:right w:val="single" w:sz="6" w:space="0" w:color="auto"/>
            </w:tcBorders>
          </w:tcPr>
          <w:p w14:paraId="5659FD74" w14:textId="77777777" w:rsidR="00430FCF" w:rsidRPr="00E70A95" w:rsidRDefault="00430FCF" w:rsidP="00430FC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84" w:type="dxa"/>
            <w:tcBorders>
              <w:top w:val="single" w:sz="6" w:space="0" w:color="auto"/>
              <w:left w:val="single" w:sz="6" w:space="0" w:color="auto"/>
              <w:bottom w:val="single" w:sz="6" w:space="0" w:color="auto"/>
              <w:right w:val="single" w:sz="6" w:space="0" w:color="auto"/>
            </w:tcBorders>
          </w:tcPr>
          <w:p w14:paraId="555D34DD" w14:textId="77777777" w:rsidR="00430FCF" w:rsidRPr="00E70A95" w:rsidRDefault="00430FCF" w:rsidP="00430FC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83" w:type="dxa"/>
            <w:tcBorders>
              <w:top w:val="single" w:sz="6" w:space="0" w:color="auto"/>
              <w:left w:val="single" w:sz="6" w:space="0" w:color="auto"/>
              <w:bottom w:val="single" w:sz="6" w:space="0" w:color="auto"/>
              <w:right w:val="single" w:sz="6" w:space="0" w:color="auto"/>
            </w:tcBorders>
          </w:tcPr>
          <w:p w14:paraId="73C1E76F" w14:textId="77777777" w:rsidR="00430FCF" w:rsidRPr="00E70A95" w:rsidRDefault="00430FCF" w:rsidP="00430FC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430FCF" w:rsidRPr="006A511D" w14:paraId="3E7D612F" w14:textId="77777777" w:rsidTr="00EF347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2"/>
            <w:tcBorders>
              <w:top w:val="single" w:sz="6" w:space="0" w:color="auto"/>
              <w:left w:val="single" w:sz="6" w:space="0" w:color="auto"/>
              <w:bottom w:val="single" w:sz="6" w:space="0" w:color="auto"/>
              <w:right w:val="single" w:sz="6" w:space="0" w:color="auto"/>
            </w:tcBorders>
          </w:tcPr>
          <w:p w14:paraId="3FF67790" w14:textId="77777777" w:rsidR="00430FCF" w:rsidRPr="00E70A95" w:rsidRDefault="00430FCF" w:rsidP="00430FC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Cs w:val="22"/>
                <w:lang w:val="en-GB" w:eastAsia="en-US"/>
              </w:rPr>
              <w:t>Åsa Eriksson (S)</w:t>
            </w:r>
          </w:p>
        </w:tc>
        <w:tc>
          <w:tcPr>
            <w:tcW w:w="452" w:type="dxa"/>
            <w:tcBorders>
              <w:top w:val="single" w:sz="6" w:space="0" w:color="auto"/>
              <w:left w:val="single" w:sz="6" w:space="0" w:color="auto"/>
              <w:bottom w:val="single" w:sz="6" w:space="0" w:color="auto"/>
              <w:right w:val="single" w:sz="6" w:space="0" w:color="auto"/>
            </w:tcBorders>
          </w:tcPr>
          <w:p w14:paraId="6D55B6C9" w14:textId="5876DF06" w:rsidR="00430FCF" w:rsidRPr="00E70A95" w:rsidRDefault="00430FCF" w:rsidP="00430FC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both"/>
              <w:rPr>
                <w:sz w:val="22"/>
              </w:rPr>
            </w:pPr>
            <w:r>
              <w:rPr>
                <w:sz w:val="22"/>
              </w:rPr>
              <w:t>X</w:t>
            </w:r>
          </w:p>
        </w:tc>
        <w:tc>
          <w:tcPr>
            <w:tcW w:w="425" w:type="dxa"/>
            <w:tcBorders>
              <w:top w:val="single" w:sz="6" w:space="0" w:color="auto"/>
              <w:left w:val="single" w:sz="6" w:space="0" w:color="auto"/>
              <w:bottom w:val="single" w:sz="6" w:space="0" w:color="auto"/>
              <w:right w:val="single" w:sz="6" w:space="0" w:color="auto"/>
            </w:tcBorders>
          </w:tcPr>
          <w:p w14:paraId="0C52374E" w14:textId="77777777" w:rsidR="00430FCF" w:rsidRPr="00E70A95" w:rsidRDefault="00430FCF" w:rsidP="00430FC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p>
        </w:tc>
        <w:tc>
          <w:tcPr>
            <w:tcW w:w="426" w:type="dxa"/>
            <w:tcBorders>
              <w:top w:val="single" w:sz="6" w:space="0" w:color="auto"/>
              <w:left w:val="single" w:sz="6" w:space="0" w:color="auto"/>
              <w:bottom w:val="single" w:sz="6" w:space="0" w:color="auto"/>
              <w:right w:val="single" w:sz="6" w:space="0" w:color="auto"/>
            </w:tcBorders>
          </w:tcPr>
          <w:p w14:paraId="49206F98" w14:textId="7D4BEF8D" w:rsidR="00430FCF" w:rsidRPr="00E70A95" w:rsidRDefault="00430FCF" w:rsidP="00430FC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425" w:type="dxa"/>
            <w:tcBorders>
              <w:top w:val="single" w:sz="6" w:space="0" w:color="auto"/>
              <w:left w:val="single" w:sz="6" w:space="0" w:color="auto"/>
              <w:bottom w:val="single" w:sz="6" w:space="0" w:color="auto"/>
              <w:right w:val="single" w:sz="6" w:space="0" w:color="auto"/>
            </w:tcBorders>
          </w:tcPr>
          <w:p w14:paraId="7C660643" w14:textId="77777777" w:rsidR="00430FCF" w:rsidRPr="00E70A95" w:rsidRDefault="00430FCF" w:rsidP="00430FC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14:paraId="710B35B1" w14:textId="7E1E686C" w:rsidR="00430FCF" w:rsidRPr="00E70A95" w:rsidRDefault="00430FCF" w:rsidP="00430FC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284" w:type="dxa"/>
            <w:tcBorders>
              <w:top w:val="single" w:sz="6" w:space="0" w:color="auto"/>
              <w:left w:val="single" w:sz="6" w:space="0" w:color="auto"/>
              <w:bottom w:val="single" w:sz="6" w:space="0" w:color="auto"/>
              <w:right w:val="single" w:sz="6" w:space="0" w:color="auto"/>
            </w:tcBorders>
          </w:tcPr>
          <w:p w14:paraId="5617C328" w14:textId="77777777" w:rsidR="00430FCF" w:rsidRPr="00E70A95" w:rsidRDefault="00430FCF" w:rsidP="00430FC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14:paraId="68A6B91C" w14:textId="37E1EF7A" w:rsidR="00430FCF" w:rsidRPr="00E70A95" w:rsidRDefault="00430FCF" w:rsidP="00430FC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83" w:type="dxa"/>
            <w:tcBorders>
              <w:top w:val="single" w:sz="6" w:space="0" w:color="auto"/>
              <w:left w:val="single" w:sz="6" w:space="0" w:color="auto"/>
              <w:bottom w:val="single" w:sz="6" w:space="0" w:color="auto"/>
              <w:right w:val="single" w:sz="6" w:space="0" w:color="auto"/>
            </w:tcBorders>
          </w:tcPr>
          <w:p w14:paraId="5F18505F" w14:textId="77777777" w:rsidR="00430FCF" w:rsidRPr="00E70A95" w:rsidRDefault="00430FCF" w:rsidP="00430FC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6" w:type="dxa"/>
            <w:gridSpan w:val="2"/>
            <w:tcBorders>
              <w:top w:val="single" w:sz="6" w:space="0" w:color="auto"/>
              <w:left w:val="single" w:sz="6" w:space="0" w:color="auto"/>
              <w:bottom w:val="single" w:sz="6" w:space="0" w:color="auto"/>
              <w:right w:val="single" w:sz="6" w:space="0" w:color="auto"/>
            </w:tcBorders>
          </w:tcPr>
          <w:p w14:paraId="42D02740" w14:textId="77777777" w:rsidR="00430FCF" w:rsidRPr="00E70A95" w:rsidRDefault="00430FCF" w:rsidP="00430FC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83" w:type="dxa"/>
            <w:tcBorders>
              <w:top w:val="single" w:sz="6" w:space="0" w:color="auto"/>
              <w:left w:val="single" w:sz="6" w:space="0" w:color="auto"/>
              <w:bottom w:val="single" w:sz="6" w:space="0" w:color="auto"/>
              <w:right w:val="single" w:sz="6" w:space="0" w:color="auto"/>
            </w:tcBorders>
          </w:tcPr>
          <w:p w14:paraId="467E9AD1" w14:textId="77777777" w:rsidR="00430FCF" w:rsidRPr="00E70A95" w:rsidRDefault="00430FCF" w:rsidP="00430FC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84" w:type="dxa"/>
            <w:tcBorders>
              <w:top w:val="single" w:sz="6" w:space="0" w:color="auto"/>
              <w:left w:val="single" w:sz="6" w:space="0" w:color="auto"/>
              <w:bottom w:val="single" w:sz="6" w:space="0" w:color="auto"/>
              <w:right w:val="single" w:sz="6" w:space="0" w:color="auto"/>
            </w:tcBorders>
          </w:tcPr>
          <w:p w14:paraId="0206123B" w14:textId="77777777" w:rsidR="00430FCF" w:rsidRPr="00E70A95" w:rsidRDefault="00430FCF" w:rsidP="00430FC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83" w:type="dxa"/>
            <w:tcBorders>
              <w:top w:val="single" w:sz="6" w:space="0" w:color="auto"/>
              <w:left w:val="single" w:sz="6" w:space="0" w:color="auto"/>
              <w:bottom w:val="single" w:sz="6" w:space="0" w:color="auto"/>
              <w:right w:val="single" w:sz="6" w:space="0" w:color="auto"/>
            </w:tcBorders>
          </w:tcPr>
          <w:p w14:paraId="3DF60DCB" w14:textId="77777777" w:rsidR="00430FCF" w:rsidRPr="00E70A95" w:rsidRDefault="00430FCF" w:rsidP="00430FC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84" w:type="dxa"/>
            <w:tcBorders>
              <w:top w:val="single" w:sz="6" w:space="0" w:color="auto"/>
              <w:left w:val="single" w:sz="6" w:space="0" w:color="auto"/>
              <w:bottom w:val="single" w:sz="6" w:space="0" w:color="auto"/>
              <w:right w:val="single" w:sz="6" w:space="0" w:color="auto"/>
            </w:tcBorders>
          </w:tcPr>
          <w:p w14:paraId="237BEC9B" w14:textId="77777777" w:rsidR="00430FCF" w:rsidRPr="00E70A95" w:rsidRDefault="00430FCF" w:rsidP="00430FC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83" w:type="dxa"/>
            <w:tcBorders>
              <w:top w:val="single" w:sz="6" w:space="0" w:color="auto"/>
              <w:left w:val="single" w:sz="6" w:space="0" w:color="auto"/>
              <w:bottom w:val="single" w:sz="6" w:space="0" w:color="auto"/>
              <w:right w:val="single" w:sz="6" w:space="0" w:color="auto"/>
            </w:tcBorders>
          </w:tcPr>
          <w:p w14:paraId="6430C834" w14:textId="77777777" w:rsidR="00430FCF" w:rsidRPr="00E70A95" w:rsidRDefault="00430FCF" w:rsidP="00430FC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430FCF" w:rsidRPr="006A511D" w14:paraId="7759A275" w14:textId="77777777" w:rsidTr="00EF347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2"/>
            <w:tcBorders>
              <w:top w:val="single" w:sz="6" w:space="0" w:color="auto"/>
              <w:left w:val="single" w:sz="6" w:space="0" w:color="auto"/>
              <w:bottom w:val="single" w:sz="6" w:space="0" w:color="auto"/>
              <w:right w:val="single" w:sz="6" w:space="0" w:color="auto"/>
            </w:tcBorders>
          </w:tcPr>
          <w:p w14:paraId="6B06304C" w14:textId="29C428F5" w:rsidR="00430FCF" w:rsidRPr="00E70A95" w:rsidRDefault="00430FCF" w:rsidP="00430FC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napToGrid w:val="0"/>
                <w:szCs w:val="22"/>
                <w:lang w:val="en-US" w:eastAsia="en-US"/>
              </w:rPr>
              <w:t>Daniel Persson (SD)</w:t>
            </w:r>
          </w:p>
        </w:tc>
        <w:tc>
          <w:tcPr>
            <w:tcW w:w="452" w:type="dxa"/>
            <w:tcBorders>
              <w:top w:val="single" w:sz="6" w:space="0" w:color="auto"/>
              <w:left w:val="single" w:sz="6" w:space="0" w:color="auto"/>
              <w:bottom w:val="single" w:sz="6" w:space="0" w:color="auto"/>
              <w:right w:val="single" w:sz="6" w:space="0" w:color="auto"/>
            </w:tcBorders>
          </w:tcPr>
          <w:p w14:paraId="6777C6D9" w14:textId="6356D79F" w:rsidR="00430FCF" w:rsidRPr="00E70A95" w:rsidRDefault="00430FCF" w:rsidP="00430FC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both"/>
              <w:rPr>
                <w:sz w:val="22"/>
              </w:rPr>
            </w:pPr>
            <w:r>
              <w:rPr>
                <w:sz w:val="22"/>
              </w:rPr>
              <w:t>X</w:t>
            </w:r>
          </w:p>
        </w:tc>
        <w:tc>
          <w:tcPr>
            <w:tcW w:w="425" w:type="dxa"/>
            <w:tcBorders>
              <w:top w:val="single" w:sz="6" w:space="0" w:color="auto"/>
              <w:left w:val="single" w:sz="6" w:space="0" w:color="auto"/>
              <w:bottom w:val="single" w:sz="6" w:space="0" w:color="auto"/>
              <w:right w:val="single" w:sz="6" w:space="0" w:color="auto"/>
            </w:tcBorders>
          </w:tcPr>
          <w:p w14:paraId="79145AC1" w14:textId="77777777" w:rsidR="00430FCF" w:rsidRPr="00E70A95" w:rsidRDefault="00430FCF" w:rsidP="00430FC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p>
        </w:tc>
        <w:tc>
          <w:tcPr>
            <w:tcW w:w="426" w:type="dxa"/>
            <w:tcBorders>
              <w:top w:val="single" w:sz="6" w:space="0" w:color="auto"/>
              <w:left w:val="single" w:sz="6" w:space="0" w:color="auto"/>
              <w:bottom w:val="single" w:sz="6" w:space="0" w:color="auto"/>
              <w:right w:val="single" w:sz="6" w:space="0" w:color="auto"/>
            </w:tcBorders>
          </w:tcPr>
          <w:p w14:paraId="1CEA9BD8" w14:textId="6531FE77" w:rsidR="00430FCF" w:rsidRPr="00E70A95" w:rsidRDefault="00430FCF" w:rsidP="00430FC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425" w:type="dxa"/>
            <w:tcBorders>
              <w:top w:val="single" w:sz="6" w:space="0" w:color="auto"/>
              <w:left w:val="single" w:sz="6" w:space="0" w:color="auto"/>
              <w:bottom w:val="single" w:sz="6" w:space="0" w:color="auto"/>
              <w:right w:val="single" w:sz="6" w:space="0" w:color="auto"/>
            </w:tcBorders>
          </w:tcPr>
          <w:p w14:paraId="6F697F83" w14:textId="77777777" w:rsidR="00430FCF" w:rsidRPr="00E70A95" w:rsidRDefault="00430FCF" w:rsidP="00430FC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14:paraId="3D4DC0D2" w14:textId="6F98EC0C" w:rsidR="00430FCF" w:rsidRPr="00E70A95" w:rsidRDefault="00430FCF" w:rsidP="00430FC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284" w:type="dxa"/>
            <w:tcBorders>
              <w:top w:val="single" w:sz="6" w:space="0" w:color="auto"/>
              <w:left w:val="single" w:sz="6" w:space="0" w:color="auto"/>
              <w:bottom w:val="single" w:sz="6" w:space="0" w:color="auto"/>
              <w:right w:val="single" w:sz="6" w:space="0" w:color="auto"/>
            </w:tcBorders>
          </w:tcPr>
          <w:p w14:paraId="6AEB186B" w14:textId="77777777" w:rsidR="00430FCF" w:rsidRPr="00E70A95" w:rsidRDefault="00430FCF" w:rsidP="00430FC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14:paraId="5814C2CC" w14:textId="5AACF28D" w:rsidR="00430FCF" w:rsidRPr="00E70A95" w:rsidRDefault="00430FCF" w:rsidP="00430FC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83" w:type="dxa"/>
            <w:tcBorders>
              <w:top w:val="single" w:sz="6" w:space="0" w:color="auto"/>
              <w:left w:val="single" w:sz="6" w:space="0" w:color="auto"/>
              <w:bottom w:val="single" w:sz="6" w:space="0" w:color="auto"/>
              <w:right w:val="single" w:sz="6" w:space="0" w:color="auto"/>
            </w:tcBorders>
          </w:tcPr>
          <w:p w14:paraId="2F81E4C0" w14:textId="77777777" w:rsidR="00430FCF" w:rsidRPr="00E70A95" w:rsidRDefault="00430FCF" w:rsidP="00430FC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6" w:type="dxa"/>
            <w:gridSpan w:val="2"/>
            <w:tcBorders>
              <w:top w:val="single" w:sz="6" w:space="0" w:color="auto"/>
              <w:left w:val="single" w:sz="6" w:space="0" w:color="auto"/>
              <w:bottom w:val="single" w:sz="6" w:space="0" w:color="auto"/>
              <w:right w:val="single" w:sz="6" w:space="0" w:color="auto"/>
            </w:tcBorders>
          </w:tcPr>
          <w:p w14:paraId="25316F05" w14:textId="77777777" w:rsidR="00430FCF" w:rsidRPr="00E70A95" w:rsidRDefault="00430FCF" w:rsidP="00430FC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83" w:type="dxa"/>
            <w:tcBorders>
              <w:top w:val="single" w:sz="6" w:space="0" w:color="auto"/>
              <w:left w:val="single" w:sz="6" w:space="0" w:color="auto"/>
              <w:bottom w:val="single" w:sz="6" w:space="0" w:color="auto"/>
              <w:right w:val="single" w:sz="6" w:space="0" w:color="auto"/>
            </w:tcBorders>
          </w:tcPr>
          <w:p w14:paraId="747CE16A" w14:textId="77777777" w:rsidR="00430FCF" w:rsidRPr="00E70A95" w:rsidRDefault="00430FCF" w:rsidP="00430FC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84" w:type="dxa"/>
            <w:tcBorders>
              <w:top w:val="single" w:sz="6" w:space="0" w:color="auto"/>
              <w:left w:val="single" w:sz="6" w:space="0" w:color="auto"/>
              <w:bottom w:val="single" w:sz="6" w:space="0" w:color="auto"/>
              <w:right w:val="single" w:sz="6" w:space="0" w:color="auto"/>
            </w:tcBorders>
          </w:tcPr>
          <w:p w14:paraId="75E08E19" w14:textId="77777777" w:rsidR="00430FCF" w:rsidRPr="00E70A95" w:rsidRDefault="00430FCF" w:rsidP="00430FC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83" w:type="dxa"/>
            <w:tcBorders>
              <w:top w:val="single" w:sz="6" w:space="0" w:color="auto"/>
              <w:left w:val="single" w:sz="6" w:space="0" w:color="auto"/>
              <w:bottom w:val="single" w:sz="6" w:space="0" w:color="auto"/>
              <w:right w:val="single" w:sz="6" w:space="0" w:color="auto"/>
            </w:tcBorders>
          </w:tcPr>
          <w:p w14:paraId="42B8592E" w14:textId="77777777" w:rsidR="00430FCF" w:rsidRPr="00E70A95" w:rsidRDefault="00430FCF" w:rsidP="00430FC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84" w:type="dxa"/>
            <w:tcBorders>
              <w:top w:val="single" w:sz="6" w:space="0" w:color="auto"/>
              <w:left w:val="single" w:sz="6" w:space="0" w:color="auto"/>
              <w:bottom w:val="single" w:sz="6" w:space="0" w:color="auto"/>
              <w:right w:val="single" w:sz="6" w:space="0" w:color="auto"/>
            </w:tcBorders>
          </w:tcPr>
          <w:p w14:paraId="35421C8B" w14:textId="77777777" w:rsidR="00430FCF" w:rsidRPr="00E70A95" w:rsidRDefault="00430FCF" w:rsidP="00430FC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83" w:type="dxa"/>
            <w:tcBorders>
              <w:top w:val="single" w:sz="6" w:space="0" w:color="auto"/>
              <w:left w:val="single" w:sz="6" w:space="0" w:color="auto"/>
              <w:bottom w:val="single" w:sz="6" w:space="0" w:color="auto"/>
              <w:right w:val="single" w:sz="6" w:space="0" w:color="auto"/>
            </w:tcBorders>
          </w:tcPr>
          <w:p w14:paraId="444DCA60" w14:textId="77777777" w:rsidR="00430FCF" w:rsidRPr="00E70A95" w:rsidRDefault="00430FCF" w:rsidP="00430FC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430FCF" w:rsidRPr="006A511D" w14:paraId="5F4AD8E9" w14:textId="77777777" w:rsidTr="00EF347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2"/>
            <w:tcBorders>
              <w:top w:val="single" w:sz="6" w:space="0" w:color="auto"/>
              <w:left w:val="single" w:sz="6" w:space="0" w:color="auto"/>
              <w:bottom w:val="single" w:sz="6" w:space="0" w:color="auto"/>
              <w:right w:val="single" w:sz="6" w:space="0" w:color="auto"/>
            </w:tcBorders>
          </w:tcPr>
          <w:p w14:paraId="44BA5DB0" w14:textId="77777777" w:rsidR="00430FCF" w:rsidRPr="00E70A95" w:rsidRDefault="00430FCF" w:rsidP="00430FC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Cs w:val="22"/>
                <w:lang w:val="en-GB" w:eastAsia="en-US"/>
              </w:rPr>
              <w:t>Ola Möller (S)</w:t>
            </w:r>
          </w:p>
        </w:tc>
        <w:tc>
          <w:tcPr>
            <w:tcW w:w="452" w:type="dxa"/>
            <w:tcBorders>
              <w:top w:val="single" w:sz="6" w:space="0" w:color="auto"/>
              <w:left w:val="single" w:sz="6" w:space="0" w:color="auto"/>
              <w:bottom w:val="single" w:sz="6" w:space="0" w:color="auto"/>
              <w:right w:val="single" w:sz="6" w:space="0" w:color="auto"/>
            </w:tcBorders>
          </w:tcPr>
          <w:p w14:paraId="3CA8F417" w14:textId="159AE4ED" w:rsidR="00430FCF" w:rsidRPr="00E70A95" w:rsidRDefault="00430FCF" w:rsidP="00430FC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both"/>
              <w:rPr>
                <w:sz w:val="22"/>
              </w:rPr>
            </w:pPr>
            <w:r>
              <w:rPr>
                <w:sz w:val="22"/>
              </w:rPr>
              <w:t>X</w:t>
            </w:r>
          </w:p>
        </w:tc>
        <w:tc>
          <w:tcPr>
            <w:tcW w:w="425" w:type="dxa"/>
            <w:tcBorders>
              <w:top w:val="single" w:sz="6" w:space="0" w:color="auto"/>
              <w:left w:val="single" w:sz="6" w:space="0" w:color="auto"/>
              <w:bottom w:val="single" w:sz="6" w:space="0" w:color="auto"/>
              <w:right w:val="single" w:sz="6" w:space="0" w:color="auto"/>
            </w:tcBorders>
          </w:tcPr>
          <w:p w14:paraId="38A8F750" w14:textId="77777777" w:rsidR="00430FCF" w:rsidRPr="00E70A95" w:rsidRDefault="00430FCF" w:rsidP="00430FC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p>
        </w:tc>
        <w:tc>
          <w:tcPr>
            <w:tcW w:w="426" w:type="dxa"/>
            <w:tcBorders>
              <w:top w:val="single" w:sz="6" w:space="0" w:color="auto"/>
              <w:left w:val="single" w:sz="6" w:space="0" w:color="auto"/>
              <w:bottom w:val="single" w:sz="6" w:space="0" w:color="auto"/>
              <w:right w:val="single" w:sz="6" w:space="0" w:color="auto"/>
            </w:tcBorders>
          </w:tcPr>
          <w:p w14:paraId="4524938D" w14:textId="49FBFA04" w:rsidR="00430FCF" w:rsidRPr="00E70A95" w:rsidRDefault="00430FCF" w:rsidP="00430FC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425" w:type="dxa"/>
            <w:tcBorders>
              <w:top w:val="single" w:sz="6" w:space="0" w:color="auto"/>
              <w:left w:val="single" w:sz="6" w:space="0" w:color="auto"/>
              <w:bottom w:val="single" w:sz="6" w:space="0" w:color="auto"/>
              <w:right w:val="single" w:sz="6" w:space="0" w:color="auto"/>
            </w:tcBorders>
          </w:tcPr>
          <w:p w14:paraId="273D59BF" w14:textId="77777777" w:rsidR="00430FCF" w:rsidRPr="00E70A95" w:rsidRDefault="00430FCF" w:rsidP="00430FC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14:paraId="77A8BFD6" w14:textId="58A46917" w:rsidR="00430FCF" w:rsidRPr="00E70A95" w:rsidRDefault="00430FCF" w:rsidP="00430FC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284" w:type="dxa"/>
            <w:tcBorders>
              <w:top w:val="single" w:sz="6" w:space="0" w:color="auto"/>
              <w:left w:val="single" w:sz="6" w:space="0" w:color="auto"/>
              <w:bottom w:val="single" w:sz="6" w:space="0" w:color="auto"/>
              <w:right w:val="single" w:sz="6" w:space="0" w:color="auto"/>
            </w:tcBorders>
          </w:tcPr>
          <w:p w14:paraId="1FD47193" w14:textId="77777777" w:rsidR="00430FCF" w:rsidRPr="00E70A95" w:rsidRDefault="00430FCF" w:rsidP="00430FC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14:paraId="3415DF8E" w14:textId="64242BB0" w:rsidR="00430FCF" w:rsidRPr="00E70A95" w:rsidRDefault="00430FCF" w:rsidP="00430FC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83" w:type="dxa"/>
            <w:tcBorders>
              <w:top w:val="single" w:sz="6" w:space="0" w:color="auto"/>
              <w:left w:val="single" w:sz="6" w:space="0" w:color="auto"/>
              <w:bottom w:val="single" w:sz="6" w:space="0" w:color="auto"/>
              <w:right w:val="single" w:sz="6" w:space="0" w:color="auto"/>
            </w:tcBorders>
          </w:tcPr>
          <w:p w14:paraId="462E2B8B" w14:textId="77777777" w:rsidR="00430FCF" w:rsidRPr="00E70A95" w:rsidRDefault="00430FCF" w:rsidP="00430FC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6" w:type="dxa"/>
            <w:gridSpan w:val="2"/>
            <w:tcBorders>
              <w:top w:val="single" w:sz="6" w:space="0" w:color="auto"/>
              <w:left w:val="single" w:sz="6" w:space="0" w:color="auto"/>
              <w:bottom w:val="single" w:sz="6" w:space="0" w:color="auto"/>
              <w:right w:val="single" w:sz="6" w:space="0" w:color="auto"/>
            </w:tcBorders>
          </w:tcPr>
          <w:p w14:paraId="74494EFB" w14:textId="77777777" w:rsidR="00430FCF" w:rsidRPr="00E70A95" w:rsidRDefault="00430FCF" w:rsidP="00430FC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83" w:type="dxa"/>
            <w:tcBorders>
              <w:top w:val="single" w:sz="6" w:space="0" w:color="auto"/>
              <w:left w:val="single" w:sz="6" w:space="0" w:color="auto"/>
              <w:bottom w:val="single" w:sz="6" w:space="0" w:color="auto"/>
              <w:right w:val="single" w:sz="6" w:space="0" w:color="auto"/>
            </w:tcBorders>
          </w:tcPr>
          <w:p w14:paraId="3B67EB12" w14:textId="77777777" w:rsidR="00430FCF" w:rsidRPr="00E70A95" w:rsidRDefault="00430FCF" w:rsidP="00430FC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84" w:type="dxa"/>
            <w:tcBorders>
              <w:top w:val="single" w:sz="6" w:space="0" w:color="auto"/>
              <w:left w:val="single" w:sz="6" w:space="0" w:color="auto"/>
              <w:bottom w:val="single" w:sz="6" w:space="0" w:color="auto"/>
              <w:right w:val="single" w:sz="6" w:space="0" w:color="auto"/>
            </w:tcBorders>
          </w:tcPr>
          <w:p w14:paraId="1CB1DCFF" w14:textId="77777777" w:rsidR="00430FCF" w:rsidRPr="00E70A95" w:rsidRDefault="00430FCF" w:rsidP="00430FC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83" w:type="dxa"/>
            <w:tcBorders>
              <w:top w:val="single" w:sz="6" w:space="0" w:color="auto"/>
              <w:left w:val="single" w:sz="6" w:space="0" w:color="auto"/>
              <w:bottom w:val="single" w:sz="6" w:space="0" w:color="auto"/>
              <w:right w:val="single" w:sz="6" w:space="0" w:color="auto"/>
            </w:tcBorders>
          </w:tcPr>
          <w:p w14:paraId="6E77D2BD" w14:textId="77777777" w:rsidR="00430FCF" w:rsidRPr="00E70A95" w:rsidRDefault="00430FCF" w:rsidP="00430FC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84" w:type="dxa"/>
            <w:tcBorders>
              <w:top w:val="single" w:sz="6" w:space="0" w:color="auto"/>
              <w:left w:val="single" w:sz="6" w:space="0" w:color="auto"/>
              <w:bottom w:val="single" w:sz="6" w:space="0" w:color="auto"/>
              <w:right w:val="single" w:sz="6" w:space="0" w:color="auto"/>
            </w:tcBorders>
          </w:tcPr>
          <w:p w14:paraId="05DC8E08" w14:textId="77777777" w:rsidR="00430FCF" w:rsidRPr="00E70A95" w:rsidRDefault="00430FCF" w:rsidP="00430FC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83" w:type="dxa"/>
            <w:tcBorders>
              <w:top w:val="single" w:sz="6" w:space="0" w:color="auto"/>
              <w:left w:val="single" w:sz="6" w:space="0" w:color="auto"/>
              <w:bottom w:val="single" w:sz="6" w:space="0" w:color="auto"/>
              <w:right w:val="single" w:sz="6" w:space="0" w:color="auto"/>
            </w:tcBorders>
          </w:tcPr>
          <w:p w14:paraId="794175A3" w14:textId="77777777" w:rsidR="00430FCF" w:rsidRPr="00E70A95" w:rsidRDefault="00430FCF" w:rsidP="00430FC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430FCF" w:rsidRPr="006A511D" w14:paraId="063A636D" w14:textId="77777777" w:rsidTr="00EF347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2"/>
            <w:tcBorders>
              <w:top w:val="single" w:sz="6" w:space="0" w:color="auto"/>
              <w:left w:val="single" w:sz="6" w:space="0" w:color="auto"/>
              <w:bottom w:val="single" w:sz="6" w:space="0" w:color="auto"/>
              <w:right w:val="single" w:sz="6" w:space="0" w:color="auto"/>
            </w:tcBorders>
          </w:tcPr>
          <w:p w14:paraId="557055A9" w14:textId="77777777" w:rsidR="00430FCF" w:rsidRPr="00E70A95" w:rsidRDefault="00430FCF" w:rsidP="00430FC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Cs w:val="22"/>
                <w:lang w:val="en-GB" w:eastAsia="en-US"/>
              </w:rPr>
              <w:t xml:space="preserve">Magnus </w:t>
            </w:r>
            <w:proofErr w:type="spellStart"/>
            <w:r>
              <w:rPr>
                <w:szCs w:val="22"/>
                <w:lang w:val="en-GB" w:eastAsia="en-US"/>
              </w:rPr>
              <w:t>Resare</w:t>
            </w:r>
            <w:proofErr w:type="spellEnd"/>
            <w:r>
              <w:rPr>
                <w:szCs w:val="22"/>
                <w:lang w:val="en-GB" w:eastAsia="en-US"/>
              </w:rPr>
              <w:t xml:space="preserve"> (M)</w:t>
            </w:r>
          </w:p>
        </w:tc>
        <w:tc>
          <w:tcPr>
            <w:tcW w:w="452" w:type="dxa"/>
            <w:tcBorders>
              <w:top w:val="single" w:sz="6" w:space="0" w:color="auto"/>
              <w:left w:val="single" w:sz="6" w:space="0" w:color="auto"/>
              <w:bottom w:val="single" w:sz="6" w:space="0" w:color="auto"/>
              <w:right w:val="single" w:sz="6" w:space="0" w:color="auto"/>
            </w:tcBorders>
          </w:tcPr>
          <w:p w14:paraId="51930744" w14:textId="724D1CBB" w:rsidR="00430FCF" w:rsidRPr="00E70A95" w:rsidRDefault="00430FCF" w:rsidP="00430FC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both"/>
              <w:rPr>
                <w:sz w:val="22"/>
              </w:rPr>
            </w:pPr>
            <w:r>
              <w:rPr>
                <w:sz w:val="22"/>
              </w:rPr>
              <w:t>X</w:t>
            </w:r>
          </w:p>
        </w:tc>
        <w:tc>
          <w:tcPr>
            <w:tcW w:w="425" w:type="dxa"/>
            <w:tcBorders>
              <w:top w:val="single" w:sz="6" w:space="0" w:color="auto"/>
              <w:left w:val="single" w:sz="6" w:space="0" w:color="auto"/>
              <w:bottom w:val="single" w:sz="6" w:space="0" w:color="auto"/>
              <w:right w:val="single" w:sz="6" w:space="0" w:color="auto"/>
            </w:tcBorders>
          </w:tcPr>
          <w:p w14:paraId="108A9180" w14:textId="77777777" w:rsidR="00430FCF" w:rsidRPr="00E70A95" w:rsidRDefault="00430FCF" w:rsidP="00430FC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6" w:type="dxa"/>
            <w:tcBorders>
              <w:top w:val="single" w:sz="6" w:space="0" w:color="auto"/>
              <w:left w:val="single" w:sz="6" w:space="0" w:color="auto"/>
              <w:bottom w:val="single" w:sz="6" w:space="0" w:color="auto"/>
              <w:right w:val="single" w:sz="6" w:space="0" w:color="auto"/>
            </w:tcBorders>
          </w:tcPr>
          <w:p w14:paraId="2EFC8E27" w14:textId="32304E7F" w:rsidR="00430FCF" w:rsidRPr="00E70A95" w:rsidRDefault="00430FCF" w:rsidP="00430FC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O</w:t>
            </w:r>
          </w:p>
        </w:tc>
        <w:tc>
          <w:tcPr>
            <w:tcW w:w="425" w:type="dxa"/>
            <w:tcBorders>
              <w:top w:val="single" w:sz="6" w:space="0" w:color="auto"/>
              <w:left w:val="single" w:sz="6" w:space="0" w:color="auto"/>
              <w:bottom w:val="single" w:sz="6" w:space="0" w:color="auto"/>
              <w:right w:val="single" w:sz="6" w:space="0" w:color="auto"/>
            </w:tcBorders>
          </w:tcPr>
          <w:p w14:paraId="29E63FEB" w14:textId="77777777" w:rsidR="00430FCF" w:rsidRPr="00E70A95" w:rsidRDefault="00430FCF" w:rsidP="00430FC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14:paraId="012ED45F" w14:textId="0C04EC3C" w:rsidR="00430FCF" w:rsidRPr="00E70A95" w:rsidRDefault="00430FCF" w:rsidP="00430FC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284" w:type="dxa"/>
            <w:tcBorders>
              <w:top w:val="single" w:sz="6" w:space="0" w:color="auto"/>
              <w:left w:val="single" w:sz="6" w:space="0" w:color="auto"/>
              <w:bottom w:val="single" w:sz="6" w:space="0" w:color="auto"/>
              <w:right w:val="single" w:sz="6" w:space="0" w:color="auto"/>
            </w:tcBorders>
          </w:tcPr>
          <w:p w14:paraId="7C95E440" w14:textId="77777777" w:rsidR="00430FCF" w:rsidRPr="00E70A95" w:rsidRDefault="00430FCF" w:rsidP="00430FC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14:paraId="1D625DBE" w14:textId="77777777" w:rsidR="00430FCF" w:rsidRPr="00E70A95" w:rsidRDefault="00430FCF" w:rsidP="00430FC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83" w:type="dxa"/>
            <w:tcBorders>
              <w:top w:val="single" w:sz="6" w:space="0" w:color="auto"/>
              <w:left w:val="single" w:sz="6" w:space="0" w:color="auto"/>
              <w:bottom w:val="single" w:sz="6" w:space="0" w:color="auto"/>
              <w:right w:val="single" w:sz="6" w:space="0" w:color="auto"/>
            </w:tcBorders>
          </w:tcPr>
          <w:p w14:paraId="61B31604" w14:textId="77777777" w:rsidR="00430FCF" w:rsidRPr="00E70A95" w:rsidRDefault="00430FCF" w:rsidP="00430FC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6" w:type="dxa"/>
            <w:gridSpan w:val="2"/>
            <w:tcBorders>
              <w:top w:val="single" w:sz="6" w:space="0" w:color="auto"/>
              <w:left w:val="single" w:sz="6" w:space="0" w:color="auto"/>
              <w:bottom w:val="single" w:sz="6" w:space="0" w:color="auto"/>
              <w:right w:val="single" w:sz="6" w:space="0" w:color="auto"/>
            </w:tcBorders>
          </w:tcPr>
          <w:p w14:paraId="2E60890C" w14:textId="77777777" w:rsidR="00430FCF" w:rsidRPr="00E70A95" w:rsidRDefault="00430FCF" w:rsidP="00430FC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83" w:type="dxa"/>
            <w:tcBorders>
              <w:top w:val="single" w:sz="6" w:space="0" w:color="auto"/>
              <w:left w:val="single" w:sz="6" w:space="0" w:color="auto"/>
              <w:bottom w:val="single" w:sz="6" w:space="0" w:color="auto"/>
              <w:right w:val="single" w:sz="6" w:space="0" w:color="auto"/>
            </w:tcBorders>
          </w:tcPr>
          <w:p w14:paraId="487652EC" w14:textId="77777777" w:rsidR="00430FCF" w:rsidRPr="00E70A95" w:rsidRDefault="00430FCF" w:rsidP="00430FC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84" w:type="dxa"/>
            <w:tcBorders>
              <w:top w:val="single" w:sz="6" w:space="0" w:color="auto"/>
              <w:left w:val="single" w:sz="6" w:space="0" w:color="auto"/>
              <w:bottom w:val="single" w:sz="6" w:space="0" w:color="auto"/>
              <w:right w:val="single" w:sz="6" w:space="0" w:color="auto"/>
            </w:tcBorders>
          </w:tcPr>
          <w:p w14:paraId="7E57FF19" w14:textId="77777777" w:rsidR="00430FCF" w:rsidRPr="00E70A95" w:rsidRDefault="00430FCF" w:rsidP="00430FC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83" w:type="dxa"/>
            <w:tcBorders>
              <w:top w:val="single" w:sz="6" w:space="0" w:color="auto"/>
              <w:left w:val="single" w:sz="6" w:space="0" w:color="auto"/>
              <w:bottom w:val="single" w:sz="6" w:space="0" w:color="auto"/>
              <w:right w:val="single" w:sz="6" w:space="0" w:color="auto"/>
            </w:tcBorders>
          </w:tcPr>
          <w:p w14:paraId="10E25A58" w14:textId="77777777" w:rsidR="00430FCF" w:rsidRPr="00E70A95" w:rsidRDefault="00430FCF" w:rsidP="00430FC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84" w:type="dxa"/>
            <w:tcBorders>
              <w:top w:val="single" w:sz="6" w:space="0" w:color="auto"/>
              <w:left w:val="single" w:sz="6" w:space="0" w:color="auto"/>
              <w:bottom w:val="single" w:sz="6" w:space="0" w:color="auto"/>
              <w:right w:val="single" w:sz="6" w:space="0" w:color="auto"/>
            </w:tcBorders>
          </w:tcPr>
          <w:p w14:paraId="56B0A9F9" w14:textId="77777777" w:rsidR="00430FCF" w:rsidRPr="00E70A95" w:rsidRDefault="00430FCF" w:rsidP="00430FC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83" w:type="dxa"/>
            <w:tcBorders>
              <w:top w:val="single" w:sz="6" w:space="0" w:color="auto"/>
              <w:left w:val="single" w:sz="6" w:space="0" w:color="auto"/>
              <w:bottom w:val="single" w:sz="6" w:space="0" w:color="auto"/>
              <w:right w:val="single" w:sz="6" w:space="0" w:color="auto"/>
            </w:tcBorders>
          </w:tcPr>
          <w:p w14:paraId="5275A4A6" w14:textId="77777777" w:rsidR="00430FCF" w:rsidRPr="00E70A95" w:rsidRDefault="00430FCF" w:rsidP="00430FC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430FCF" w:rsidRPr="006A511D" w14:paraId="28D5A69E" w14:textId="77777777" w:rsidTr="00EF347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2"/>
            <w:tcBorders>
              <w:top w:val="single" w:sz="6" w:space="0" w:color="auto"/>
              <w:left w:val="single" w:sz="6" w:space="0" w:color="auto"/>
              <w:bottom w:val="single" w:sz="6" w:space="0" w:color="auto"/>
              <w:right w:val="single" w:sz="6" w:space="0" w:color="auto"/>
            </w:tcBorders>
          </w:tcPr>
          <w:p w14:paraId="09050E63" w14:textId="77777777" w:rsidR="00430FCF" w:rsidRPr="00E70A95" w:rsidRDefault="00430FCF" w:rsidP="00430FC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Cs w:val="22"/>
                <w:lang w:val="en-GB" w:eastAsia="en-US"/>
              </w:rPr>
              <w:t xml:space="preserve">Ingemar </w:t>
            </w:r>
            <w:proofErr w:type="spellStart"/>
            <w:r>
              <w:rPr>
                <w:szCs w:val="22"/>
                <w:lang w:val="en-GB" w:eastAsia="en-US"/>
              </w:rPr>
              <w:t>Kihlström</w:t>
            </w:r>
            <w:proofErr w:type="spellEnd"/>
            <w:r>
              <w:rPr>
                <w:szCs w:val="22"/>
                <w:lang w:val="en-GB" w:eastAsia="en-US"/>
              </w:rPr>
              <w:t xml:space="preserve"> (KD)</w:t>
            </w:r>
          </w:p>
        </w:tc>
        <w:tc>
          <w:tcPr>
            <w:tcW w:w="452" w:type="dxa"/>
            <w:tcBorders>
              <w:top w:val="single" w:sz="6" w:space="0" w:color="auto"/>
              <w:left w:val="single" w:sz="6" w:space="0" w:color="auto"/>
              <w:bottom w:val="single" w:sz="6" w:space="0" w:color="auto"/>
              <w:right w:val="single" w:sz="6" w:space="0" w:color="auto"/>
            </w:tcBorders>
          </w:tcPr>
          <w:p w14:paraId="2205B1E0" w14:textId="13541A76" w:rsidR="00430FCF" w:rsidRPr="00E70A95" w:rsidRDefault="00430FCF" w:rsidP="00430FC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both"/>
              <w:rPr>
                <w:sz w:val="22"/>
              </w:rPr>
            </w:pPr>
            <w:r>
              <w:rPr>
                <w:sz w:val="22"/>
              </w:rPr>
              <w:t>X</w:t>
            </w:r>
          </w:p>
        </w:tc>
        <w:tc>
          <w:tcPr>
            <w:tcW w:w="425" w:type="dxa"/>
            <w:tcBorders>
              <w:top w:val="single" w:sz="6" w:space="0" w:color="auto"/>
              <w:left w:val="single" w:sz="6" w:space="0" w:color="auto"/>
              <w:bottom w:val="single" w:sz="6" w:space="0" w:color="auto"/>
              <w:right w:val="single" w:sz="6" w:space="0" w:color="auto"/>
            </w:tcBorders>
          </w:tcPr>
          <w:p w14:paraId="4F85A3E8" w14:textId="77777777" w:rsidR="00430FCF" w:rsidRPr="00E70A95" w:rsidRDefault="00430FCF" w:rsidP="00430FC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6" w:type="dxa"/>
            <w:tcBorders>
              <w:top w:val="single" w:sz="6" w:space="0" w:color="auto"/>
              <w:left w:val="single" w:sz="6" w:space="0" w:color="auto"/>
              <w:bottom w:val="single" w:sz="6" w:space="0" w:color="auto"/>
              <w:right w:val="single" w:sz="6" w:space="0" w:color="auto"/>
            </w:tcBorders>
          </w:tcPr>
          <w:p w14:paraId="54EDEAB3" w14:textId="357C5368" w:rsidR="00430FCF" w:rsidRPr="00E70A95" w:rsidRDefault="00430FCF" w:rsidP="00430FC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425" w:type="dxa"/>
            <w:tcBorders>
              <w:top w:val="single" w:sz="6" w:space="0" w:color="auto"/>
              <w:left w:val="single" w:sz="6" w:space="0" w:color="auto"/>
              <w:bottom w:val="single" w:sz="6" w:space="0" w:color="auto"/>
              <w:right w:val="single" w:sz="6" w:space="0" w:color="auto"/>
            </w:tcBorders>
          </w:tcPr>
          <w:p w14:paraId="4651B2B0" w14:textId="77777777" w:rsidR="00430FCF" w:rsidRPr="00E70A95" w:rsidRDefault="00430FCF" w:rsidP="00430FC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14:paraId="4740E5B9" w14:textId="2FC33BBB" w:rsidR="00430FCF" w:rsidRPr="00E70A95" w:rsidRDefault="00430FCF" w:rsidP="00430FC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284" w:type="dxa"/>
            <w:tcBorders>
              <w:top w:val="single" w:sz="6" w:space="0" w:color="auto"/>
              <w:left w:val="single" w:sz="6" w:space="0" w:color="auto"/>
              <w:bottom w:val="single" w:sz="6" w:space="0" w:color="auto"/>
              <w:right w:val="single" w:sz="6" w:space="0" w:color="auto"/>
            </w:tcBorders>
          </w:tcPr>
          <w:p w14:paraId="1FB9D79B" w14:textId="77777777" w:rsidR="00430FCF" w:rsidRPr="00E70A95" w:rsidRDefault="00430FCF" w:rsidP="00430FC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14:paraId="37911047" w14:textId="77777777" w:rsidR="00430FCF" w:rsidRPr="00E70A95" w:rsidRDefault="00430FCF" w:rsidP="00430FC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83" w:type="dxa"/>
            <w:tcBorders>
              <w:top w:val="single" w:sz="6" w:space="0" w:color="auto"/>
              <w:left w:val="single" w:sz="6" w:space="0" w:color="auto"/>
              <w:bottom w:val="single" w:sz="6" w:space="0" w:color="auto"/>
              <w:right w:val="single" w:sz="6" w:space="0" w:color="auto"/>
            </w:tcBorders>
          </w:tcPr>
          <w:p w14:paraId="532A4BC2" w14:textId="77777777" w:rsidR="00430FCF" w:rsidRPr="00E70A95" w:rsidRDefault="00430FCF" w:rsidP="00430FC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6" w:type="dxa"/>
            <w:gridSpan w:val="2"/>
            <w:tcBorders>
              <w:top w:val="single" w:sz="6" w:space="0" w:color="auto"/>
              <w:left w:val="single" w:sz="6" w:space="0" w:color="auto"/>
              <w:bottom w:val="single" w:sz="6" w:space="0" w:color="auto"/>
              <w:right w:val="single" w:sz="6" w:space="0" w:color="auto"/>
            </w:tcBorders>
          </w:tcPr>
          <w:p w14:paraId="18A934C2" w14:textId="77777777" w:rsidR="00430FCF" w:rsidRPr="00E70A95" w:rsidRDefault="00430FCF" w:rsidP="00430FC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83" w:type="dxa"/>
            <w:tcBorders>
              <w:top w:val="single" w:sz="6" w:space="0" w:color="auto"/>
              <w:left w:val="single" w:sz="6" w:space="0" w:color="auto"/>
              <w:bottom w:val="single" w:sz="6" w:space="0" w:color="auto"/>
              <w:right w:val="single" w:sz="6" w:space="0" w:color="auto"/>
            </w:tcBorders>
          </w:tcPr>
          <w:p w14:paraId="2E59C3CE" w14:textId="77777777" w:rsidR="00430FCF" w:rsidRPr="00E70A95" w:rsidRDefault="00430FCF" w:rsidP="00430FC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84" w:type="dxa"/>
            <w:tcBorders>
              <w:top w:val="single" w:sz="6" w:space="0" w:color="auto"/>
              <w:left w:val="single" w:sz="6" w:space="0" w:color="auto"/>
              <w:bottom w:val="single" w:sz="6" w:space="0" w:color="auto"/>
              <w:right w:val="single" w:sz="6" w:space="0" w:color="auto"/>
            </w:tcBorders>
          </w:tcPr>
          <w:p w14:paraId="44B97AB2" w14:textId="77777777" w:rsidR="00430FCF" w:rsidRPr="00E70A95" w:rsidRDefault="00430FCF" w:rsidP="00430FC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83" w:type="dxa"/>
            <w:tcBorders>
              <w:top w:val="single" w:sz="6" w:space="0" w:color="auto"/>
              <w:left w:val="single" w:sz="6" w:space="0" w:color="auto"/>
              <w:bottom w:val="single" w:sz="6" w:space="0" w:color="auto"/>
              <w:right w:val="single" w:sz="6" w:space="0" w:color="auto"/>
            </w:tcBorders>
          </w:tcPr>
          <w:p w14:paraId="1AA4D5BC" w14:textId="77777777" w:rsidR="00430FCF" w:rsidRPr="00E70A95" w:rsidRDefault="00430FCF" w:rsidP="00430FC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84" w:type="dxa"/>
            <w:tcBorders>
              <w:top w:val="single" w:sz="6" w:space="0" w:color="auto"/>
              <w:left w:val="single" w:sz="6" w:space="0" w:color="auto"/>
              <w:bottom w:val="single" w:sz="6" w:space="0" w:color="auto"/>
              <w:right w:val="single" w:sz="6" w:space="0" w:color="auto"/>
            </w:tcBorders>
          </w:tcPr>
          <w:p w14:paraId="40A84352" w14:textId="77777777" w:rsidR="00430FCF" w:rsidRPr="00E70A95" w:rsidRDefault="00430FCF" w:rsidP="00430FC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83" w:type="dxa"/>
            <w:tcBorders>
              <w:top w:val="single" w:sz="6" w:space="0" w:color="auto"/>
              <w:left w:val="single" w:sz="6" w:space="0" w:color="auto"/>
              <w:bottom w:val="single" w:sz="6" w:space="0" w:color="auto"/>
              <w:right w:val="single" w:sz="6" w:space="0" w:color="auto"/>
            </w:tcBorders>
          </w:tcPr>
          <w:p w14:paraId="122B7935" w14:textId="77777777" w:rsidR="00430FCF" w:rsidRPr="00E70A95" w:rsidRDefault="00430FCF" w:rsidP="00430FC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430FCF" w:rsidRPr="006A511D" w14:paraId="04C0CB06" w14:textId="77777777" w:rsidTr="00EF347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2"/>
            <w:tcBorders>
              <w:top w:val="single" w:sz="6" w:space="0" w:color="auto"/>
              <w:left w:val="single" w:sz="6" w:space="0" w:color="auto"/>
              <w:bottom w:val="single" w:sz="6" w:space="0" w:color="auto"/>
              <w:right w:val="single" w:sz="6" w:space="0" w:color="auto"/>
            </w:tcBorders>
          </w:tcPr>
          <w:p w14:paraId="2765D65D" w14:textId="1ABBF4FE" w:rsidR="00430FCF" w:rsidRPr="00E70A95" w:rsidRDefault="00430FCF" w:rsidP="00430FC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lang w:val="en-GB" w:eastAsia="en-US"/>
              </w:rPr>
              <w:t xml:space="preserve">Anders W Jonsson </w:t>
            </w:r>
            <w:r>
              <w:rPr>
                <w:szCs w:val="22"/>
                <w:lang w:val="en-GB" w:eastAsia="en-US"/>
              </w:rPr>
              <w:t>(C)</w:t>
            </w:r>
          </w:p>
        </w:tc>
        <w:tc>
          <w:tcPr>
            <w:tcW w:w="452" w:type="dxa"/>
            <w:tcBorders>
              <w:top w:val="single" w:sz="6" w:space="0" w:color="auto"/>
              <w:left w:val="single" w:sz="6" w:space="0" w:color="auto"/>
              <w:bottom w:val="single" w:sz="6" w:space="0" w:color="auto"/>
              <w:right w:val="single" w:sz="6" w:space="0" w:color="auto"/>
            </w:tcBorders>
          </w:tcPr>
          <w:p w14:paraId="08DD74E5" w14:textId="77777777" w:rsidR="00430FCF" w:rsidRPr="00E70A95" w:rsidRDefault="00430FCF" w:rsidP="00430FC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both"/>
              <w:rPr>
                <w:sz w:val="22"/>
              </w:rPr>
            </w:pPr>
          </w:p>
        </w:tc>
        <w:tc>
          <w:tcPr>
            <w:tcW w:w="425" w:type="dxa"/>
            <w:tcBorders>
              <w:top w:val="single" w:sz="6" w:space="0" w:color="auto"/>
              <w:left w:val="single" w:sz="6" w:space="0" w:color="auto"/>
              <w:bottom w:val="single" w:sz="6" w:space="0" w:color="auto"/>
              <w:right w:val="single" w:sz="6" w:space="0" w:color="auto"/>
            </w:tcBorders>
          </w:tcPr>
          <w:p w14:paraId="32DA3721" w14:textId="77777777" w:rsidR="00430FCF" w:rsidRPr="00E70A95" w:rsidRDefault="00430FCF" w:rsidP="00430FC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p>
        </w:tc>
        <w:tc>
          <w:tcPr>
            <w:tcW w:w="426" w:type="dxa"/>
            <w:tcBorders>
              <w:top w:val="single" w:sz="6" w:space="0" w:color="auto"/>
              <w:left w:val="single" w:sz="6" w:space="0" w:color="auto"/>
              <w:bottom w:val="single" w:sz="6" w:space="0" w:color="auto"/>
              <w:right w:val="single" w:sz="6" w:space="0" w:color="auto"/>
            </w:tcBorders>
          </w:tcPr>
          <w:p w14:paraId="7881C0D4" w14:textId="2BC2F6FA" w:rsidR="00430FCF" w:rsidRPr="00E70A95" w:rsidRDefault="00430FCF" w:rsidP="00430FC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14:paraId="24CF8F09" w14:textId="77777777" w:rsidR="00430FCF" w:rsidRPr="00E70A95" w:rsidRDefault="00430FCF" w:rsidP="00430FC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14:paraId="49AF1639" w14:textId="7189939C" w:rsidR="00430FCF" w:rsidRPr="00E70A95" w:rsidRDefault="00430FCF" w:rsidP="00430FC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84" w:type="dxa"/>
            <w:tcBorders>
              <w:top w:val="single" w:sz="6" w:space="0" w:color="auto"/>
              <w:left w:val="single" w:sz="6" w:space="0" w:color="auto"/>
              <w:bottom w:val="single" w:sz="6" w:space="0" w:color="auto"/>
              <w:right w:val="single" w:sz="6" w:space="0" w:color="auto"/>
            </w:tcBorders>
          </w:tcPr>
          <w:p w14:paraId="5CF46D42" w14:textId="77777777" w:rsidR="00430FCF" w:rsidRPr="00E70A95" w:rsidRDefault="00430FCF" w:rsidP="00430FC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14:paraId="2810740A" w14:textId="2C8A264E" w:rsidR="00430FCF" w:rsidRPr="00E70A95" w:rsidRDefault="00430FCF" w:rsidP="00430FC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83" w:type="dxa"/>
            <w:tcBorders>
              <w:top w:val="single" w:sz="6" w:space="0" w:color="auto"/>
              <w:left w:val="single" w:sz="6" w:space="0" w:color="auto"/>
              <w:bottom w:val="single" w:sz="6" w:space="0" w:color="auto"/>
              <w:right w:val="single" w:sz="6" w:space="0" w:color="auto"/>
            </w:tcBorders>
          </w:tcPr>
          <w:p w14:paraId="1A406F2A" w14:textId="77777777" w:rsidR="00430FCF" w:rsidRPr="00E70A95" w:rsidRDefault="00430FCF" w:rsidP="00430FC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6" w:type="dxa"/>
            <w:gridSpan w:val="2"/>
            <w:tcBorders>
              <w:top w:val="single" w:sz="6" w:space="0" w:color="auto"/>
              <w:left w:val="single" w:sz="6" w:space="0" w:color="auto"/>
              <w:bottom w:val="single" w:sz="6" w:space="0" w:color="auto"/>
              <w:right w:val="single" w:sz="6" w:space="0" w:color="auto"/>
            </w:tcBorders>
          </w:tcPr>
          <w:p w14:paraId="34F55555" w14:textId="77777777" w:rsidR="00430FCF" w:rsidRPr="00E70A95" w:rsidRDefault="00430FCF" w:rsidP="00430FC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83" w:type="dxa"/>
            <w:tcBorders>
              <w:top w:val="single" w:sz="6" w:space="0" w:color="auto"/>
              <w:left w:val="single" w:sz="6" w:space="0" w:color="auto"/>
              <w:bottom w:val="single" w:sz="6" w:space="0" w:color="auto"/>
              <w:right w:val="single" w:sz="6" w:space="0" w:color="auto"/>
            </w:tcBorders>
          </w:tcPr>
          <w:p w14:paraId="42D764C3" w14:textId="77777777" w:rsidR="00430FCF" w:rsidRPr="00E70A95" w:rsidRDefault="00430FCF" w:rsidP="00430FC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84" w:type="dxa"/>
            <w:tcBorders>
              <w:top w:val="single" w:sz="6" w:space="0" w:color="auto"/>
              <w:left w:val="single" w:sz="6" w:space="0" w:color="auto"/>
              <w:bottom w:val="single" w:sz="6" w:space="0" w:color="auto"/>
              <w:right w:val="single" w:sz="6" w:space="0" w:color="auto"/>
            </w:tcBorders>
          </w:tcPr>
          <w:p w14:paraId="5C41603C" w14:textId="77777777" w:rsidR="00430FCF" w:rsidRPr="00E70A95" w:rsidRDefault="00430FCF" w:rsidP="00430FC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83" w:type="dxa"/>
            <w:tcBorders>
              <w:top w:val="single" w:sz="6" w:space="0" w:color="auto"/>
              <w:left w:val="single" w:sz="6" w:space="0" w:color="auto"/>
              <w:bottom w:val="single" w:sz="6" w:space="0" w:color="auto"/>
              <w:right w:val="single" w:sz="6" w:space="0" w:color="auto"/>
            </w:tcBorders>
          </w:tcPr>
          <w:p w14:paraId="5315BE01" w14:textId="77777777" w:rsidR="00430FCF" w:rsidRPr="00E70A95" w:rsidRDefault="00430FCF" w:rsidP="00430FC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84" w:type="dxa"/>
            <w:tcBorders>
              <w:top w:val="single" w:sz="6" w:space="0" w:color="auto"/>
              <w:left w:val="single" w:sz="6" w:space="0" w:color="auto"/>
              <w:bottom w:val="single" w:sz="6" w:space="0" w:color="auto"/>
              <w:right w:val="single" w:sz="6" w:space="0" w:color="auto"/>
            </w:tcBorders>
          </w:tcPr>
          <w:p w14:paraId="04270EE6" w14:textId="77777777" w:rsidR="00430FCF" w:rsidRPr="00E70A95" w:rsidRDefault="00430FCF" w:rsidP="00430FC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83" w:type="dxa"/>
            <w:tcBorders>
              <w:top w:val="single" w:sz="6" w:space="0" w:color="auto"/>
              <w:left w:val="single" w:sz="6" w:space="0" w:color="auto"/>
              <w:bottom w:val="single" w:sz="6" w:space="0" w:color="auto"/>
              <w:right w:val="single" w:sz="6" w:space="0" w:color="auto"/>
            </w:tcBorders>
          </w:tcPr>
          <w:p w14:paraId="69733B8F" w14:textId="77777777" w:rsidR="00430FCF" w:rsidRPr="00E70A95" w:rsidRDefault="00430FCF" w:rsidP="00430FC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430FCF" w:rsidRPr="00CF1267" w14:paraId="330672B5" w14:textId="77777777" w:rsidTr="00EF347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2"/>
            <w:tcBorders>
              <w:top w:val="single" w:sz="6" w:space="0" w:color="auto"/>
              <w:left w:val="single" w:sz="6" w:space="0" w:color="auto"/>
              <w:bottom w:val="single" w:sz="6" w:space="0" w:color="auto"/>
              <w:right w:val="single" w:sz="6" w:space="0" w:color="auto"/>
            </w:tcBorders>
          </w:tcPr>
          <w:p w14:paraId="73395222" w14:textId="77777777" w:rsidR="00430FCF" w:rsidRPr="00E01F81" w:rsidRDefault="00430FCF" w:rsidP="00430FC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rPr>
            </w:pPr>
            <w:r>
              <w:rPr>
                <w:szCs w:val="22"/>
                <w:lang w:val="en-GB" w:eastAsia="en-US"/>
              </w:rPr>
              <w:t>Nima Gholam Ali Pour (SD)</w:t>
            </w:r>
          </w:p>
        </w:tc>
        <w:tc>
          <w:tcPr>
            <w:tcW w:w="452" w:type="dxa"/>
            <w:tcBorders>
              <w:top w:val="single" w:sz="6" w:space="0" w:color="auto"/>
              <w:left w:val="single" w:sz="6" w:space="0" w:color="auto"/>
              <w:bottom w:val="single" w:sz="6" w:space="0" w:color="auto"/>
              <w:right w:val="single" w:sz="6" w:space="0" w:color="auto"/>
            </w:tcBorders>
          </w:tcPr>
          <w:p w14:paraId="7910E1F4" w14:textId="1C87E355" w:rsidR="00430FCF" w:rsidRPr="00E01F81" w:rsidRDefault="00430FCF" w:rsidP="00430FC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both"/>
              <w:rPr>
                <w:sz w:val="22"/>
                <w:lang w:val="en-GB"/>
              </w:rPr>
            </w:pPr>
            <w:r>
              <w:rPr>
                <w:sz w:val="22"/>
                <w:lang w:val="en-GB"/>
              </w:rPr>
              <w:t>X</w:t>
            </w:r>
          </w:p>
        </w:tc>
        <w:tc>
          <w:tcPr>
            <w:tcW w:w="425" w:type="dxa"/>
            <w:tcBorders>
              <w:top w:val="single" w:sz="6" w:space="0" w:color="auto"/>
              <w:left w:val="single" w:sz="6" w:space="0" w:color="auto"/>
              <w:bottom w:val="single" w:sz="6" w:space="0" w:color="auto"/>
              <w:right w:val="single" w:sz="6" w:space="0" w:color="auto"/>
            </w:tcBorders>
          </w:tcPr>
          <w:p w14:paraId="17B9345F" w14:textId="77777777" w:rsidR="00430FCF" w:rsidRPr="00E01F81" w:rsidRDefault="00430FCF" w:rsidP="00430FC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lang w:val="en-GB"/>
              </w:rPr>
            </w:pPr>
          </w:p>
        </w:tc>
        <w:tc>
          <w:tcPr>
            <w:tcW w:w="426" w:type="dxa"/>
            <w:tcBorders>
              <w:top w:val="single" w:sz="6" w:space="0" w:color="auto"/>
              <w:left w:val="single" w:sz="6" w:space="0" w:color="auto"/>
              <w:bottom w:val="single" w:sz="6" w:space="0" w:color="auto"/>
              <w:right w:val="single" w:sz="6" w:space="0" w:color="auto"/>
            </w:tcBorders>
          </w:tcPr>
          <w:p w14:paraId="371AD530" w14:textId="5DFA4FEC" w:rsidR="00430FCF" w:rsidRPr="00E01F81" w:rsidRDefault="00430FCF" w:rsidP="00430FC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GB"/>
              </w:rPr>
            </w:pPr>
            <w:r>
              <w:rPr>
                <w:sz w:val="22"/>
                <w:lang w:val="en-GB"/>
              </w:rPr>
              <w:t>X</w:t>
            </w:r>
          </w:p>
        </w:tc>
        <w:tc>
          <w:tcPr>
            <w:tcW w:w="425" w:type="dxa"/>
            <w:tcBorders>
              <w:top w:val="single" w:sz="6" w:space="0" w:color="auto"/>
              <w:left w:val="single" w:sz="6" w:space="0" w:color="auto"/>
              <w:bottom w:val="single" w:sz="6" w:space="0" w:color="auto"/>
              <w:right w:val="single" w:sz="6" w:space="0" w:color="auto"/>
            </w:tcBorders>
          </w:tcPr>
          <w:p w14:paraId="1B716084" w14:textId="77777777" w:rsidR="00430FCF" w:rsidRPr="00E01F81" w:rsidRDefault="00430FCF" w:rsidP="00430FC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GB"/>
              </w:rPr>
            </w:pPr>
          </w:p>
        </w:tc>
        <w:tc>
          <w:tcPr>
            <w:tcW w:w="425" w:type="dxa"/>
            <w:tcBorders>
              <w:top w:val="single" w:sz="6" w:space="0" w:color="auto"/>
              <w:left w:val="single" w:sz="6" w:space="0" w:color="auto"/>
              <w:bottom w:val="single" w:sz="6" w:space="0" w:color="auto"/>
              <w:right w:val="single" w:sz="6" w:space="0" w:color="auto"/>
            </w:tcBorders>
          </w:tcPr>
          <w:p w14:paraId="679065C4" w14:textId="2F04B57C" w:rsidR="00430FCF" w:rsidRPr="00E01F81" w:rsidRDefault="00430FCF" w:rsidP="00430FC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GB"/>
              </w:rPr>
            </w:pPr>
            <w:r>
              <w:rPr>
                <w:sz w:val="22"/>
                <w:lang w:val="en-GB"/>
              </w:rPr>
              <w:t>X</w:t>
            </w:r>
          </w:p>
        </w:tc>
        <w:tc>
          <w:tcPr>
            <w:tcW w:w="284" w:type="dxa"/>
            <w:tcBorders>
              <w:top w:val="single" w:sz="6" w:space="0" w:color="auto"/>
              <w:left w:val="single" w:sz="6" w:space="0" w:color="auto"/>
              <w:bottom w:val="single" w:sz="6" w:space="0" w:color="auto"/>
              <w:right w:val="single" w:sz="6" w:space="0" w:color="auto"/>
            </w:tcBorders>
          </w:tcPr>
          <w:p w14:paraId="299D0ACA" w14:textId="77777777" w:rsidR="00430FCF" w:rsidRPr="00E01F81" w:rsidRDefault="00430FCF" w:rsidP="00430FC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GB"/>
              </w:rPr>
            </w:pPr>
          </w:p>
        </w:tc>
        <w:tc>
          <w:tcPr>
            <w:tcW w:w="425" w:type="dxa"/>
            <w:tcBorders>
              <w:top w:val="single" w:sz="6" w:space="0" w:color="auto"/>
              <w:left w:val="single" w:sz="6" w:space="0" w:color="auto"/>
              <w:bottom w:val="single" w:sz="6" w:space="0" w:color="auto"/>
              <w:right w:val="single" w:sz="6" w:space="0" w:color="auto"/>
            </w:tcBorders>
          </w:tcPr>
          <w:p w14:paraId="08B3A128" w14:textId="4AEC5ADF" w:rsidR="00430FCF" w:rsidRPr="00E01F81" w:rsidRDefault="00430FCF" w:rsidP="00430FC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GB"/>
              </w:rPr>
            </w:pPr>
          </w:p>
        </w:tc>
        <w:tc>
          <w:tcPr>
            <w:tcW w:w="283" w:type="dxa"/>
            <w:tcBorders>
              <w:top w:val="single" w:sz="6" w:space="0" w:color="auto"/>
              <w:left w:val="single" w:sz="6" w:space="0" w:color="auto"/>
              <w:bottom w:val="single" w:sz="6" w:space="0" w:color="auto"/>
              <w:right w:val="single" w:sz="6" w:space="0" w:color="auto"/>
            </w:tcBorders>
          </w:tcPr>
          <w:p w14:paraId="6E3A30BA" w14:textId="77777777" w:rsidR="00430FCF" w:rsidRPr="00E01F81" w:rsidRDefault="00430FCF" w:rsidP="00430FC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GB"/>
              </w:rPr>
            </w:pPr>
          </w:p>
        </w:tc>
        <w:tc>
          <w:tcPr>
            <w:tcW w:w="426" w:type="dxa"/>
            <w:gridSpan w:val="2"/>
            <w:tcBorders>
              <w:top w:val="single" w:sz="6" w:space="0" w:color="auto"/>
              <w:left w:val="single" w:sz="6" w:space="0" w:color="auto"/>
              <w:bottom w:val="single" w:sz="6" w:space="0" w:color="auto"/>
              <w:right w:val="single" w:sz="6" w:space="0" w:color="auto"/>
            </w:tcBorders>
          </w:tcPr>
          <w:p w14:paraId="496C4E6C" w14:textId="77777777" w:rsidR="00430FCF" w:rsidRPr="00E01F81" w:rsidRDefault="00430FCF" w:rsidP="00430FC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GB"/>
              </w:rPr>
            </w:pPr>
          </w:p>
        </w:tc>
        <w:tc>
          <w:tcPr>
            <w:tcW w:w="283" w:type="dxa"/>
            <w:tcBorders>
              <w:top w:val="single" w:sz="6" w:space="0" w:color="auto"/>
              <w:left w:val="single" w:sz="6" w:space="0" w:color="auto"/>
              <w:bottom w:val="single" w:sz="6" w:space="0" w:color="auto"/>
              <w:right w:val="single" w:sz="6" w:space="0" w:color="auto"/>
            </w:tcBorders>
          </w:tcPr>
          <w:p w14:paraId="5B097301" w14:textId="77777777" w:rsidR="00430FCF" w:rsidRPr="00E01F81" w:rsidRDefault="00430FCF" w:rsidP="00430FC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GB"/>
              </w:rPr>
            </w:pPr>
          </w:p>
        </w:tc>
        <w:tc>
          <w:tcPr>
            <w:tcW w:w="284" w:type="dxa"/>
            <w:tcBorders>
              <w:top w:val="single" w:sz="6" w:space="0" w:color="auto"/>
              <w:left w:val="single" w:sz="6" w:space="0" w:color="auto"/>
              <w:bottom w:val="single" w:sz="6" w:space="0" w:color="auto"/>
              <w:right w:val="single" w:sz="6" w:space="0" w:color="auto"/>
            </w:tcBorders>
          </w:tcPr>
          <w:p w14:paraId="148DCB2D" w14:textId="77777777" w:rsidR="00430FCF" w:rsidRPr="00E01F81" w:rsidRDefault="00430FCF" w:rsidP="00430FC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GB"/>
              </w:rPr>
            </w:pPr>
          </w:p>
        </w:tc>
        <w:tc>
          <w:tcPr>
            <w:tcW w:w="283" w:type="dxa"/>
            <w:tcBorders>
              <w:top w:val="single" w:sz="6" w:space="0" w:color="auto"/>
              <w:left w:val="single" w:sz="6" w:space="0" w:color="auto"/>
              <w:bottom w:val="single" w:sz="6" w:space="0" w:color="auto"/>
              <w:right w:val="single" w:sz="6" w:space="0" w:color="auto"/>
            </w:tcBorders>
          </w:tcPr>
          <w:p w14:paraId="1EB840B6" w14:textId="77777777" w:rsidR="00430FCF" w:rsidRPr="00E01F81" w:rsidRDefault="00430FCF" w:rsidP="00430FC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GB"/>
              </w:rPr>
            </w:pPr>
          </w:p>
        </w:tc>
        <w:tc>
          <w:tcPr>
            <w:tcW w:w="284" w:type="dxa"/>
            <w:tcBorders>
              <w:top w:val="single" w:sz="6" w:space="0" w:color="auto"/>
              <w:left w:val="single" w:sz="6" w:space="0" w:color="auto"/>
              <w:bottom w:val="single" w:sz="6" w:space="0" w:color="auto"/>
              <w:right w:val="single" w:sz="6" w:space="0" w:color="auto"/>
            </w:tcBorders>
          </w:tcPr>
          <w:p w14:paraId="1D9744E9" w14:textId="77777777" w:rsidR="00430FCF" w:rsidRPr="00E01F81" w:rsidRDefault="00430FCF" w:rsidP="00430FC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GB"/>
              </w:rPr>
            </w:pPr>
          </w:p>
        </w:tc>
        <w:tc>
          <w:tcPr>
            <w:tcW w:w="283" w:type="dxa"/>
            <w:tcBorders>
              <w:top w:val="single" w:sz="6" w:space="0" w:color="auto"/>
              <w:left w:val="single" w:sz="6" w:space="0" w:color="auto"/>
              <w:bottom w:val="single" w:sz="6" w:space="0" w:color="auto"/>
              <w:right w:val="single" w:sz="6" w:space="0" w:color="auto"/>
            </w:tcBorders>
          </w:tcPr>
          <w:p w14:paraId="4F3B5A5D" w14:textId="77777777" w:rsidR="00430FCF" w:rsidRPr="00E01F81" w:rsidRDefault="00430FCF" w:rsidP="00430FC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GB"/>
              </w:rPr>
            </w:pPr>
          </w:p>
        </w:tc>
      </w:tr>
      <w:tr w:rsidR="00430FCF" w:rsidRPr="006A511D" w14:paraId="02AFA81B" w14:textId="77777777" w:rsidTr="00EF347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2"/>
            <w:tcBorders>
              <w:top w:val="single" w:sz="6" w:space="0" w:color="auto"/>
              <w:left w:val="single" w:sz="6" w:space="0" w:color="auto"/>
              <w:bottom w:val="single" w:sz="6" w:space="0" w:color="auto"/>
              <w:right w:val="single" w:sz="6" w:space="0" w:color="auto"/>
            </w:tcBorders>
          </w:tcPr>
          <w:p w14:paraId="196B6A30" w14:textId="3A3D4BEA" w:rsidR="00430FCF" w:rsidRPr="009C3FDC" w:rsidRDefault="00430FCF" w:rsidP="00430FCF">
            <w:pPr>
              <w:rPr>
                <w:sz w:val="22"/>
              </w:rPr>
            </w:pPr>
            <w:r>
              <w:t xml:space="preserve">Malte </w:t>
            </w:r>
            <w:proofErr w:type="spellStart"/>
            <w:r>
              <w:t>Tängmark</w:t>
            </w:r>
            <w:proofErr w:type="spellEnd"/>
            <w:r>
              <w:t xml:space="preserve"> Roos (MP)</w:t>
            </w:r>
          </w:p>
        </w:tc>
        <w:tc>
          <w:tcPr>
            <w:tcW w:w="452" w:type="dxa"/>
            <w:tcBorders>
              <w:top w:val="single" w:sz="6" w:space="0" w:color="auto"/>
              <w:left w:val="single" w:sz="6" w:space="0" w:color="auto"/>
              <w:bottom w:val="single" w:sz="6" w:space="0" w:color="auto"/>
              <w:right w:val="single" w:sz="6" w:space="0" w:color="auto"/>
            </w:tcBorders>
          </w:tcPr>
          <w:p w14:paraId="48D58482" w14:textId="7DC4C65F" w:rsidR="00430FCF" w:rsidRPr="00E70A95" w:rsidRDefault="00430FCF" w:rsidP="00430FC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both"/>
              <w:rPr>
                <w:sz w:val="22"/>
              </w:rPr>
            </w:pPr>
          </w:p>
        </w:tc>
        <w:tc>
          <w:tcPr>
            <w:tcW w:w="425" w:type="dxa"/>
            <w:tcBorders>
              <w:top w:val="single" w:sz="6" w:space="0" w:color="auto"/>
              <w:left w:val="single" w:sz="6" w:space="0" w:color="auto"/>
              <w:bottom w:val="single" w:sz="6" w:space="0" w:color="auto"/>
              <w:right w:val="single" w:sz="6" w:space="0" w:color="auto"/>
            </w:tcBorders>
          </w:tcPr>
          <w:p w14:paraId="42495D99" w14:textId="77777777" w:rsidR="00430FCF" w:rsidRPr="00E70A95" w:rsidRDefault="00430FCF" w:rsidP="00430FC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p>
        </w:tc>
        <w:tc>
          <w:tcPr>
            <w:tcW w:w="426" w:type="dxa"/>
            <w:tcBorders>
              <w:top w:val="single" w:sz="6" w:space="0" w:color="auto"/>
              <w:left w:val="single" w:sz="6" w:space="0" w:color="auto"/>
              <w:bottom w:val="single" w:sz="6" w:space="0" w:color="auto"/>
              <w:right w:val="single" w:sz="6" w:space="0" w:color="auto"/>
            </w:tcBorders>
          </w:tcPr>
          <w:p w14:paraId="13987F6A" w14:textId="00FB2313" w:rsidR="00430FCF" w:rsidRPr="00E70A95" w:rsidRDefault="00430FCF" w:rsidP="00430FC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14:paraId="5C5CCE43" w14:textId="77777777" w:rsidR="00430FCF" w:rsidRPr="00E70A95" w:rsidRDefault="00430FCF" w:rsidP="00430FC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14:paraId="6F61C87D" w14:textId="52F8E545" w:rsidR="00430FCF" w:rsidRPr="00E70A95" w:rsidRDefault="00430FCF" w:rsidP="00430FC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84" w:type="dxa"/>
            <w:tcBorders>
              <w:top w:val="single" w:sz="6" w:space="0" w:color="auto"/>
              <w:left w:val="single" w:sz="6" w:space="0" w:color="auto"/>
              <w:bottom w:val="single" w:sz="6" w:space="0" w:color="auto"/>
              <w:right w:val="single" w:sz="6" w:space="0" w:color="auto"/>
            </w:tcBorders>
          </w:tcPr>
          <w:p w14:paraId="15554FAF" w14:textId="77777777" w:rsidR="00430FCF" w:rsidRPr="00E70A95" w:rsidRDefault="00430FCF" w:rsidP="00430FC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14:paraId="04DEB230" w14:textId="6867035D" w:rsidR="00430FCF" w:rsidRPr="00E70A95" w:rsidRDefault="00430FCF" w:rsidP="00430FC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83" w:type="dxa"/>
            <w:tcBorders>
              <w:top w:val="single" w:sz="6" w:space="0" w:color="auto"/>
              <w:left w:val="single" w:sz="6" w:space="0" w:color="auto"/>
              <w:bottom w:val="single" w:sz="6" w:space="0" w:color="auto"/>
              <w:right w:val="single" w:sz="6" w:space="0" w:color="auto"/>
            </w:tcBorders>
          </w:tcPr>
          <w:p w14:paraId="6E668518" w14:textId="77777777" w:rsidR="00430FCF" w:rsidRPr="00E70A95" w:rsidRDefault="00430FCF" w:rsidP="00430FC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6" w:type="dxa"/>
            <w:gridSpan w:val="2"/>
            <w:tcBorders>
              <w:top w:val="single" w:sz="6" w:space="0" w:color="auto"/>
              <w:left w:val="single" w:sz="6" w:space="0" w:color="auto"/>
              <w:bottom w:val="single" w:sz="6" w:space="0" w:color="auto"/>
              <w:right w:val="single" w:sz="6" w:space="0" w:color="auto"/>
            </w:tcBorders>
          </w:tcPr>
          <w:p w14:paraId="6E0CE99E" w14:textId="77777777" w:rsidR="00430FCF" w:rsidRPr="00E70A95" w:rsidRDefault="00430FCF" w:rsidP="00430FC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83" w:type="dxa"/>
            <w:tcBorders>
              <w:top w:val="single" w:sz="6" w:space="0" w:color="auto"/>
              <w:left w:val="single" w:sz="6" w:space="0" w:color="auto"/>
              <w:bottom w:val="single" w:sz="6" w:space="0" w:color="auto"/>
              <w:right w:val="single" w:sz="6" w:space="0" w:color="auto"/>
            </w:tcBorders>
          </w:tcPr>
          <w:p w14:paraId="006B5501" w14:textId="77777777" w:rsidR="00430FCF" w:rsidRPr="00E70A95" w:rsidRDefault="00430FCF" w:rsidP="00430FC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84" w:type="dxa"/>
            <w:tcBorders>
              <w:top w:val="single" w:sz="6" w:space="0" w:color="auto"/>
              <w:left w:val="single" w:sz="6" w:space="0" w:color="auto"/>
              <w:bottom w:val="single" w:sz="6" w:space="0" w:color="auto"/>
              <w:right w:val="single" w:sz="6" w:space="0" w:color="auto"/>
            </w:tcBorders>
          </w:tcPr>
          <w:p w14:paraId="30A8AB8E" w14:textId="77777777" w:rsidR="00430FCF" w:rsidRPr="00E70A95" w:rsidRDefault="00430FCF" w:rsidP="00430FC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83" w:type="dxa"/>
            <w:tcBorders>
              <w:top w:val="single" w:sz="6" w:space="0" w:color="auto"/>
              <w:left w:val="single" w:sz="6" w:space="0" w:color="auto"/>
              <w:bottom w:val="single" w:sz="6" w:space="0" w:color="auto"/>
              <w:right w:val="single" w:sz="6" w:space="0" w:color="auto"/>
            </w:tcBorders>
          </w:tcPr>
          <w:p w14:paraId="51CA3629" w14:textId="77777777" w:rsidR="00430FCF" w:rsidRPr="00E70A95" w:rsidRDefault="00430FCF" w:rsidP="00430FC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84" w:type="dxa"/>
            <w:tcBorders>
              <w:top w:val="single" w:sz="6" w:space="0" w:color="auto"/>
              <w:left w:val="single" w:sz="6" w:space="0" w:color="auto"/>
              <w:bottom w:val="single" w:sz="6" w:space="0" w:color="auto"/>
              <w:right w:val="single" w:sz="6" w:space="0" w:color="auto"/>
            </w:tcBorders>
          </w:tcPr>
          <w:p w14:paraId="558CA47D" w14:textId="77777777" w:rsidR="00430FCF" w:rsidRPr="00E70A95" w:rsidRDefault="00430FCF" w:rsidP="00430FC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83" w:type="dxa"/>
            <w:tcBorders>
              <w:top w:val="single" w:sz="6" w:space="0" w:color="auto"/>
              <w:left w:val="single" w:sz="6" w:space="0" w:color="auto"/>
              <w:bottom w:val="single" w:sz="6" w:space="0" w:color="auto"/>
              <w:right w:val="single" w:sz="6" w:space="0" w:color="auto"/>
            </w:tcBorders>
          </w:tcPr>
          <w:p w14:paraId="0F8F2CA0" w14:textId="77777777" w:rsidR="00430FCF" w:rsidRPr="00E70A95" w:rsidRDefault="00430FCF" w:rsidP="00430FC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430FCF" w:rsidRPr="006A511D" w14:paraId="6B7E6B48" w14:textId="77777777" w:rsidTr="00EF347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2"/>
            <w:tcBorders>
              <w:top w:val="single" w:sz="6" w:space="0" w:color="auto"/>
              <w:left w:val="single" w:sz="6" w:space="0" w:color="auto"/>
              <w:bottom w:val="single" w:sz="6" w:space="0" w:color="auto"/>
              <w:right w:val="single" w:sz="6" w:space="0" w:color="auto"/>
            </w:tcBorders>
          </w:tcPr>
          <w:p w14:paraId="27D0CD35" w14:textId="2542607F" w:rsidR="00430FCF" w:rsidRPr="001967F8" w:rsidRDefault="00430FCF" w:rsidP="00430FC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2"/>
                <w:lang w:val="en-GB" w:eastAsia="en-US"/>
              </w:rPr>
            </w:pPr>
            <w:r w:rsidRPr="001967F8">
              <w:rPr>
                <w:szCs w:val="22"/>
                <w:lang w:val="en-GB" w:eastAsia="en-US"/>
              </w:rPr>
              <w:t>Patrik Karlson</w:t>
            </w:r>
            <w:r>
              <w:rPr>
                <w:szCs w:val="22"/>
                <w:lang w:val="en-GB" w:eastAsia="en-US"/>
              </w:rPr>
              <w:t xml:space="preserve"> (L)</w:t>
            </w:r>
          </w:p>
        </w:tc>
        <w:tc>
          <w:tcPr>
            <w:tcW w:w="452" w:type="dxa"/>
            <w:tcBorders>
              <w:top w:val="single" w:sz="6" w:space="0" w:color="auto"/>
              <w:left w:val="single" w:sz="6" w:space="0" w:color="auto"/>
              <w:bottom w:val="single" w:sz="6" w:space="0" w:color="auto"/>
              <w:right w:val="single" w:sz="6" w:space="0" w:color="auto"/>
            </w:tcBorders>
          </w:tcPr>
          <w:p w14:paraId="105D22FB" w14:textId="2428EBC7" w:rsidR="00430FCF" w:rsidRPr="00E70A95" w:rsidRDefault="00430FCF" w:rsidP="00430FC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both"/>
              <w:rPr>
                <w:sz w:val="22"/>
              </w:rPr>
            </w:pPr>
            <w:r>
              <w:rPr>
                <w:sz w:val="22"/>
              </w:rPr>
              <w:t>X</w:t>
            </w:r>
          </w:p>
        </w:tc>
        <w:tc>
          <w:tcPr>
            <w:tcW w:w="425" w:type="dxa"/>
            <w:tcBorders>
              <w:top w:val="single" w:sz="6" w:space="0" w:color="auto"/>
              <w:left w:val="single" w:sz="6" w:space="0" w:color="auto"/>
              <w:bottom w:val="single" w:sz="6" w:space="0" w:color="auto"/>
              <w:right w:val="single" w:sz="6" w:space="0" w:color="auto"/>
            </w:tcBorders>
          </w:tcPr>
          <w:p w14:paraId="6013AE8E" w14:textId="77777777" w:rsidR="00430FCF" w:rsidRPr="00E70A95" w:rsidRDefault="00430FCF" w:rsidP="00430FC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6" w:type="dxa"/>
            <w:tcBorders>
              <w:top w:val="single" w:sz="6" w:space="0" w:color="auto"/>
              <w:left w:val="single" w:sz="6" w:space="0" w:color="auto"/>
              <w:bottom w:val="single" w:sz="6" w:space="0" w:color="auto"/>
              <w:right w:val="single" w:sz="6" w:space="0" w:color="auto"/>
            </w:tcBorders>
          </w:tcPr>
          <w:p w14:paraId="6E1C6057" w14:textId="66D8E879" w:rsidR="00430FCF" w:rsidRPr="00E70A95" w:rsidRDefault="00430FCF" w:rsidP="00430FC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425" w:type="dxa"/>
            <w:tcBorders>
              <w:top w:val="single" w:sz="6" w:space="0" w:color="auto"/>
              <w:left w:val="single" w:sz="6" w:space="0" w:color="auto"/>
              <w:bottom w:val="single" w:sz="6" w:space="0" w:color="auto"/>
              <w:right w:val="single" w:sz="6" w:space="0" w:color="auto"/>
            </w:tcBorders>
          </w:tcPr>
          <w:p w14:paraId="51A8D2E1" w14:textId="77777777" w:rsidR="00430FCF" w:rsidRPr="00E70A95" w:rsidRDefault="00430FCF" w:rsidP="00430FC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14:paraId="54AEE385" w14:textId="62B334FB" w:rsidR="00430FCF" w:rsidRPr="00E70A95" w:rsidRDefault="00430FCF" w:rsidP="00430FC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284" w:type="dxa"/>
            <w:tcBorders>
              <w:top w:val="single" w:sz="6" w:space="0" w:color="auto"/>
              <w:left w:val="single" w:sz="6" w:space="0" w:color="auto"/>
              <w:bottom w:val="single" w:sz="6" w:space="0" w:color="auto"/>
              <w:right w:val="single" w:sz="6" w:space="0" w:color="auto"/>
            </w:tcBorders>
          </w:tcPr>
          <w:p w14:paraId="545B40BA" w14:textId="77777777" w:rsidR="00430FCF" w:rsidRPr="00E70A95" w:rsidRDefault="00430FCF" w:rsidP="00430FC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14:paraId="4BCF107D" w14:textId="77777777" w:rsidR="00430FCF" w:rsidRPr="00E70A95" w:rsidRDefault="00430FCF" w:rsidP="00430FC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83" w:type="dxa"/>
            <w:tcBorders>
              <w:top w:val="single" w:sz="6" w:space="0" w:color="auto"/>
              <w:left w:val="single" w:sz="6" w:space="0" w:color="auto"/>
              <w:bottom w:val="single" w:sz="6" w:space="0" w:color="auto"/>
              <w:right w:val="single" w:sz="6" w:space="0" w:color="auto"/>
            </w:tcBorders>
          </w:tcPr>
          <w:p w14:paraId="61B85AFB" w14:textId="77777777" w:rsidR="00430FCF" w:rsidRPr="00E70A95" w:rsidRDefault="00430FCF" w:rsidP="00430FC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6" w:type="dxa"/>
            <w:gridSpan w:val="2"/>
            <w:tcBorders>
              <w:top w:val="single" w:sz="6" w:space="0" w:color="auto"/>
              <w:left w:val="single" w:sz="6" w:space="0" w:color="auto"/>
              <w:bottom w:val="single" w:sz="6" w:space="0" w:color="auto"/>
              <w:right w:val="single" w:sz="6" w:space="0" w:color="auto"/>
            </w:tcBorders>
          </w:tcPr>
          <w:p w14:paraId="78874BA3" w14:textId="77777777" w:rsidR="00430FCF" w:rsidRPr="00E70A95" w:rsidRDefault="00430FCF" w:rsidP="00430FC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83" w:type="dxa"/>
            <w:tcBorders>
              <w:top w:val="single" w:sz="6" w:space="0" w:color="auto"/>
              <w:left w:val="single" w:sz="6" w:space="0" w:color="auto"/>
              <w:bottom w:val="single" w:sz="6" w:space="0" w:color="auto"/>
              <w:right w:val="single" w:sz="6" w:space="0" w:color="auto"/>
            </w:tcBorders>
          </w:tcPr>
          <w:p w14:paraId="796DA11A" w14:textId="77777777" w:rsidR="00430FCF" w:rsidRPr="00E70A95" w:rsidRDefault="00430FCF" w:rsidP="00430FC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84" w:type="dxa"/>
            <w:tcBorders>
              <w:top w:val="single" w:sz="6" w:space="0" w:color="auto"/>
              <w:left w:val="single" w:sz="6" w:space="0" w:color="auto"/>
              <w:bottom w:val="single" w:sz="6" w:space="0" w:color="auto"/>
              <w:right w:val="single" w:sz="6" w:space="0" w:color="auto"/>
            </w:tcBorders>
          </w:tcPr>
          <w:p w14:paraId="7DCA4A11" w14:textId="77777777" w:rsidR="00430FCF" w:rsidRPr="00E70A95" w:rsidRDefault="00430FCF" w:rsidP="00430FC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83" w:type="dxa"/>
            <w:tcBorders>
              <w:top w:val="single" w:sz="6" w:space="0" w:color="auto"/>
              <w:left w:val="single" w:sz="6" w:space="0" w:color="auto"/>
              <w:bottom w:val="single" w:sz="6" w:space="0" w:color="auto"/>
              <w:right w:val="single" w:sz="6" w:space="0" w:color="auto"/>
            </w:tcBorders>
          </w:tcPr>
          <w:p w14:paraId="54887678" w14:textId="77777777" w:rsidR="00430FCF" w:rsidRPr="00E70A95" w:rsidRDefault="00430FCF" w:rsidP="00430FC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84" w:type="dxa"/>
            <w:tcBorders>
              <w:top w:val="single" w:sz="6" w:space="0" w:color="auto"/>
              <w:left w:val="single" w:sz="6" w:space="0" w:color="auto"/>
              <w:bottom w:val="single" w:sz="6" w:space="0" w:color="auto"/>
              <w:right w:val="single" w:sz="6" w:space="0" w:color="auto"/>
            </w:tcBorders>
          </w:tcPr>
          <w:p w14:paraId="1235C305" w14:textId="77777777" w:rsidR="00430FCF" w:rsidRPr="00E70A95" w:rsidRDefault="00430FCF" w:rsidP="00430FC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83" w:type="dxa"/>
            <w:tcBorders>
              <w:top w:val="single" w:sz="6" w:space="0" w:color="auto"/>
              <w:left w:val="single" w:sz="6" w:space="0" w:color="auto"/>
              <w:bottom w:val="single" w:sz="6" w:space="0" w:color="auto"/>
              <w:right w:val="single" w:sz="6" w:space="0" w:color="auto"/>
            </w:tcBorders>
          </w:tcPr>
          <w:p w14:paraId="33876019" w14:textId="77777777" w:rsidR="00430FCF" w:rsidRPr="00E70A95" w:rsidRDefault="00430FCF" w:rsidP="00430FC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430FCF" w:rsidRPr="006A511D" w14:paraId="50E8912A" w14:textId="77777777" w:rsidTr="00EF347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2"/>
            <w:tcBorders>
              <w:top w:val="single" w:sz="6" w:space="0" w:color="auto"/>
              <w:left w:val="single" w:sz="6" w:space="0" w:color="auto"/>
              <w:bottom w:val="single" w:sz="6" w:space="0" w:color="auto"/>
              <w:right w:val="single" w:sz="6" w:space="0" w:color="auto"/>
            </w:tcBorders>
          </w:tcPr>
          <w:p w14:paraId="6BE69EF1" w14:textId="77777777" w:rsidR="00430FCF" w:rsidRDefault="00430FCF" w:rsidP="00430FC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2"/>
                <w:lang w:val="en-GB" w:eastAsia="en-US"/>
              </w:rPr>
            </w:pPr>
          </w:p>
        </w:tc>
        <w:tc>
          <w:tcPr>
            <w:tcW w:w="452" w:type="dxa"/>
            <w:tcBorders>
              <w:top w:val="single" w:sz="6" w:space="0" w:color="auto"/>
              <w:left w:val="single" w:sz="6" w:space="0" w:color="auto"/>
              <w:bottom w:val="single" w:sz="6" w:space="0" w:color="auto"/>
              <w:right w:val="single" w:sz="6" w:space="0" w:color="auto"/>
            </w:tcBorders>
          </w:tcPr>
          <w:p w14:paraId="096C7213" w14:textId="77777777" w:rsidR="00430FCF" w:rsidRPr="00E70A95" w:rsidRDefault="00430FCF" w:rsidP="00430FC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both"/>
              <w:rPr>
                <w:sz w:val="22"/>
              </w:rPr>
            </w:pPr>
          </w:p>
        </w:tc>
        <w:tc>
          <w:tcPr>
            <w:tcW w:w="425" w:type="dxa"/>
            <w:tcBorders>
              <w:top w:val="single" w:sz="6" w:space="0" w:color="auto"/>
              <w:left w:val="single" w:sz="6" w:space="0" w:color="auto"/>
              <w:bottom w:val="single" w:sz="6" w:space="0" w:color="auto"/>
              <w:right w:val="single" w:sz="6" w:space="0" w:color="auto"/>
            </w:tcBorders>
          </w:tcPr>
          <w:p w14:paraId="2060F362" w14:textId="77777777" w:rsidR="00430FCF" w:rsidRPr="00E70A95" w:rsidRDefault="00430FCF" w:rsidP="00430FC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6" w:type="dxa"/>
            <w:tcBorders>
              <w:top w:val="single" w:sz="6" w:space="0" w:color="auto"/>
              <w:left w:val="single" w:sz="6" w:space="0" w:color="auto"/>
              <w:bottom w:val="single" w:sz="6" w:space="0" w:color="auto"/>
              <w:right w:val="single" w:sz="6" w:space="0" w:color="auto"/>
            </w:tcBorders>
          </w:tcPr>
          <w:p w14:paraId="4265BE15" w14:textId="77777777" w:rsidR="00430FCF" w:rsidRPr="00E70A95" w:rsidRDefault="00430FCF" w:rsidP="00430FC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14:paraId="543A1068" w14:textId="77777777" w:rsidR="00430FCF" w:rsidRPr="00E70A95" w:rsidRDefault="00430FCF" w:rsidP="00430FC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14:paraId="52944B62" w14:textId="77777777" w:rsidR="00430FCF" w:rsidRPr="00E70A95" w:rsidRDefault="00430FCF" w:rsidP="00430FC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84" w:type="dxa"/>
            <w:tcBorders>
              <w:top w:val="single" w:sz="6" w:space="0" w:color="auto"/>
              <w:left w:val="single" w:sz="6" w:space="0" w:color="auto"/>
              <w:bottom w:val="single" w:sz="6" w:space="0" w:color="auto"/>
              <w:right w:val="single" w:sz="6" w:space="0" w:color="auto"/>
            </w:tcBorders>
          </w:tcPr>
          <w:p w14:paraId="1E1CD422" w14:textId="77777777" w:rsidR="00430FCF" w:rsidRPr="00E70A95" w:rsidRDefault="00430FCF" w:rsidP="00430FC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14:paraId="5302D48C" w14:textId="77777777" w:rsidR="00430FCF" w:rsidRPr="00E70A95" w:rsidRDefault="00430FCF" w:rsidP="00430FC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83" w:type="dxa"/>
            <w:tcBorders>
              <w:top w:val="single" w:sz="6" w:space="0" w:color="auto"/>
              <w:left w:val="single" w:sz="6" w:space="0" w:color="auto"/>
              <w:bottom w:val="single" w:sz="6" w:space="0" w:color="auto"/>
              <w:right w:val="single" w:sz="6" w:space="0" w:color="auto"/>
            </w:tcBorders>
          </w:tcPr>
          <w:p w14:paraId="2EA0E18B" w14:textId="77777777" w:rsidR="00430FCF" w:rsidRPr="00E70A95" w:rsidRDefault="00430FCF" w:rsidP="00430FC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6" w:type="dxa"/>
            <w:gridSpan w:val="2"/>
            <w:tcBorders>
              <w:top w:val="single" w:sz="6" w:space="0" w:color="auto"/>
              <w:left w:val="single" w:sz="6" w:space="0" w:color="auto"/>
              <w:bottom w:val="single" w:sz="6" w:space="0" w:color="auto"/>
              <w:right w:val="single" w:sz="6" w:space="0" w:color="auto"/>
            </w:tcBorders>
          </w:tcPr>
          <w:p w14:paraId="6CF94D70" w14:textId="77777777" w:rsidR="00430FCF" w:rsidRPr="00E70A95" w:rsidRDefault="00430FCF" w:rsidP="00430FC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83" w:type="dxa"/>
            <w:tcBorders>
              <w:top w:val="single" w:sz="6" w:space="0" w:color="auto"/>
              <w:left w:val="single" w:sz="6" w:space="0" w:color="auto"/>
              <w:bottom w:val="single" w:sz="6" w:space="0" w:color="auto"/>
              <w:right w:val="single" w:sz="6" w:space="0" w:color="auto"/>
            </w:tcBorders>
          </w:tcPr>
          <w:p w14:paraId="331CA784" w14:textId="77777777" w:rsidR="00430FCF" w:rsidRPr="00E70A95" w:rsidRDefault="00430FCF" w:rsidP="00430FC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84" w:type="dxa"/>
            <w:tcBorders>
              <w:top w:val="single" w:sz="6" w:space="0" w:color="auto"/>
              <w:left w:val="single" w:sz="6" w:space="0" w:color="auto"/>
              <w:bottom w:val="single" w:sz="6" w:space="0" w:color="auto"/>
              <w:right w:val="single" w:sz="6" w:space="0" w:color="auto"/>
            </w:tcBorders>
          </w:tcPr>
          <w:p w14:paraId="6D534718" w14:textId="77777777" w:rsidR="00430FCF" w:rsidRPr="00E70A95" w:rsidRDefault="00430FCF" w:rsidP="00430FC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83" w:type="dxa"/>
            <w:tcBorders>
              <w:top w:val="single" w:sz="6" w:space="0" w:color="auto"/>
              <w:left w:val="single" w:sz="6" w:space="0" w:color="auto"/>
              <w:bottom w:val="single" w:sz="6" w:space="0" w:color="auto"/>
              <w:right w:val="single" w:sz="6" w:space="0" w:color="auto"/>
            </w:tcBorders>
          </w:tcPr>
          <w:p w14:paraId="2EDB6340" w14:textId="77777777" w:rsidR="00430FCF" w:rsidRPr="00E70A95" w:rsidRDefault="00430FCF" w:rsidP="00430FC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84" w:type="dxa"/>
            <w:tcBorders>
              <w:top w:val="single" w:sz="6" w:space="0" w:color="auto"/>
              <w:left w:val="single" w:sz="6" w:space="0" w:color="auto"/>
              <w:bottom w:val="single" w:sz="6" w:space="0" w:color="auto"/>
              <w:right w:val="single" w:sz="6" w:space="0" w:color="auto"/>
            </w:tcBorders>
          </w:tcPr>
          <w:p w14:paraId="317B47B9" w14:textId="77777777" w:rsidR="00430FCF" w:rsidRPr="00E70A95" w:rsidRDefault="00430FCF" w:rsidP="00430FC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83" w:type="dxa"/>
            <w:tcBorders>
              <w:top w:val="single" w:sz="6" w:space="0" w:color="auto"/>
              <w:left w:val="single" w:sz="6" w:space="0" w:color="auto"/>
              <w:bottom w:val="single" w:sz="6" w:space="0" w:color="auto"/>
              <w:right w:val="single" w:sz="6" w:space="0" w:color="auto"/>
            </w:tcBorders>
          </w:tcPr>
          <w:p w14:paraId="617B43E5" w14:textId="77777777" w:rsidR="00430FCF" w:rsidRPr="00E70A95" w:rsidRDefault="00430FCF" w:rsidP="00430FC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430FCF" w14:paraId="24301502" w14:textId="77777777" w:rsidTr="00EF347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2"/>
            <w:tcBorders>
              <w:top w:val="single" w:sz="6" w:space="0" w:color="auto"/>
              <w:left w:val="single" w:sz="6" w:space="0" w:color="auto"/>
              <w:bottom w:val="single" w:sz="6" w:space="0" w:color="auto"/>
              <w:right w:val="single" w:sz="6" w:space="0" w:color="auto"/>
            </w:tcBorders>
          </w:tcPr>
          <w:p w14:paraId="0515E475" w14:textId="77777777" w:rsidR="00430FCF" w:rsidRDefault="00430FCF" w:rsidP="00430FC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before="60" w:line="240" w:lineRule="atLeast"/>
              <w:rPr>
                <w:sz w:val="22"/>
              </w:rPr>
            </w:pPr>
            <w:r>
              <w:rPr>
                <w:b/>
                <w:i/>
                <w:sz w:val="22"/>
              </w:rPr>
              <w:t>SUPPLEANTER</w:t>
            </w:r>
          </w:p>
        </w:tc>
        <w:tc>
          <w:tcPr>
            <w:tcW w:w="452" w:type="dxa"/>
            <w:tcBorders>
              <w:top w:val="single" w:sz="6" w:space="0" w:color="auto"/>
              <w:left w:val="single" w:sz="6" w:space="0" w:color="auto"/>
              <w:bottom w:val="single" w:sz="6" w:space="0" w:color="auto"/>
              <w:right w:val="single" w:sz="6" w:space="0" w:color="auto"/>
            </w:tcBorders>
          </w:tcPr>
          <w:p w14:paraId="33EA1B12" w14:textId="77777777" w:rsidR="00430FCF" w:rsidRDefault="00430FCF" w:rsidP="00430FC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both"/>
              <w:rPr>
                <w:sz w:val="22"/>
              </w:rPr>
            </w:pPr>
          </w:p>
        </w:tc>
        <w:tc>
          <w:tcPr>
            <w:tcW w:w="425" w:type="dxa"/>
            <w:tcBorders>
              <w:top w:val="single" w:sz="6" w:space="0" w:color="auto"/>
              <w:left w:val="single" w:sz="6" w:space="0" w:color="auto"/>
              <w:bottom w:val="single" w:sz="6" w:space="0" w:color="auto"/>
              <w:right w:val="single" w:sz="6" w:space="0" w:color="auto"/>
            </w:tcBorders>
          </w:tcPr>
          <w:p w14:paraId="371D4EB7" w14:textId="77777777" w:rsidR="00430FCF" w:rsidRDefault="00430FCF" w:rsidP="00430FC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6" w:type="dxa"/>
            <w:tcBorders>
              <w:top w:val="single" w:sz="6" w:space="0" w:color="auto"/>
              <w:left w:val="single" w:sz="6" w:space="0" w:color="auto"/>
              <w:bottom w:val="single" w:sz="6" w:space="0" w:color="auto"/>
              <w:right w:val="single" w:sz="6" w:space="0" w:color="auto"/>
            </w:tcBorders>
          </w:tcPr>
          <w:p w14:paraId="7A619FC3" w14:textId="77777777" w:rsidR="00430FCF" w:rsidRDefault="00430FCF" w:rsidP="00430FC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14:paraId="0E3B0184" w14:textId="77777777" w:rsidR="00430FCF" w:rsidRDefault="00430FCF" w:rsidP="00430FC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14:paraId="08B5DA3B" w14:textId="77777777" w:rsidR="00430FCF" w:rsidRDefault="00430FCF" w:rsidP="00430FC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84" w:type="dxa"/>
            <w:tcBorders>
              <w:top w:val="single" w:sz="6" w:space="0" w:color="auto"/>
              <w:left w:val="single" w:sz="6" w:space="0" w:color="auto"/>
              <w:bottom w:val="single" w:sz="6" w:space="0" w:color="auto"/>
              <w:right w:val="single" w:sz="6" w:space="0" w:color="auto"/>
            </w:tcBorders>
          </w:tcPr>
          <w:p w14:paraId="4381C287" w14:textId="77777777" w:rsidR="00430FCF" w:rsidRDefault="00430FCF" w:rsidP="00430FC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14:paraId="64109E9D" w14:textId="77777777" w:rsidR="00430FCF" w:rsidRDefault="00430FCF" w:rsidP="00430FC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83" w:type="dxa"/>
            <w:tcBorders>
              <w:top w:val="single" w:sz="6" w:space="0" w:color="auto"/>
              <w:left w:val="single" w:sz="6" w:space="0" w:color="auto"/>
              <w:bottom w:val="single" w:sz="6" w:space="0" w:color="auto"/>
              <w:right w:val="single" w:sz="6" w:space="0" w:color="auto"/>
            </w:tcBorders>
          </w:tcPr>
          <w:p w14:paraId="6CA1EA9D" w14:textId="77777777" w:rsidR="00430FCF" w:rsidRDefault="00430FCF" w:rsidP="00430FC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6" w:type="dxa"/>
            <w:gridSpan w:val="2"/>
            <w:tcBorders>
              <w:top w:val="single" w:sz="6" w:space="0" w:color="auto"/>
              <w:left w:val="single" w:sz="6" w:space="0" w:color="auto"/>
              <w:bottom w:val="single" w:sz="6" w:space="0" w:color="auto"/>
              <w:right w:val="single" w:sz="6" w:space="0" w:color="auto"/>
            </w:tcBorders>
          </w:tcPr>
          <w:p w14:paraId="1AB2735C" w14:textId="77777777" w:rsidR="00430FCF" w:rsidRDefault="00430FCF" w:rsidP="00430FC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83" w:type="dxa"/>
            <w:tcBorders>
              <w:top w:val="single" w:sz="6" w:space="0" w:color="auto"/>
              <w:left w:val="single" w:sz="6" w:space="0" w:color="auto"/>
              <w:bottom w:val="single" w:sz="6" w:space="0" w:color="auto"/>
              <w:right w:val="single" w:sz="6" w:space="0" w:color="auto"/>
            </w:tcBorders>
          </w:tcPr>
          <w:p w14:paraId="4B0060AB" w14:textId="77777777" w:rsidR="00430FCF" w:rsidRDefault="00430FCF" w:rsidP="00430FC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84" w:type="dxa"/>
            <w:tcBorders>
              <w:top w:val="single" w:sz="6" w:space="0" w:color="auto"/>
              <w:left w:val="single" w:sz="6" w:space="0" w:color="auto"/>
              <w:bottom w:val="single" w:sz="6" w:space="0" w:color="auto"/>
              <w:right w:val="single" w:sz="6" w:space="0" w:color="auto"/>
            </w:tcBorders>
          </w:tcPr>
          <w:p w14:paraId="68896E90" w14:textId="77777777" w:rsidR="00430FCF" w:rsidRDefault="00430FCF" w:rsidP="00430FC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83" w:type="dxa"/>
            <w:tcBorders>
              <w:top w:val="single" w:sz="6" w:space="0" w:color="auto"/>
              <w:left w:val="single" w:sz="6" w:space="0" w:color="auto"/>
              <w:bottom w:val="single" w:sz="6" w:space="0" w:color="auto"/>
              <w:right w:val="single" w:sz="6" w:space="0" w:color="auto"/>
            </w:tcBorders>
          </w:tcPr>
          <w:p w14:paraId="7B638079" w14:textId="77777777" w:rsidR="00430FCF" w:rsidRDefault="00430FCF" w:rsidP="00430FC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84" w:type="dxa"/>
            <w:tcBorders>
              <w:top w:val="single" w:sz="6" w:space="0" w:color="auto"/>
              <w:left w:val="single" w:sz="6" w:space="0" w:color="auto"/>
              <w:bottom w:val="single" w:sz="6" w:space="0" w:color="auto"/>
              <w:right w:val="single" w:sz="6" w:space="0" w:color="auto"/>
            </w:tcBorders>
          </w:tcPr>
          <w:p w14:paraId="33448CF5" w14:textId="77777777" w:rsidR="00430FCF" w:rsidRDefault="00430FCF" w:rsidP="00430FC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83" w:type="dxa"/>
            <w:tcBorders>
              <w:top w:val="single" w:sz="6" w:space="0" w:color="auto"/>
              <w:left w:val="single" w:sz="6" w:space="0" w:color="auto"/>
              <w:bottom w:val="single" w:sz="6" w:space="0" w:color="auto"/>
              <w:right w:val="single" w:sz="6" w:space="0" w:color="auto"/>
            </w:tcBorders>
          </w:tcPr>
          <w:p w14:paraId="67E0552A" w14:textId="77777777" w:rsidR="00430FCF" w:rsidRDefault="00430FCF" w:rsidP="00430FC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430FCF" w14:paraId="1FF39D2A" w14:textId="77777777" w:rsidTr="00EF347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2"/>
            <w:tcBorders>
              <w:top w:val="single" w:sz="6" w:space="0" w:color="auto"/>
              <w:left w:val="single" w:sz="6" w:space="0" w:color="auto"/>
              <w:bottom w:val="single" w:sz="6" w:space="0" w:color="auto"/>
              <w:right w:val="single" w:sz="6" w:space="0" w:color="auto"/>
            </w:tcBorders>
          </w:tcPr>
          <w:p w14:paraId="63A2C504" w14:textId="0DC013C2" w:rsidR="00430FCF" w:rsidRPr="0078232D" w:rsidRDefault="00430FCF" w:rsidP="00430FCF">
            <w:pPr>
              <w:rPr>
                <w:sz w:val="22"/>
                <w:szCs w:val="22"/>
                <w:lang w:val="en-US"/>
              </w:rPr>
            </w:pPr>
            <w:r>
              <w:rPr>
                <w:szCs w:val="22"/>
                <w:lang w:val="en-US" w:eastAsia="en-US"/>
              </w:rPr>
              <w:t>Erik Hellsborn (SD)</w:t>
            </w:r>
          </w:p>
        </w:tc>
        <w:tc>
          <w:tcPr>
            <w:tcW w:w="452" w:type="dxa"/>
            <w:tcBorders>
              <w:top w:val="single" w:sz="6" w:space="0" w:color="auto"/>
              <w:left w:val="single" w:sz="6" w:space="0" w:color="auto"/>
              <w:bottom w:val="single" w:sz="6" w:space="0" w:color="auto"/>
              <w:right w:val="single" w:sz="6" w:space="0" w:color="auto"/>
            </w:tcBorders>
          </w:tcPr>
          <w:p w14:paraId="766D1BBE" w14:textId="3ADFC9DF" w:rsidR="00430FCF" w:rsidRPr="0078232D" w:rsidRDefault="00430FCF" w:rsidP="00430FC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both"/>
              <w:rPr>
                <w:sz w:val="22"/>
                <w:szCs w:val="22"/>
              </w:rPr>
            </w:pPr>
            <w:r>
              <w:rPr>
                <w:sz w:val="22"/>
                <w:szCs w:val="22"/>
              </w:rPr>
              <w:t>O</w:t>
            </w:r>
          </w:p>
        </w:tc>
        <w:tc>
          <w:tcPr>
            <w:tcW w:w="425" w:type="dxa"/>
            <w:tcBorders>
              <w:top w:val="single" w:sz="6" w:space="0" w:color="auto"/>
              <w:left w:val="single" w:sz="6" w:space="0" w:color="auto"/>
              <w:bottom w:val="single" w:sz="6" w:space="0" w:color="auto"/>
              <w:right w:val="single" w:sz="6" w:space="0" w:color="auto"/>
            </w:tcBorders>
          </w:tcPr>
          <w:p w14:paraId="52CE3A70" w14:textId="77777777" w:rsidR="00430FCF" w:rsidRPr="0078232D" w:rsidRDefault="00430FCF" w:rsidP="00430FC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4CA4C29D" w14:textId="2A5B5EB2" w:rsidR="00430FCF" w:rsidRPr="0078232D" w:rsidRDefault="00430FCF" w:rsidP="00430FC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O</w:t>
            </w:r>
          </w:p>
        </w:tc>
        <w:tc>
          <w:tcPr>
            <w:tcW w:w="425" w:type="dxa"/>
            <w:tcBorders>
              <w:top w:val="single" w:sz="6" w:space="0" w:color="auto"/>
              <w:left w:val="single" w:sz="6" w:space="0" w:color="auto"/>
              <w:bottom w:val="single" w:sz="6" w:space="0" w:color="auto"/>
              <w:right w:val="single" w:sz="6" w:space="0" w:color="auto"/>
            </w:tcBorders>
          </w:tcPr>
          <w:p w14:paraId="67CAD866" w14:textId="77777777" w:rsidR="00430FCF" w:rsidRPr="0078232D" w:rsidRDefault="00430FCF" w:rsidP="00430FC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BDCB950" w14:textId="33E76BA0" w:rsidR="00430FCF" w:rsidRPr="0078232D" w:rsidRDefault="00430FCF" w:rsidP="00430FC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O</w:t>
            </w:r>
          </w:p>
        </w:tc>
        <w:tc>
          <w:tcPr>
            <w:tcW w:w="284" w:type="dxa"/>
            <w:tcBorders>
              <w:top w:val="single" w:sz="6" w:space="0" w:color="auto"/>
              <w:left w:val="single" w:sz="6" w:space="0" w:color="auto"/>
              <w:bottom w:val="single" w:sz="6" w:space="0" w:color="auto"/>
              <w:right w:val="single" w:sz="6" w:space="0" w:color="auto"/>
            </w:tcBorders>
          </w:tcPr>
          <w:p w14:paraId="0DBE205C" w14:textId="77777777" w:rsidR="00430FCF" w:rsidRPr="0078232D" w:rsidRDefault="00430FCF" w:rsidP="00430FC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1EC2B48" w14:textId="5B9CBC4B" w:rsidR="00430FCF" w:rsidRPr="0078232D" w:rsidRDefault="00430FCF" w:rsidP="00430FC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6C455C65" w14:textId="77777777" w:rsidR="00430FCF" w:rsidRPr="0078232D" w:rsidRDefault="00430FCF" w:rsidP="00430FC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gridSpan w:val="2"/>
            <w:tcBorders>
              <w:top w:val="single" w:sz="6" w:space="0" w:color="auto"/>
              <w:left w:val="single" w:sz="6" w:space="0" w:color="auto"/>
              <w:bottom w:val="single" w:sz="6" w:space="0" w:color="auto"/>
              <w:right w:val="single" w:sz="6" w:space="0" w:color="auto"/>
            </w:tcBorders>
          </w:tcPr>
          <w:p w14:paraId="3BF67678" w14:textId="77777777" w:rsidR="00430FCF" w:rsidRPr="0078232D" w:rsidRDefault="00430FCF" w:rsidP="00430FC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792BA318" w14:textId="77777777" w:rsidR="00430FCF" w:rsidRPr="0078232D" w:rsidRDefault="00430FCF" w:rsidP="00430FC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1A1CD731" w14:textId="77777777" w:rsidR="00430FCF" w:rsidRPr="0078232D" w:rsidRDefault="00430FCF" w:rsidP="00430FC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5F7835DC" w14:textId="77777777" w:rsidR="00430FCF" w:rsidRPr="0078232D" w:rsidRDefault="00430FCF" w:rsidP="00430FC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21B72891" w14:textId="77777777" w:rsidR="00430FCF" w:rsidRPr="0078232D" w:rsidRDefault="00430FCF" w:rsidP="00430FC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0A9C0EE2" w14:textId="77777777" w:rsidR="00430FCF" w:rsidRPr="0078232D" w:rsidRDefault="00430FCF" w:rsidP="00430FC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430FCF" w14:paraId="10582EEF" w14:textId="77777777" w:rsidTr="00EF347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2"/>
            <w:tcBorders>
              <w:top w:val="single" w:sz="6" w:space="0" w:color="auto"/>
              <w:left w:val="single" w:sz="6" w:space="0" w:color="auto"/>
              <w:bottom w:val="single" w:sz="6" w:space="0" w:color="auto"/>
              <w:right w:val="single" w:sz="6" w:space="0" w:color="auto"/>
            </w:tcBorders>
          </w:tcPr>
          <w:p w14:paraId="5FE11C6A" w14:textId="4619AD22" w:rsidR="00430FCF" w:rsidRPr="00E9564B" w:rsidRDefault="00430FCF" w:rsidP="00430FCF">
            <w:pPr>
              <w:rPr>
                <w:szCs w:val="22"/>
                <w:lang w:val="en-US" w:eastAsia="en-US"/>
              </w:rPr>
            </w:pPr>
            <w:r w:rsidRPr="00E9564B">
              <w:rPr>
                <w:szCs w:val="22"/>
                <w:lang w:val="en-US" w:eastAsia="en-US"/>
              </w:rPr>
              <w:t>Arber Gashi (S)</w:t>
            </w:r>
          </w:p>
        </w:tc>
        <w:tc>
          <w:tcPr>
            <w:tcW w:w="452" w:type="dxa"/>
            <w:tcBorders>
              <w:top w:val="single" w:sz="6" w:space="0" w:color="auto"/>
              <w:left w:val="single" w:sz="6" w:space="0" w:color="auto"/>
              <w:bottom w:val="single" w:sz="6" w:space="0" w:color="auto"/>
              <w:right w:val="single" w:sz="6" w:space="0" w:color="auto"/>
            </w:tcBorders>
          </w:tcPr>
          <w:p w14:paraId="5A0BE546" w14:textId="77777777" w:rsidR="00430FCF" w:rsidRPr="0078232D" w:rsidRDefault="00430FCF" w:rsidP="00430FC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both"/>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1567954F" w14:textId="77777777" w:rsidR="00430FCF" w:rsidRPr="0078232D" w:rsidRDefault="00430FCF" w:rsidP="00430FC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41D7BA3C" w14:textId="77777777" w:rsidR="00430FCF" w:rsidRPr="0078232D" w:rsidRDefault="00430FCF" w:rsidP="00430FC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C107507" w14:textId="77777777" w:rsidR="00430FCF" w:rsidRPr="0078232D" w:rsidRDefault="00430FCF" w:rsidP="00430FC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E66503A" w14:textId="77777777" w:rsidR="00430FCF" w:rsidRPr="0078232D" w:rsidRDefault="00430FCF" w:rsidP="00430FC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6620B43C" w14:textId="77777777" w:rsidR="00430FCF" w:rsidRPr="0078232D" w:rsidRDefault="00430FCF" w:rsidP="00430FC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FAF42AF" w14:textId="77777777" w:rsidR="00430FCF" w:rsidRPr="0078232D" w:rsidRDefault="00430FCF" w:rsidP="00430FC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519DE1BB" w14:textId="77777777" w:rsidR="00430FCF" w:rsidRPr="0078232D" w:rsidRDefault="00430FCF" w:rsidP="00430FC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gridSpan w:val="2"/>
            <w:tcBorders>
              <w:top w:val="single" w:sz="6" w:space="0" w:color="auto"/>
              <w:left w:val="single" w:sz="6" w:space="0" w:color="auto"/>
              <w:bottom w:val="single" w:sz="6" w:space="0" w:color="auto"/>
              <w:right w:val="single" w:sz="6" w:space="0" w:color="auto"/>
            </w:tcBorders>
          </w:tcPr>
          <w:p w14:paraId="30E99894" w14:textId="77777777" w:rsidR="00430FCF" w:rsidRPr="0078232D" w:rsidRDefault="00430FCF" w:rsidP="00430FC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0C8F30D9" w14:textId="77777777" w:rsidR="00430FCF" w:rsidRPr="0078232D" w:rsidRDefault="00430FCF" w:rsidP="00430FC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6C51A875" w14:textId="77777777" w:rsidR="00430FCF" w:rsidRPr="0078232D" w:rsidRDefault="00430FCF" w:rsidP="00430FC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13B8701E" w14:textId="77777777" w:rsidR="00430FCF" w:rsidRPr="0078232D" w:rsidRDefault="00430FCF" w:rsidP="00430FC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25B1D9AF" w14:textId="77777777" w:rsidR="00430FCF" w:rsidRPr="0078232D" w:rsidRDefault="00430FCF" w:rsidP="00430FC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32F8DD8D" w14:textId="77777777" w:rsidR="00430FCF" w:rsidRPr="0078232D" w:rsidRDefault="00430FCF" w:rsidP="00430FC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430FCF" w14:paraId="5C788386" w14:textId="77777777" w:rsidTr="00EF347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2"/>
            <w:tcBorders>
              <w:top w:val="single" w:sz="6" w:space="0" w:color="auto"/>
              <w:left w:val="single" w:sz="6" w:space="0" w:color="auto"/>
              <w:bottom w:val="single" w:sz="6" w:space="0" w:color="auto"/>
              <w:right w:val="single" w:sz="6" w:space="0" w:color="auto"/>
            </w:tcBorders>
          </w:tcPr>
          <w:p w14:paraId="220D4FF5" w14:textId="77777777" w:rsidR="00430FCF" w:rsidRPr="0078232D" w:rsidRDefault="00430FCF" w:rsidP="00430FCF">
            <w:pPr>
              <w:rPr>
                <w:sz w:val="22"/>
                <w:szCs w:val="22"/>
                <w:lang w:val="en-US"/>
              </w:rPr>
            </w:pPr>
            <w:r>
              <w:rPr>
                <w:szCs w:val="22"/>
                <w:lang w:val="en-US" w:eastAsia="en-US"/>
              </w:rPr>
              <w:t xml:space="preserve">Caroline </w:t>
            </w:r>
            <w:proofErr w:type="spellStart"/>
            <w:r>
              <w:rPr>
                <w:szCs w:val="22"/>
                <w:lang w:val="en-US" w:eastAsia="en-US"/>
              </w:rPr>
              <w:t>Högström</w:t>
            </w:r>
            <w:proofErr w:type="spellEnd"/>
            <w:r>
              <w:rPr>
                <w:szCs w:val="22"/>
                <w:lang w:val="en-US" w:eastAsia="en-US"/>
              </w:rPr>
              <w:t xml:space="preserve"> (M)</w:t>
            </w:r>
          </w:p>
        </w:tc>
        <w:tc>
          <w:tcPr>
            <w:tcW w:w="452" w:type="dxa"/>
            <w:tcBorders>
              <w:top w:val="single" w:sz="6" w:space="0" w:color="auto"/>
              <w:left w:val="single" w:sz="6" w:space="0" w:color="auto"/>
              <w:bottom w:val="single" w:sz="6" w:space="0" w:color="auto"/>
              <w:right w:val="single" w:sz="6" w:space="0" w:color="auto"/>
            </w:tcBorders>
          </w:tcPr>
          <w:p w14:paraId="73C12844" w14:textId="36505457" w:rsidR="00430FCF" w:rsidRPr="0078232D" w:rsidRDefault="00430FCF" w:rsidP="00430FC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both"/>
              <w:rPr>
                <w:sz w:val="22"/>
                <w:szCs w:val="22"/>
              </w:rPr>
            </w:pPr>
            <w:r>
              <w:rPr>
                <w:sz w:val="22"/>
                <w:szCs w:val="22"/>
              </w:rPr>
              <w:t>O</w:t>
            </w:r>
          </w:p>
        </w:tc>
        <w:tc>
          <w:tcPr>
            <w:tcW w:w="425" w:type="dxa"/>
            <w:tcBorders>
              <w:top w:val="single" w:sz="6" w:space="0" w:color="auto"/>
              <w:left w:val="single" w:sz="6" w:space="0" w:color="auto"/>
              <w:bottom w:val="single" w:sz="6" w:space="0" w:color="auto"/>
              <w:right w:val="single" w:sz="6" w:space="0" w:color="auto"/>
            </w:tcBorders>
          </w:tcPr>
          <w:p w14:paraId="5432B6BB" w14:textId="77777777" w:rsidR="00430FCF" w:rsidRPr="0078232D" w:rsidRDefault="00430FCF" w:rsidP="00430FC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389911DB" w14:textId="0E4CAC5B" w:rsidR="00430FCF" w:rsidRPr="0078232D" w:rsidRDefault="00430FCF" w:rsidP="00430FC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14:paraId="634EC3F1" w14:textId="77777777" w:rsidR="00430FCF" w:rsidRPr="0078232D" w:rsidRDefault="00430FCF" w:rsidP="00430FC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FBFD608" w14:textId="5018AAF2" w:rsidR="00430FCF" w:rsidRPr="0078232D" w:rsidRDefault="00430FCF" w:rsidP="00430FC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O</w:t>
            </w:r>
          </w:p>
        </w:tc>
        <w:tc>
          <w:tcPr>
            <w:tcW w:w="284" w:type="dxa"/>
            <w:tcBorders>
              <w:top w:val="single" w:sz="6" w:space="0" w:color="auto"/>
              <w:left w:val="single" w:sz="6" w:space="0" w:color="auto"/>
              <w:bottom w:val="single" w:sz="6" w:space="0" w:color="auto"/>
              <w:right w:val="single" w:sz="6" w:space="0" w:color="auto"/>
            </w:tcBorders>
          </w:tcPr>
          <w:p w14:paraId="5D82D6CF" w14:textId="77777777" w:rsidR="00430FCF" w:rsidRPr="0078232D" w:rsidRDefault="00430FCF" w:rsidP="00430FC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F779E3C" w14:textId="26F06556" w:rsidR="00430FCF" w:rsidRPr="0078232D" w:rsidRDefault="00430FCF" w:rsidP="00430FC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2AFE583D" w14:textId="77777777" w:rsidR="00430FCF" w:rsidRPr="0078232D" w:rsidRDefault="00430FCF" w:rsidP="00430FC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gridSpan w:val="2"/>
            <w:tcBorders>
              <w:top w:val="single" w:sz="6" w:space="0" w:color="auto"/>
              <w:left w:val="single" w:sz="6" w:space="0" w:color="auto"/>
              <w:bottom w:val="single" w:sz="6" w:space="0" w:color="auto"/>
              <w:right w:val="single" w:sz="6" w:space="0" w:color="auto"/>
            </w:tcBorders>
          </w:tcPr>
          <w:p w14:paraId="7A8BDA1F" w14:textId="77777777" w:rsidR="00430FCF" w:rsidRPr="0078232D" w:rsidRDefault="00430FCF" w:rsidP="00430FC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623BDFC8" w14:textId="77777777" w:rsidR="00430FCF" w:rsidRPr="0078232D" w:rsidRDefault="00430FCF" w:rsidP="00430FC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2E04D3B3" w14:textId="77777777" w:rsidR="00430FCF" w:rsidRPr="0078232D" w:rsidRDefault="00430FCF" w:rsidP="00430FC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0A3A3DEA" w14:textId="77777777" w:rsidR="00430FCF" w:rsidRPr="0078232D" w:rsidRDefault="00430FCF" w:rsidP="00430FC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77660336" w14:textId="77777777" w:rsidR="00430FCF" w:rsidRPr="0078232D" w:rsidRDefault="00430FCF" w:rsidP="00430FC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1F961A37" w14:textId="77777777" w:rsidR="00430FCF" w:rsidRPr="0078232D" w:rsidRDefault="00430FCF" w:rsidP="00430FC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430FCF" w14:paraId="31D11653" w14:textId="77777777" w:rsidTr="00EF347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2"/>
            <w:tcBorders>
              <w:top w:val="single" w:sz="6" w:space="0" w:color="auto"/>
              <w:left w:val="single" w:sz="6" w:space="0" w:color="auto"/>
              <w:bottom w:val="single" w:sz="6" w:space="0" w:color="auto"/>
              <w:right w:val="single" w:sz="6" w:space="0" w:color="auto"/>
            </w:tcBorders>
          </w:tcPr>
          <w:p w14:paraId="165A99D4" w14:textId="5E2A0F06" w:rsidR="00430FCF" w:rsidRDefault="00430FCF" w:rsidP="00430FCF">
            <w:pPr>
              <w:rPr>
                <w:sz w:val="22"/>
                <w:szCs w:val="22"/>
                <w:lang w:val="en-US"/>
              </w:rPr>
            </w:pPr>
            <w:proofErr w:type="spellStart"/>
            <w:r>
              <w:rPr>
                <w:szCs w:val="22"/>
                <w:lang w:val="en-US" w:eastAsia="en-US"/>
              </w:rPr>
              <w:t>Vakant</w:t>
            </w:r>
            <w:proofErr w:type="spellEnd"/>
            <w:r>
              <w:rPr>
                <w:szCs w:val="22"/>
                <w:lang w:val="en-US" w:eastAsia="en-US"/>
              </w:rPr>
              <w:t xml:space="preserve"> (S)</w:t>
            </w:r>
          </w:p>
        </w:tc>
        <w:tc>
          <w:tcPr>
            <w:tcW w:w="452" w:type="dxa"/>
            <w:tcBorders>
              <w:top w:val="single" w:sz="6" w:space="0" w:color="auto"/>
              <w:left w:val="single" w:sz="6" w:space="0" w:color="auto"/>
              <w:bottom w:val="single" w:sz="6" w:space="0" w:color="auto"/>
              <w:right w:val="single" w:sz="6" w:space="0" w:color="auto"/>
            </w:tcBorders>
          </w:tcPr>
          <w:p w14:paraId="2CCC0DF1" w14:textId="670F2A99" w:rsidR="00430FCF" w:rsidRPr="0078232D" w:rsidRDefault="00430FCF" w:rsidP="00430FC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both"/>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B3FABAC" w14:textId="77777777" w:rsidR="00430FCF" w:rsidRPr="0078232D" w:rsidRDefault="00430FCF" w:rsidP="00430FC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44A9A626" w14:textId="4BE2199B" w:rsidR="00430FCF" w:rsidRPr="0078232D" w:rsidRDefault="00430FCF" w:rsidP="00430FC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3B57D047" w14:textId="77777777" w:rsidR="00430FCF" w:rsidRPr="0078232D" w:rsidRDefault="00430FCF" w:rsidP="00430FC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32DE10C8" w14:textId="3BFD29F9" w:rsidR="00430FCF" w:rsidRPr="0078232D" w:rsidRDefault="00430FCF" w:rsidP="00430FC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0C368C18" w14:textId="77777777" w:rsidR="00430FCF" w:rsidRPr="0078232D" w:rsidRDefault="00430FCF" w:rsidP="00430FC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3A93A7B" w14:textId="7A40070D" w:rsidR="00430FCF" w:rsidRPr="0078232D" w:rsidRDefault="00430FCF" w:rsidP="00430FC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2E353848" w14:textId="77777777" w:rsidR="00430FCF" w:rsidRPr="0078232D" w:rsidRDefault="00430FCF" w:rsidP="00430FC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gridSpan w:val="2"/>
            <w:tcBorders>
              <w:top w:val="single" w:sz="6" w:space="0" w:color="auto"/>
              <w:left w:val="single" w:sz="6" w:space="0" w:color="auto"/>
              <w:bottom w:val="single" w:sz="6" w:space="0" w:color="auto"/>
              <w:right w:val="single" w:sz="6" w:space="0" w:color="auto"/>
            </w:tcBorders>
          </w:tcPr>
          <w:p w14:paraId="4ABCF374" w14:textId="77777777" w:rsidR="00430FCF" w:rsidRPr="0078232D" w:rsidRDefault="00430FCF" w:rsidP="00430FC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4DD4860D" w14:textId="77777777" w:rsidR="00430FCF" w:rsidRPr="0078232D" w:rsidRDefault="00430FCF" w:rsidP="00430FC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6D27838D" w14:textId="77777777" w:rsidR="00430FCF" w:rsidRPr="0078232D" w:rsidRDefault="00430FCF" w:rsidP="00430FC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1FEEA878" w14:textId="77777777" w:rsidR="00430FCF" w:rsidRPr="0078232D" w:rsidRDefault="00430FCF" w:rsidP="00430FC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21C1BAF8" w14:textId="77777777" w:rsidR="00430FCF" w:rsidRPr="0078232D" w:rsidRDefault="00430FCF" w:rsidP="00430FC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202E787D" w14:textId="77777777" w:rsidR="00430FCF" w:rsidRPr="0078232D" w:rsidRDefault="00430FCF" w:rsidP="00430FC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430FCF" w14:paraId="3F998426" w14:textId="77777777" w:rsidTr="00EF347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2"/>
            <w:tcBorders>
              <w:top w:val="single" w:sz="6" w:space="0" w:color="auto"/>
              <w:left w:val="single" w:sz="6" w:space="0" w:color="auto"/>
              <w:bottom w:val="single" w:sz="6" w:space="0" w:color="auto"/>
              <w:right w:val="single" w:sz="6" w:space="0" w:color="auto"/>
            </w:tcBorders>
          </w:tcPr>
          <w:p w14:paraId="4C22770A" w14:textId="7F6F89AE" w:rsidR="00430FCF" w:rsidRDefault="00430FCF" w:rsidP="00430FCF">
            <w:pPr>
              <w:rPr>
                <w:szCs w:val="22"/>
                <w:lang w:val="en-US" w:eastAsia="en-US"/>
              </w:rPr>
            </w:pPr>
            <w:r>
              <w:rPr>
                <w:lang w:val="en-GB" w:eastAsia="en-US"/>
              </w:rPr>
              <w:t xml:space="preserve">Leonid </w:t>
            </w:r>
            <w:proofErr w:type="spellStart"/>
            <w:r>
              <w:rPr>
                <w:lang w:val="en-GB" w:eastAsia="en-US"/>
              </w:rPr>
              <w:t>Yurkovskiy</w:t>
            </w:r>
            <w:proofErr w:type="spellEnd"/>
            <w:r>
              <w:rPr>
                <w:lang w:val="en-GB" w:eastAsia="en-US"/>
              </w:rPr>
              <w:t xml:space="preserve"> (SD)</w:t>
            </w:r>
          </w:p>
        </w:tc>
        <w:tc>
          <w:tcPr>
            <w:tcW w:w="452" w:type="dxa"/>
            <w:tcBorders>
              <w:top w:val="single" w:sz="6" w:space="0" w:color="auto"/>
              <w:left w:val="single" w:sz="6" w:space="0" w:color="auto"/>
              <w:bottom w:val="single" w:sz="6" w:space="0" w:color="auto"/>
              <w:right w:val="single" w:sz="6" w:space="0" w:color="auto"/>
            </w:tcBorders>
          </w:tcPr>
          <w:p w14:paraId="613D8FF9" w14:textId="77777777" w:rsidR="00430FCF" w:rsidRPr="0078232D" w:rsidRDefault="00430FCF" w:rsidP="00430FC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both"/>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11C93F64" w14:textId="77777777" w:rsidR="00430FCF" w:rsidRPr="0078232D" w:rsidRDefault="00430FCF" w:rsidP="00430FC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7091A36F" w14:textId="77777777" w:rsidR="00430FCF" w:rsidRPr="0078232D" w:rsidRDefault="00430FCF" w:rsidP="00430FC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1E37DDCD" w14:textId="77777777" w:rsidR="00430FCF" w:rsidRPr="0078232D" w:rsidRDefault="00430FCF" w:rsidP="00430FC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044BA57" w14:textId="77777777" w:rsidR="00430FCF" w:rsidRPr="0078232D" w:rsidRDefault="00430FCF" w:rsidP="00430FC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47AD96A3" w14:textId="77777777" w:rsidR="00430FCF" w:rsidRPr="0078232D" w:rsidRDefault="00430FCF" w:rsidP="00430FC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978CECB" w14:textId="77777777" w:rsidR="00430FCF" w:rsidRPr="0078232D" w:rsidRDefault="00430FCF" w:rsidP="00430FC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5AA22AF2" w14:textId="77777777" w:rsidR="00430FCF" w:rsidRPr="0078232D" w:rsidRDefault="00430FCF" w:rsidP="00430FC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gridSpan w:val="2"/>
            <w:tcBorders>
              <w:top w:val="single" w:sz="6" w:space="0" w:color="auto"/>
              <w:left w:val="single" w:sz="6" w:space="0" w:color="auto"/>
              <w:bottom w:val="single" w:sz="6" w:space="0" w:color="auto"/>
              <w:right w:val="single" w:sz="6" w:space="0" w:color="auto"/>
            </w:tcBorders>
          </w:tcPr>
          <w:p w14:paraId="1A5660A8" w14:textId="77777777" w:rsidR="00430FCF" w:rsidRPr="0078232D" w:rsidRDefault="00430FCF" w:rsidP="00430FC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7EC6BF3B" w14:textId="77777777" w:rsidR="00430FCF" w:rsidRPr="0078232D" w:rsidRDefault="00430FCF" w:rsidP="00430FC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29A32F19" w14:textId="77777777" w:rsidR="00430FCF" w:rsidRPr="0078232D" w:rsidRDefault="00430FCF" w:rsidP="00430FC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7452A4E0" w14:textId="77777777" w:rsidR="00430FCF" w:rsidRPr="0078232D" w:rsidRDefault="00430FCF" w:rsidP="00430FC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218C1A91" w14:textId="77777777" w:rsidR="00430FCF" w:rsidRPr="0078232D" w:rsidRDefault="00430FCF" w:rsidP="00430FC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16E3E374" w14:textId="77777777" w:rsidR="00430FCF" w:rsidRPr="0078232D" w:rsidRDefault="00430FCF" w:rsidP="00430FC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430FCF" w14:paraId="604DEAA5" w14:textId="77777777" w:rsidTr="00EF347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2"/>
            <w:tcBorders>
              <w:top w:val="single" w:sz="6" w:space="0" w:color="auto"/>
              <w:left w:val="single" w:sz="6" w:space="0" w:color="auto"/>
              <w:bottom w:val="single" w:sz="6" w:space="0" w:color="auto"/>
              <w:right w:val="single" w:sz="6" w:space="0" w:color="auto"/>
            </w:tcBorders>
          </w:tcPr>
          <w:p w14:paraId="751A1EE1" w14:textId="77777777" w:rsidR="00430FCF" w:rsidRDefault="00430FCF" w:rsidP="00430FCF">
            <w:pPr>
              <w:rPr>
                <w:sz w:val="22"/>
                <w:szCs w:val="22"/>
                <w:lang w:val="en-US"/>
              </w:rPr>
            </w:pPr>
            <w:r>
              <w:rPr>
                <w:szCs w:val="22"/>
                <w:lang w:val="en-US" w:eastAsia="en-US"/>
              </w:rPr>
              <w:t>Tomas Kronståhl (S)</w:t>
            </w:r>
          </w:p>
        </w:tc>
        <w:tc>
          <w:tcPr>
            <w:tcW w:w="452" w:type="dxa"/>
            <w:tcBorders>
              <w:top w:val="single" w:sz="6" w:space="0" w:color="auto"/>
              <w:left w:val="single" w:sz="6" w:space="0" w:color="auto"/>
              <w:bottom w:val="single" w:sz="6" w:space="0" w:color="auto"/>
              <w:right w:val="single" w:sz="6" w:space="0" w:color="auto"/>
            </w:tcBorders>
          </w:tcPr>
          <w:p w14:paraId="061F8E36" w14:textId="77777777" w:rsidR="00430FCF" w:rsidRPr="0078232D" w:rsidRDefault="00430FCF" w:rsidP="00430FC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both"/>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39F5376" w14:textId="77777777" w:rsidR="00430FCF" w:rsidRPr="0078232D" w:rsidRDefault="00430FCF" w:rsidP="00430FC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12517EEE" w14:textId="77777777" w:rsidR="00430FCF" w:rsidRPr="0078232D" w:rsidRDefault="00430FCF" w:rsidP="00430FC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B7F389E" w14:textId="77777777" w:rsidR="00430FCF" w:rsidRPr="0078232D" w:rsidRDefault="00430FCF" w:rsidP="00430FC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3AABDC2B" w14:textId="77777777" w:rsidR="00430FCF" w:rsidRPr="0078232D" w:rsidRDefault="00430FCF" w:rsidP="00430FC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6E2A1E22" w14:textId="77777777" w:rsidR="00430FCF" w:rsidRPr="0078232D" w:rsidRDefault="00430FCF" w:rsidP="00430FC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0D2E740" w14:textId="77777777" w:rsidR="00430FCF" w:rsidRPr="0078232D" w:rsidRDefault="00430FCF" w:rsidP="00430FC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15FE677B" w14:textId="77777777" w:rsidR="00430FCF" w:rsidRPr="0078232D" w:rsidRDefault="00430FCF" w:rsidP="00430FC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gridSpan w:val="2"/>
            <w:tcBorders>
              <w:top w:val="single" w:sz="6" w:space="0" w:color="auto"/>
              <w:left w:val="single" w:sz="6" w:space="0" w:color="auto"/>
              <w:bottom w:val="single" w:sz="6" w:space="0" w:color="auto"/>
              <w:right w:val="single" w:sz="6" w:space="0" w:color="auto"/>
            </w:tcBorders>
          </w:tcPr>
          <w:p w14:paraId="5BD49C5E" w14:textId="77777777" w:rsidR="00430FCF" w:rsidRPr="0078232D" w:rsidRDefault="00430FCF" w:rsidP="00430FC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067FB551" w14:textId="77777777" w:rsidR="00430FCF" w:rsidRPr="0078232D" w:rsidRDefault="00430FCF" w:rsidP="00430FC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6C5B9EDE" w14:textId="77777777" w:rsidR="00430FCF" w:rsidRPr="0078232D" w:rsidRDefault="00430FCF" w:rsidP="00430FC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11EA9E91" w14:textId="77777777" w:rsidR="00430FCF" w:rsidRPr="0078232D" w:rsidRDefault="00430FCF" w:rsidP="00430FC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70D1D426" w14:textId="77777777" w:rsidR="00430FCF" w:rsidRPr="0078232D" w:rsidRDefault="00430FCF" w:rsidP="00430FC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3CC4ADD7" w14:textId="77777777" w:rsidR="00430FCF" w:rsidRPr="0078232D" w:rsidRDefault="00430FCF" w:rsidP="00430FC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430FCF" w14:paraId="707DCBEB" w14:textId="77777777" w:rsidTr="00EF347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2"/>
            <w:tcBorders>
              <w:top w:val="single" w:sz="6" w:space="0" w:color="auto"/>
              <w:left w:val="single" w:sz="6" w:space="0" w:color="auto"/>
              <w:bottom w:val="single" w:sz="6" w:space="0" w:color="auto"/>
              <w:right w:val="single" w:sz="6" w:space="0" w:color="auto"/>
            </w:tcBorders>
          </w:tcPr>
          <w:p w14:paraId="1ACA64EA" w14:textId="09416623" w:rsidR="00430FCF" w:rsidRDefault="00430FCF" w:rsidP="00430FCF">
            <w:pPr>
              <w:rPr>
                <w:szCs w:val="22"/>
                <w:lang w:val="en-US" w:eastAsia="en-US"/>
              </w:rPr>
            </w:pPr>
            <w:r w:rsidRPr="00892EA8">
              <w:rPr>
                <w:szCs w:val="22"/>
                <w:lang w:val="en-US" w:eastAsia="en-US"/>
              </w:rPr>
              <w:t>Merit Frost Lindberg</w:t>
            </w:r>
            <w:r>
              <w:rPr>
                <w:szCs w:val="22"/>
                <w:lang w:val="en-US" w:eastAsia="en-US"/>
              </w:rPr>
              <w:t xml:space="preserve"> </w:t>
            </w:r>
            <w:r w:rsidRPr="00892EA8">
              <w:rPr>
                <w:szCs w:val="22"/>
                <w:lang w:val="en-US" w:eastAsia="en-US"/>
              </w:rPr>
              <w:t>(M)</w:t>
            </w:r>
          </w:p>
        </w:tc>
        <w:tc>
          <w:tcPr>
            <w:tcW w:w="452" w:type="dxa"/>
            <w:tcBorders>
              <w:top w:val="single" w:sz="6" w:space="0" w:color="auto"/>
              <w:left w:val="single" w:sz="6" w:space="0" w:color="auto"/>
              <w:bottom w:val="single" w:sz="6" w:space="0" w:color="auto"/>
              <w:right w:val="single" w:sz="6" w:space="0" w:color="auto"/>
            </w:tcBorders>
          </w:tcPr>
          <w:p w14:paraId="618E328F" w14:textId="77777777" w:rsidR="00430FCF" w:rsidRPr="0078232D" w:rsidRDefault="00430FCF" w:rsidP="00430FC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both"/>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73671B7" w14:textId="77777777" w:rsidR="00430FCF" w:rsidRPr="0078232D" w:rsidRDefault="00430FCF" w:rsidP="00430FC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6EB5442E" w14:textId="77777777" w:rsidR="00430FCF" w:rsidRPr="0078232D" w:rsidRDefault="00430FCF" w:rsidP="00430FC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3B059C96" w14:textId="77777777" w:rsidR="00430FCF" w:rsidRPr="0078232D" w:rsidRDefault="00430FCF" w:rsidP="00430FC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154F457" w14:textId="77777777" w:rsidR="00430FCF" w:rsidRPr="0078232D" w:rsidRDefault="00430FCF" w:rsidP="00430FC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132EA33F" w14:textId="77777777" w:rsidR="00430FCF" w:rsidRPr="0078232D" w:rsidRDefault="00430FCF" w:rsidP="00430FC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F39621A" w14:textId="77777777" w:rsidR="00430FCF" w:rsidRPr="0078232D" w:rsidRDefault="00430FCF" w:rsidP="00430FC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577584D1" w14:textId="77777777" w:rsidR="00430FCF" w:rsidRPr="0078232D" w:rsidRDefault="00430FCF" w:rsidP="00430FC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gridSpan w:val="2"/>
            <w:tcBorders>
              <w:top w:val="single" w:sz="6" w:space="0" w:color="auto"/>
              <w:left w:val="single" w:sz="6" w:space="0" w:color="auto"/>
              <w:bottom w:val="single" w:sz="6" w:space="0" w:color="auto"/>
              <w:right w:val="single" w:sz="6" w:space="0" w:color="auto"/>
            </w:tcBorders>
          </w:tcPr>
          <w:p w14:paraId="52752C0D" w14:textId="77777777" w:rsidR="00430FCF" w:rsidRPr="0078232D" w:rsidRDefault="00430FCF" w:rsidP="00430FC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7427DEAA" w14:textId="77777777" w:rsidR="00430FCF" w:rsidRPr="0078232D" w:rsidRDefault="00430FCF" w:rsidP="00430FC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389607D6" w14:textId="77777777" w:rsidR="00430FCF" w:rsidRPr="0078232D" w:rsidRDefault="00430FCF" w:rsidP="00430FC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6EB75BC1" w14:textId="77777777" w:rsidR="00430FCF" w:rsidRPr="0078232D" w:rsidRDefault="00430FCF" w:rsidP="00430FC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0B47F21A" w14:textId="77777777" w:rsidR="00430FCF" w:rsidRPr="0078232D" w:rsidRDefault="00430FCF" w:rsidP="00430FC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621F9401" w14:textId="77777777" w:rsidR="00430FCF" w:rsidRPr="0078232D" w:rsidRDefault="00430FCF" w:rsidP="00430FC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430FCF" w14:paraId="3D7CD63B" w14:textId="77777777" w:rsidTr="00EF347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2"/>
            <w:tcBorders>
              <w:top w:val="single" w:sz="6" w:space="0" w:color="auto"/>
              <w:left w:val="single" w:sz="6" w:space="0" w:color="auto"/>
              <w:bottom w:val="single" w:sz="6" w:space="0" w:color="auto"/>
              <w:right w:val="single" w:sz="6" w:space="0" w:color="auto"/>
            </w:tcBorders>
          </w:tcPr>
          <w:p w14:paraId="282F981B" w14:textId="77777777" w:rsidR="00430FCF" w:rsidRDefault="00430FCF" w:rsidP="00430FCF">
            <w:pPr>
              <w:rPr>
                <w:sz w:val="22"/>
                <w:szCs w:val="22"/>
                <w:lang w:val="en-US"/>
              </w:rPr>
            </w:pPr>
            <w:r>
              <w:rPr>
                <w:snapToGrid w:val="0"/>
                <w:szCs w:val="22"/>
                <w:lang w:val="en-GB" w:eastAsia="en-US"/>
              </w:rPr>
              <w:t>Mirja Räihä (S)</w:t>
            </w:r>
          </w:p>
        </w:tc>
        <w:tc>
          <w:tcPr>
            <w:tcW w:w="452" w:type="dxa"/>
            <w:tcBorders>
              <w:top w:val="single" w:sz="6" w:space="0" w:color="auto"/>
              <w:left w:val="single" w:sz="6" w:space="0" w:color="auto"/>
              <w:bottom w:val="single" w:sz="6" w:space="0" w:color="auto"/>
              <w:right w:val="single" w:sz="6" w:space="0" w:color="auto"/>
            </w:tcBorders>
          </w:tcPr>
          <w:p w14:paraId="44EB0752" w14:textId="77777777" w:rsidR="00430FCF" w:rsidRPr="0078232D" w:rsidRDefault="00430FCF" w:rsidP="00430FC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both"/>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784A185" w14:textId="77777777" w:rsidR="00430FCF" w:rsidRPr="0078232D" w:rsidRDefault="00430FCF" w:rsidP="00430FC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06351ECC" w14:textId="77777777" w:rsidR="00430FCF" w:rsidRPr="0078232D" w:rsidRDefault="00430FCF" w:rsidP="00430FC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3EEB236B" w14:textId="77777777" w:rsidR="00430FCF" w:rsidRPr="0078232D" w:rsidRDefault="00430FCF" w:rsidP="00430FC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DBA9942" w14:textId="77777777" w:rsidR="00430FCF" w:rsidRPr="0078232D" w:rsidRDefault="00430FCF" w:rsidP="00430FC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5A966D90" w14:textId="77777777" w:rsidR="00430FCF" w:rsidRPr="0078232D" w:rsidRDefault="00430FCF" w:rsidP="00430FC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7F61F6D" w14:textId="77777777" w:rsidR="00430FCF" w:rsidRPr="0078232D" w:rsidRDefault="00430FCF" w:rsidP="00430FC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18208AF1" w14:textId="77777777" w:rsidR="00430FCF" w:rsidRPr="0078232D" w:rsidRDefault="00430FCF" w:rsidP="00430FC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gridSpan w:val="2"/>
            <w:tcBorders>
              <w:top w:val="single" w:sz="6" w:space="0" w:color="auto"/>
              <w:left w:val="single" w:sz="6" w:space="0" w:color="auto"/>
              <w:bottom w:val="single" w:sz="6" w:space="0" w:color="auto"/>
              <w:right w:val="single" w:sz="6" w:space="0" w:color="auto"/>
            </w:tcBorders>
          </w:tcPr>
          <w:p w14:paraId="337EFA12" w14:textId="77777777" w:rsidR="00430FCF" w:rsidRPr="0078232D" w:rsidRDefault="00430FCF" w:rsidP="00430FC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294C590F" w14:textId="77777777" w:rsidR="00430FCF" w:rsidRPr="0078232D" w:rsidRDefault="00430FCF" w:rsidP="00430FC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71016A17" w14:textId="77777777" w:rsidR="00430FCF" w:rsidRPr="0078232D" w:rsidRDefault="00430FCF" w:rsidP="00430FC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5E4FE5CC" w14:textId="77777777" w:rsidR="00430FCF" w:rsidRPr="0078232D" w:rsidRDefault="00430FCF" w:rsidP="00430FC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3A2F9D40" w14:textId="77777777" w:rsidR="00430FCF" w:rsidRPr="0078232D" w:rsidRDefault="00430FCF" w:rsidP="00430FC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4FB0676E" w14:textId="77777777" w:rsidR="00430FCF" w:rsidRPr="0078232D" w:rsidRDefault="00430FCF" w:rsidP="00430FC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430FCF" w14:paraId="7A3365C6" w14:textId="77777777" w:rsidTr="00EF347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2"/>
            <w:tcBorders>
              <w:top w:val="single" w:sz="6" w:space="0" w:color="auto"/>
              <w:left w:val="single" w:sz="6" w:space="0" w:color="auto"/>
              <w:bottom w:val="single" w:sz="6" w:space="0" w:color="auto"/>
              <w:right w:val="single" w:sz="6" w:space="0" w:color="auto"/>
            </w:tcBorders>
          </w:tcPr>
          <w:p w14:paraId="3FBAA788" w14:textId="20D458DD" w:rsidR="00430FCF" w:rsidRDefault="00430FCF" w:rsidP="00430FCF">
            <w:pPr>
              <w:rPr>
                <w:snapToGrid w:val="0"/>
                <w:szCs w:val="22"/>
                <w:lang w:val="en-GB" w:eastAsia="en-US"/>
              </w:rPr>
            </w:pPr>
            <w:r>
              <w:rPr>
                <w:snapToGrid w:val="0"/>
                <w:szCs w:val="22"/>
                <w:lang w:val="en-GB" w:eastAsia="en-US"/>
              </w:rPr>
              <w:t>Julia Kronlid (SD)</w:t>
            </w:r>
          </w:p>
        </w:tc>
        <w:tc>
          <w:tcPr>
            <w:tcW w:w="452" w:type="dxa"/>
            <w:tcBorders>
              <w:top w:val="single" w:sz="6" w:space="0" w:color="auto"/>
              <w:left w:val="single" w:sz="6" w:space="0" w:color="auto"/>
              <w:bottom w:val="single" w:sz="6" w:space="0" w:color="auto"/>
              <w:right w:val="single" w:sz="6" w:space="0" w:color="auto"/>
            </w:tcBorders>
          </w:tcPr>
          <w:p w14:paraId="76B9D6F5" w14:textId="77777777" w:rsidR="00430FCF" w:rsidRPr="0078232D" w:rsidRDefault="00430FCF" w:rsidP="00430FC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both"/>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2786AF1" w14:textId="77777777" w:rsidR="00430FCF" w:rsidRPr="0078232D" w:rsidRDefault="00430FCF" w:rsidP="00430FC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70AB75CA" w14:textId="77777777" w:rsidR="00430FCF" w:rsidRPr="0078232D" w:rsidRDefault="00430FCF" w:rsidP="00430FC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CD2C934" w14:textId="77777777" w:rsidR="00430FCF" w:rsidRPr="0078232D" w:rsidRDefault="00430FCF" w:rsidP="00430FC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3D7DD5CA" w14:textId="77777777" w:rsidR="00430FCF" w:rsidRPr="0078232D" w:rsidRDefault="00430FCF" w:rsidP="00430FC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1F7F70A4" w14:textId="77777777" w:rsidR="00430FCF" w:rsidRPr="0078232D" w:rsidRDefault="00430FCF" w:rsidP="00430FC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710F747" w14:textId="77777777" w:rsidR="00430FCF" w:rsidRPr="0078232D" w:rsidRDefault="00430FCF" w:rsidP="00430FC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60EB455E" w14:textId="77777777" w:rsidR="00430FCF" w:rsidRPr="0078232D" w:rsidRDefault="00430FCF" w:rsidP="00430FC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gridSpan w:val="2"/>
            <w:tcBorders>
              <w:top w:val="single" w:sz="6" w:space="0" w:color="auto"/>
              <w:left w:val="single" w:sz="6" w:space="0" w:color="auto"/>
              <w:bottom w:val="single" w:sz="6" w:space="0" w:color="auto"/>
              <w:right w:val="single" w:sz="6" w:space="0" w:color="auto"/>
            </w:tcBorders>
          </w:tcPr>
          <w:p w14:paraId="3CD11A9D" w14:textId="77777777" w:rsidR="00430FCF" w:rsidRPr="0078232D" w:rsidRDefault="00430FCF" w:rsidP="00430FC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3CF6CF5A" w14:textId="77777777" w:rsidR="00430FCF" w:rsidRPr="0078232D" w:rsidRDefault="00430FCF" w:rsidP="00430FC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637D9320" w14:textId="77777777" w:rsidR="00430FCF" w:rsidRPr="0078232D" w:rsidRDefault="00430FCF" w:rsidP="00430FC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63820DE3" w14:textId="77777777" w:rsidR="00430FCF" w:rsidRPr="0078232D" w:rsidRDefault="00430FCF" w:rsidP="00430FC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0F5BA073" w14:textId="77777777" w:rsidR="00430FCF" w:rsidRPr="0078232D" w:rsidRDefault="00430FCF" w:rsidP="00430FC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49270D3B" w14:textId="77777777" w:rsidR="00430FCF" w:rsidRPr="0078232D" w:rsidRDefault="00430FCF" w:rsidP="00430FC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430FCF" w14:paraId="60B272ED" w14:textId="77777777" w:rsidTr="00EF347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2"/>
            <w:tcBorders>
              <w:top w:val="single" w:sz="6" w:space="0" w:color="auto"/>
              <w:left w:val="single" w:sz="6" w:space="0" w:color="auto"/>
              <w:bottom w:val="single" w:sz="6" w:space="0" w:color="auto"/>
              <w:right w:val="single" w:sz="6" w:space="0" w:color="auto"/>
            </w:tcBorders>
          </w:tcPr>
          <w:p w14:paraId="7122FD0E" w14:textId="77777777" w:rsidR="00430FCF" w:rsidRPr="00AB3136" w:rsidRDefault="00430FCF" w:rsidP="00430FCF">
            <w:pPr>
              <w:rPr>
                <w:sz w:val="22"/>
                <w:szCs w:val="22"/>
              </w:rPr>
            </w:pPr>
            <w:r>
              <w:rPr>
                <w:snapToGrid w:val="0"/>
                <w:szCs w:val="22"/>
                <w:lang w:val="en-GB" w:eastAsia="en-US"/>
              </w:rPr>
              <w:t>Inga-Lill Sjöblom (S)</w:t>
            </w:r>
          </w:p>
        </w:tc>
        <w:tc>
          <w:tcPr>
            <w:tcW w:w="452" w:type="dxa"/>
            <w:tcBorders>
              <w:top w:val="single" w:sz="6" w:space="0" w:color="auto"/>
              <w:left w:val="single" w:sz="6" w:space="0" w:color="auto"/>
              <w:bottom w:val="single" w:sz="6" w:space="0" w:color="auto"/>
              <w:right w:val="single" w:sz="6" w:space="0" w:color="auto"/>
            </w:tcBorders>
          </w:tcPr>
          <w:p w14:paraId="6652F4F3" w14:textId="42C06FC3" w:rsidR="00430FCF" w:rsidRPr="0078232D" w:rsidRDefault="00430FCF" w:rsidP="00430FC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both"/>
              <w:rPr>
                <w:sz w:val="22"/>
                <w:szCs w:val="22"/>
              </w:rPr>
            </w:pPr>
            <w:r>
              <w:rPr>
                <w:sz w:val="22"/>
                <w:szCs w:val="22"/>
              </w:rPr>
              <w:t>O</w:t>
            </w:r>
          </w:p>
        </w:tc>
        <w:tc>
          <w:tcPr>
            <w:tcW w:w="425" w:type="dxa"/>
            <w:tcBorders>
              <w:top w:val="single" w:sz="6" w:space="0" w:color="auto"/>
              <w:left w:val="single" w:sz="6" w:space="0" w:color="auto"/>
              <w:bottom w:val="single" w:sz="6" w:space="0" w:color="auto"/>
              <w:right w:val="single" w:sz="6" w:space="0" w:color="auto"/>
            </w:tcBorders>
          </w:tcPr>
          <w:p w14:paraId="178BF9A7" w14:textId="77777777" w:rsidR="00430FCF" w:rsidRPr="0078232D" w:rsidRDefault="00430FCF" w:rsidP="00430FC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6FF53A4E" w14:textId="2E7CE2CC" w:rsidR="00430FCF" w:rsidRPr="0078232D" w:rsidRDefault="00430FCF" w:rsidP="00430FC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O</w:t>
            </w:r>
          </w:p>
        </w:tc>
        <w:tc>
          <w:tcPr>
            <w:tcW w:w="425" w:type="dxa"/>
            <w:tcBorders>
              <w:top w:val="single" w:sz="6" w:space="0" w:color="auto"/>
              <w:left w:val="single" w:sz="6" w:space="0" w:color="auto"/>
              <w:bottom w:val="single" w:sz="6" w:space="0" w:color="auto"/>
              <w:right w:val="single" w:sz="6" w:space="0" w:color="auto"/>
            </w:tcBorders>
          </w:tcPr>
          <w:p w14:paraId="2DCABCD8" w14:textId="77777777" w:rsidR="00430FCF" w:rsidRPr="0078232D" w:rsidRDefault="00430FCF" w:rsidP="00430FC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5BB83B5" w14:textId="5D62ED3D" w:rsidR="00430FCF" w:rsidRPr="0078232D" w:rsidRDefault="00430FCF" w:rsidP="00430FC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O</w:t>
            </w:r>
          </w:p>
        </w:tc>
        <w:tc>
          <w:tcPr>
            <w:tcW w:w="284" w:type="dxa"/>
            <w:tcBorders>
              <w:top w:val="single" w:sz="6" w:space="0" w:color="auto"/>
              <w:left w:val="single" w:sz="6" w:space="0" w:color="auto"/>
              <w:bottom w:val="single" w:sz="6" w:space="0" w:color="auto"/>
              <w:right w:val="single" w:sz="6" w:space="0" w:color="auto"/>
            </w:tcBorders>
          </w:tcPr>
          <w:p w14:paraId="15B89D69" w14:textId="77777777" w:rsidR="00430FCF" w:rsidRPr="0078232D" w:rsidRDefault="00430FCF" w:rsidP="00430FC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67B72C6" w14:textId="77777777" w:rsidR="00430FCF" w:rsidRPr="0078232D" w:rsidRDefault="00430FCF" w:rsidP="00430FC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28EF0786" w14:textId="77777777" w:rsidR="00430FCF" w:rsidRPr="0078232D" w:rsidRDefault="00430FCF" w:rsidP="00430FC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gridSpan w:val="2"/>
            <w:tcBorders>
              <w:top w:val="single" w:sz="6" w:space="0" w:color="auto"/>
              <w:left w:val="single" w:sz="6" w:space="0" w:color="auto"/>
              <w:bottom w:val="single" w:sz="6" w:space="0" w:color="auto"/>
              <w:right w:val="single" w:sz="6" w:space="0" w:color="auto"/>
            </w:tcBorders>
          </w:tcPr>
          <w:p w14:paraId="7500613D" w14:textId="77777777" w:rsidR="00430FCF" w:rsidRPr="0078232D" w:rsidRDefault="00430FCF" w:rsidP="00430FC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2A9F5EE4" w14:textId="77777777" w:rsidR="00430FCF" w:rsidRPr="0078232D" w:rsidRDefault="00430FCF" w:rsidP="00430FC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3F0822E0" w14:textId="77777777" w:rsidR="00430FCF" w:rsidRPr="0078232D" w:rsidRDefault="00430FCF" w:rsidP="00430FC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362EC13E" w14:textId="77777777" w:rsidR="00430FCF" w:rsidRPr="0078232D" w:rsidRDefault="00430FCF" w:rsidP="00430FC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3AB84782" w14:textId="77777777" w:rsidR="00430FCF" w:rsidRPr="0078232D" w:rsidRDefault="00430FCF" w:rsidP="00430FC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4A9C13DA" w14:textId="77777777" w:rsidR="00430FCF" w:rsidRPr="0078232D" w:rsidRDefault="00430FCF" w:rsidP="00430FC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430FCF" w14:paraId="39816E07" w14:textId="77777777" w:rsidTr="00EF347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2"/>
            <w:tcBorders>
              <w:top w:val="single" w:sz="6" w:space="0" w:color="auto"/>
              <w:left w:val="single" w:sz="6" w:space="0" w:color="auto"/>
              <w:bottom w:val="single" w:sz="6" w:space="0" w:color="auto"/>
              <w:right w:val="single" w:sz="6" w:space="0" w:color="auto"/>
            </w:tcBorders>
          </w:tcPr>
          <w:p w14:paraId="38EFDB0B" w14:textId="77777777" w:rsidR="00430FCF" w:rsidRPr="0078232D" w:rsidRDefault="00430FCF" w:rsidP="00430FCF">
            <w:pPr>
              <w:rPr>
                <w:sz w:val="22"/>
                <w:szCs w:val="22"/>
                <w:lang w:val="en-US"/>
              </w:rPr>
            </w:pPr>
            <w:r>
              <w:rPr>
                <w:snapToGrid w:val="0"/>
                <w:szCs w:val="22"/>
                <w:lang w:val="en-GB" w:eastAsia="en-US"/>
              </w:rPr>
              <w:t>Mikael Damsgaard (M)</w:t>
            </w:r>
          </w:p>
        </w:tc>
        <w:tc>
          <w:tcPr>
            <w:tcW w:w="452" w:type="dxa"/>
            <w:tcBorders>
              <w:top w:val="single" w:sz="6" w:space="0" w:color="auto"/>
              <w:left w:val="single" w:sz="6" w:space="0" w:color="auto"/>
              <w:bottom w:val="single" w:sz="6" w:space="0" w:color="auto"/>
              <w:right w:val="single" w:sz="6" w:space="0" w:color="auto"/>
            </w:tcBorders>
          </w:tcPr>
          <w:p w14:paraId="64B312E1" w14:textId="6B489B31" w:rsidR="00430FCF" w:rsidRPr="0078232D" w:rsidRDefault="00430FCF" w:rsidP="00430FC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both"/>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4E8326E" w14:textId="77777777" w:rsidR="00430FCF" w:rsidRPr="0078232D" w:rsidRDefault="00430FCF" w:rsidP="00430FC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1AE386FF" w14:textId="372D951A" w:rsidR="00430FCF" w:rsidRPr="0078232D" w:rsidRDefault="00430FCF" w:rsidP="00430FC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5BEA0BB" w14:textId="77777777" w:rsidR="00430FCF" w:rsidRPr="0078232D" w:rsidRDefault="00430FCF" w:rsidP="00430FC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1D28F356" w14:textId="4813B5AD" w:rsidR="00430FCF" w:rsidRPr="0078232D" w:rsidRDefault="00430FCF" w:rsidP="00430FC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470BF612" w14:textId="77777777" w:rsidR="00430FCF" w:rsidRPr="0078232D" w:rsidRDefault="00430FCF" w:rsidP="00430FC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30EBE37C" w14:textId="77777777" w:rsidR="00430FCF" w:rsidRPr="0078232D" w:rsidRDefault="00430FCF" w:rsidP="00430FC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6482E8CE" w14:textId="77777777" w:rsidR="00430FCF" w:rsidRPr="0078232D" w:rsidRDefault="00430FCF" w:rsidP="00430FC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gridSpan w:val="2"/>
            <w:tcBorders>
              <w:top w:val="single" w:sz="6" w:space="0" w:color="auto"/>
              <w:left w:val="single" w:sz="6" w:space="0" w:color="auto"/>
              <w:bottom w:val="single" w:sz="6" w:space="0" w:color="auto"/>
              <w:right w:val="single" w:sz="6" w:space="0" w:color="auto"/>
            </w:tcBorders>
          </w:tcPr>
          <w:p w14:paraId="0D2A2219" w14:textId="77777777" w:rsidR="00430FCF" w:rsidRPr="0078232D" w:rsidRDefault="00430FCF" w:rsidP="00430FC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246AC4D8" w14:textId="77777777" w:rsidR="00430FCF" w:rsidRPr="0078232D" w:rsidRDefault="00430FCF" w:rsidP="00430FC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2F0E48F1" w14:textId="77777777" w:rsidR="00430FCF" w:rsidRPr="0078232D" w:rsidRDefault="00430FCF" w:rsidP="00430FC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52112169" w14:textId="77777777" w:rsidR="00430FCF" w:rsidRPr="0078232D" w:rsidRDefault="00430FCF" w:rsidP="00430FC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763BAD81" w14:textId="77777777" w:rsidR="00430FCF" w:rsidRPr="0078232D" w:rsidRDefault="00430FCF" w:rsidP="00430FC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6A7C316F" w14:textId="77777777" w:rsidR="00430FCF" w:rsidRPr="0078232D" w:rsidRDefault="00430FCF" w:rsidP="00430FC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430FCF" w14:paraId="059B2A0F" w14:textId="77777777" w:rsidTr="00EF347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2"/>
            <w:tcBorders>
              <w:top w:val="single" w:sz="6" w:space="0" w:color="auto"/>
              <w:left w:val="single" w:sz="6" w:space="0" w:color="auto"/>
              <w:bottom w:val="single" w:sz="6" w:space="0" w:color="auto"/>
              <w:right w:val="single" w:sz="6" w:space="0" w:color="auto"/>
            </w:tcBorders>
          </w:tcPr>
          <w:p w14:paraId="03CED195" w14:textId="2CA93826" w:rsidR="00430FCF" w:rsidRPr="00042618" w:rsidRDefault="00430FCF" w:rsidP="00430FCF">
            <w:pPr>
              <w:rPr>
                <w:snapToGrid w:val="0"/>
                <w:szCs w:val="22"/>
                <w:lang w:val="en-GB" w:eastAsia="en-US"/>
              </w:rPr>
            </w:pPr>
            <w:r w:rsidRPr="00042618">
              <w:rPr>
                <w:snapToGrid w:val="0"/>
                <w:szCs w:val="22"/>
                <w:lang w:val="en-GB" w:eastAsia="en-US"/>
              </w:rPr>
              <w:t>Maj Karlsson (V)</w:t>
            </w:r>
          </w:p>
        </w:tc>
        <w:tc>
          <w:tcPr>
            <w:tcW w:w="452" w:type="dxa"/>
            <w:tcBorders>
              <w:top w:val="single" w:sz="6" w:space="0" w:color="auto"/>
              <w:left w:val="single" w:sz="6" w:space="0" w:color="auto"/>
              <w:bottom w:val="single" w:sz="6" w:space="0" w:color="auto"/>
              <w:right w:val="single" w:sz="6" w:space="0" w:color="auto"/>
            </w:tcBorders>
          </w:tcPr>
          <w:p w14:paraId="304AEE89" w14:textId="77777777" w:rsidR="00430FCF" w:rsidRPr="0078232D" w:rsidRDefault="00430FCF" w:rsidP="00430FC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both"/>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5ADDA75" w14:textId="77777777" w:rsidR="00430FCF" w:rsidRPr="0078232D" w:rsidRDefault="00430FCF" w:rsidP="00430FC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39A2886E" w14:textId="77777777" w:rsidR="00430FCF" w:rsidRPr="0078232D" w:rsidRDefault="00430FCF" w:rsidP="00430FC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B58BA34" w14:textId="77777777" w:rsidR="00430FCF" w:rsidRPr="0078232D" w:rsidRDefault="00430FCF" w:rsidP="00430FC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5EC395B" w14:textId="77777777" w:rsidR="00430FCF" w:rsidRPr="0078232D" w:rsidRDefault="00430FCF" w:rsidP="00430FC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52611114" w14:textId="77777777" w:rsidR="00430FCF" w:rsidRPr="0078232D" w:rsidRDefault="00430FCF" w:rsidP="00430FC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0D90EDE" w14:textId="77777777" w:rsidR="00430FCF" w:rsidRPr="0078232D" w:rsidRDefault="00430FCF" w:rsidP="00430FC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521C5C59" w14:textId="77777777" w:rsidR="00430FCF" w:rsidRPr="0078232D" w:rsidRDefault="00430FCF" w:rsidP="00430FC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gridSpan w:val="2"/>
            <w:tcBorders>
              <w:top w:val="single" w:sz="6" w:space="0" w:color="auto"/>
              <w:left w:val="single" w:sz="6" w:space="0" w:color="auto"/>
              <w:bottom w:val="single" w:sz="6" w:space="0" w:color="auto"/>
              <w:right w:val="single" w:sz="6" w:space="0" w:color="auto"/>
            </w:tcBorders>
          </w:tcPr>
          <w:p w14:paraId="250FAC5C" w14:textId="77777777" w:rsidR="00430FCF" w:rsidRPr="0078232D" w:rsidRDefault="00430FCF" w:rsidP="00430FC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6553F9B8" w14:textId="77777777" w:rsidR="00430FCF" w:rsidRPr="0078232D" w:rsidRDefault="00430FCF" w:rsidP="00430FC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619FFFCD" w14:textId="77777777" w:rsidR="00430FCF" w:rsidRPr="0078232D" w:rsidRDefault="00430FCF" w:rsidP="00430FC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52255442" w14:textId="77777777" w:rsidR="00430FCF" w:rsidRPr="0078232D" w:rsidRDefault="00430FCF" w:rsidP="00430FC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7D1E3A52" w14:textId="77777777" w:rsidR="00430FCF" w:rsidRPr="0078232D" w:rsidRDefault="00430FCF" w:rsidP="00430FC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0BB04D89" w14:textId="77777777" w:rsidR="00430FCF" w:rsidRPr="0078232D" w:rsidRDefault="00430FCF" w:rsidP="00430FC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430FCF" w14:paraId="6F03BEE1" w14:textId="77777777" w:rsidTr="00EF347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2"/>
            <w:tcBorders>
              <w:top w:val="single" w:sz="6" w:space="0" w:color="auto"/>
              <w:left w:val="single" w:sz="6" w:space="0" w:color="auto"/>
              <w:bottom w:val="single" w:sz="6" w:space="0" w:color="auto"/>
              <w:right w:val="single" w:sz="6" w:space="0" w:color="auto"/>
            </w:tcBorders>
          </w:tcPr>
          <w:p w14:paraId="77450E98" w14:textId="57CC25B5" w:rsidR="00430FCF" w:rsidRPr="00042618" w:rsidRDefault="00430FCF" w:rsidP="00430FCF">
            <w:pPr>
              <w:rPr>
                <w:snapToGrid w:val="0"/>
                <w:szCs w:val="22"/>
                <w:lang w:val="en-GB" w:eastAsia="en-US"/>
              </w:rPr>
            </w:pPr>
            <w:r w:rsidRPr="00042618">
              <w:rPr>
                <w:snapToGrid w:val="0"/>
                <w:szCs w:val="22"/>
                <w:lang w:val="en-GB" w:eastAsia="en-US"/>
              </w:rPr>
              <w:t>Camilla Rinaldo Miller (KD)</w:t>
            </w:r>
          </w:p>
        </w:tc>
        <w:tc>
          <w:tcPr>
            <w:tcW w:w="452" w:type="dxa"/>
            <w:tcBorders>
              <w:top w:val="single" w:sz="6" w:space="0" w:color="auto"/>
              <w:left w:val="single" w:sz="6" w:space="0" w:color="auto"/>
              <w:bottom w:val="single" w:sz="6" w:space="0" w:color="auto"/>
              <w:right w:val="single" w:sz="6" w:space="0" w:color="auto"/>
            </w:tcBorders>
          </w:tcPr>
          <w:p w14:paraId="2F4DDC13" w14:textId="607E7655" w:rsidR="00430FCF" w:rsidRPr="0078232D" w:rsidRDefault="00430FCF" w:rsidP="00430FC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both"/>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9008C4F" w14:textId="77777777" w:rsidR="00430FCF" w:rsidRPr="0078232D" w:rsidRDefault="00430FCF" w:rsidP="00430FC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05139083" w14:textId="0D4D107E" w:rsidR="00430FCF" w:rsidRPr="0078232D" w:rsidRDefault="00430FCF" w:rsidP="00430FC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A9BB4F3" w14:textId="77777777" w:rsidR="00430FCF" w:rsidRPr="0078232D" w:rsidRDefault="00430FCF" w:rsidP="00430FC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279B36F" w14:textId="0B2BD529" w:rsidR="00430FCF" w:rsidRPr="0078232D" w:rsidRDefault="00430FCF" w:rsidP="00430FC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31E5650B" w14:textId="77777777" w:rsidR="00430FCF" w:rsidRPr="0078232D" w:rsidRDefault="00430FCF" w:rsidP="00430FC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86227EB" w14:textId="20DE2B93" w:rsidR="00430FCF" w:rsidRPr="0078232D" w:rsidRDefault="00430FCF" w:rsidP="00430FC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78A242CD" w14:textId="77777777" w:rsidR="00430FCF" w:rsidRPr="0078232D" w:rsidRDefault="00430FCF" w:rsidP="00430FC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gridSpan w:val="2"/>
            <w:tcBorders>
              <w:top w:val="single" w:sz="6" w:space="0" w:color="auto"/>
              <w:left w:val="single" w:sz="6" w:space="0" w:color="auto"/>
              <w:bottom w:val="single" w:sz="6" w:space="0" w:color="auto"/>
              <w:right w:val="single" w:sz="6" w:space="0" w:color="auto"/>
            </w:tcBorders>
          </w:tcPr>
          <w:p w14:paraId="03E9A9EA" w14:textId="77777777" w:rsidR="00430FCF" w:rsidRPr="0078232D" w:rsidRDefault="00430FCF" w:rsidP="00430FC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362817CD" w14:textId="77777777" w:rsidR="00430FCF" w:rsidRPr="0078232D" w:rsidRDefault="00430FCF" w:rsidP="00430FC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3B25EA3E" w14:textId="77777777" w:rsidR="00430FCF" w:rsidRPr="0078232D" w:rsidRDefault="00430FCF" w:rsidP="00430FC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38980D0A" w14:textId="77777777" w:rsidR="00430FCF" w:rsidRPr="0078232D" w:rsidRDefault="00430FCF" w:rsidP="00430FC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3C38FB2B" w14:textId="77777777" w:rsidR="00430FCF" w:rsidRPr="0078232D" w:rsidRDefault="00430FCF" w:rsidP="00430FC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710885D9" w14:textId="77777777" w:rsidR="00430FCF" w:rsidRPr="0078232D" w:rsidRDefault="00430FCF" w:rsidP="00430FC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430FCF" w14:paraId="38F7D714" w14:textId="77777777" w:rsidTr="00EF347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2"/>
            <w:tcBorders>
              <w:top w:val="single" w:sz="6" w:space="0" w:color="auto"/>
              <w:left w:val="single" w:sz="6" w:space="0" w:color="auto"/>
              <w:bottom w:val="single" w:sz="6" w:space="0" w:color="auto"/>
              <w:right w:val="single" w:sz="6" w:space="0" w:color="auto"/>
            </w:tcBorders>
          </w:tcPr>
          <w:p w14:paraId="7DBEB10D" w14:textId="2C882D2D" w:rsidR="00430FCF" w:rsidRPr="0081375A" w:rsidRDefault="00430FCF" w:rsidP="00430FCF">
            <w:pPr>
              <w:rPr>
                <w:rFonts w:ascii="Verdana" w:hAnsi="Verdana"/>
                <w:color w:val="333333"/>
                <w:sz w:val="30"/>
                <w:szCs w:val="30"/>
              </w:rPr>
            </w:pPr>
            <w:r w:rsidRPr="0081375A">
              <w:rPr>
                <w:snapToGrid w:val="0"/>
                <w:szCs w:val="22"/>
                <w:lang w:val="en-GB" w:eastAsia="en-US"/>
              </w:rPr>
              <w:t>Niels Paarup-Petersen (C)</w:t>
            </w:r>
          </w:p>
        </w:tc>
        <w:tc>
          <w:tcPr>
            <w:tcW w:w="452" w:type="dxa"/>
            <w:tcBorders>
              <w:top w:val="single" w:sz="6" w:space="0" w:color="auto"/>
              <w:left w:val="single" w:sz="6" w:space="0" w:color="auto"/>
              <w:bottom w:val="single" w:sz="6" w:space="0" w:color="auto"/>
              <w:right w:val="single" w:sz="6" w:space="0" w:color="auto"/>
            </w:tcBorders>
          </w:tcPr>
          <w:p w14:paraId="179B2E8B" w14:textId="77777777" w:rsidR="00430FCF" w:rsidRPr="0078232D" w:rsidRDefault="00430FCF" w:rsidP="00430FC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both"/>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375556D9" w14:textId="77777777" w:rsidR="00430FCF" w:rsidRPr="0078232D" w:rsidRDefault="00430FCF" w:rsidP="00430FC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5FF1A031" w14:textId="77777777" w:rsidR="00430FCF" w:rsidRPr="0078232D" w:rsidRDefault="00430FCF" w:rsidP="00430FC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39B5E14" w14:textId="77777777" w:rsidR="00430FCF" w:rsidRPr="0078232D" w:rsidRDefault="00430FCF" w:rsidP="00430FC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A74FCC9" w14:textId="77777777" w:rsidR="00430FCF" w:rsidRPr="0078232D" w:rsidRDefault="00430FCF" w:rsidP="00430FC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4512647D" w14:textId="77777777" w:rsidR="00430FCF" w:rsidRPr="0078232D" w:rsidRDefault="00430FCF" w:rsidP="00430FC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DA5F576" w14:textId="77777777" w:rsidR="00430FCF" w:rsidRPr="0078232D" w:rsidRDefault="00430FCF" w:rsidP="00430FC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12C698D8" w14:textId="77777777" w:rsidR="00430FCF" w:rsidRPr="0078232D" w:rsidRDefault="00430FCF" w:rsidP="00430FC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gridSpan w:val="2"/>
            <w:tcBorders>
              <w:top w:val="single" w:sz="6" w:space="0" w:color="auto"/>
              <w:left w:val="single" w:sz="6" w:space="0" w:color="auto"/>
              <w:bottom w:val="single" w:sz="6" w:space="0" w:color="auto"/>
              <w:right w:val="single" w:sz="6" w:space="0" w:color="auto"/>
            </w:tcBorders>
          </w:tcPr>
          <w:p w14:paraId="67E25C60" w14:textId="77777777" w:rsidR="00430FCF" w:rsidRPr="0078232D" w:rsidRDefault="00430FCF" w:rsidP="00430FC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71FEBAC5" w14:textId="77777777" w:rsidR="00430FCF" w:rsidRPr="0078232D" w:rsidRDefault="00430FCF" w:rsidP="00430FC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545006FC" w14:textId="77777777" w:rsidR="00430FCF" w:rsidRPr="0078232D" w:rsidRDefault="00430FCF" w:rsidP="00430FC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1D28CF49" w14:textId="77777777" w:rsidR="00430FCF" w:rsidRPr="0078232D" w:rsidRDefault="00430FCF" w:rsidP="00430FC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41A4DFE9" w14:textId="77777777" w:rsidR="00430FCF" w:rsidRPr="0078232D" w:rsidRDefault="00430FCF" w:rsidP="00430FC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6D2ED6EB" w14:textId="77777777" w:rsidR="00430FCF" w:rsidRPr="0078232D" w:rsidRDefault="00430FCF" w:rsidP="00430FC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430FCF" w14:paraId="2C715A5C" w14:textId="77777777" w:rsidTr="00EF347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2"/>
            <w:tcBorders>
              <w:top w:val="single" w:sz="6" w:space="0" w:color="auto"/>
              <w:left w:val="single" w:sz="6" w:space="0" w:color="auto"/>
              <w:bottom w:val="single" w:sz="6" w:space="0" w:color="auto"/>
              <w:right w:val="single" w:sz="6" w:space="0" w:color="auto"/>
            </w:tcBorders>
          </w:tcPr>
          <w:p w14:paraId="1702EEB6" w14:textId="77777777" w:rsidR="00430FCF" w:rsidRDefault="00430FCF" w:rsidP="00430FCF">
            <w:pPr>
              <w:rPr>
                <w:sz w:val="22"/>
                <w:szCs w:val="22"/>
                <w:lang w:val="en-US"/>
              </w:rPr>
            </w:pPr>
            <w:r>
              <w:rPr>
                <w:snapToGrid w:val="0"/>
                <w:szCs w:val="22"/>
                <w:lang w:val="en-GB" w:eastAsia="en-US"/>
              </w:rPr>
              <w:t>Gulan Avci (L)</w:t>
            </w:r>
          </w:p>
        </w:tc>
        <w:tc>
          <w:tcPr>
            <w:tcW w:w="452" w:type="dxa"/>
            <w:tcBorders>
              <w:top w:val="single" w:sz="6" w:space="0" w:color="auto"/>
              <w:left w:val="single" w:sz="6" w:space="0" w:color="auto"/>
              <w:bottom w:val="single" w:sz="6" w:space="0" w:color="auto"/>
              <w:right w:val="single" w:sz="6" w:space="0" w:color="auto"/>
            </w:tcBorders>
          </w:tcPr>
          <w:p w14:paraId="668C8ACA" w14:textId="5B76A428" w:rsidR="00430FCF" w:rsidRPr="0078232D" w:rsidRDefault="00430FCF" w:rsidP="00430FC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both"/>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38B55CF2" w14:textId="77777777" w:rsidR="00430FCF" w:rsidRPr="0078232D" w:rsidRDefault="00430FCF" w:rsidP="00430FC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20BB8988" w14:textId="71846806" w:rsidR="00430FCF" w:rsidRPr="0078232D" w:rsidRDefault="00430FCF" w:rsidP="00430FC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597E32C" w14:textId="77777777" w:rsidR="00430FCF" w:rsidRPr="0078232D" w:rsidRDefault="00430FCF" w:rsidP="00430FC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3EF2F4BD" w14:textId="063A71C9" w:rsidR="00430FCF" w:rsidRPr="0078232D" w:rsidRDefault="00430FCF" w:rsidP="00430FC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09A3C3C4" w14:textId="77777777" w:rsidR="00430FCF" w:rsidRPr="0078232D" w:rsidRDefault="00430FCF" w:rsidP="00430FC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A99E628" w14:textId="77777777" w:rsidR="00430FCF" w:rsidRPr="0078232D" w:rsidRDefault="00430FCF" w:rsidP="00430FC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2D1F6FF6" w14:textId="77777777" w:rsidR="00430FCF" w:rsidRPr="0078232D" w:rsidRDefault="00430FCF" w:rsidP="00430FC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gridSpan w:val="2"/>
            <w:tcBorders>
              <w:top w:val="single" w:sz="6" w:space="0" w:color="auto"/>
              <w:left w:val="single" w:sz="6" w:space="0" w:color="auto"/>
              <w:bottom w:val="single" w:sz="6" w:space="0" w:color="auto"/>
              <w:right w:val="single" w:sz="6" w:space="0" w:color="auto"/>
            </w:tcBorders>
          </w:tcPr>
          <w:p w14:paraId="2A170BA2" w14:textId="77777777" w:rsidR="00430FCF" w:rsidRPr="0078232D" w:rsidRDefault="00430FCF" w:rsidP="00430FC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51260278" w14:textId="77777777" w:rsidR="00430FCF" w:rsidRPr="0078232D" w:rsidRDefault="00430FCF" w:rsidP="00430FC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3A398D69" w14:textId="77777777" w:rsidR="00430FCF" w:rsidRPr="0078232D" w:rsidRDefault="00430FCF" w:rsidP="00430FC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4CF2CA7D" w14:textId="77777777" w:rsidR="00430FCF" w:rsidRPr="0078232D" w:rsidRDefault="00430FCF" w:rsidP="00430FC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194EF2FB" w14:textId="77777777" w:rsidR="00430FCF" w:rsidRPr="0078232D" w:rsidRDefault="00430FCF" w:rsidP="00430FC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04CC4B4C" w14:textId="77777777" w:rsidR="00430FCF" w:rsidRPr="0078232D" w:rsidRDefault="00430FCF" w:rsidP="00430FC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430FCF" w14:paraId="5910B150" w14:textId="77777777" w:rsidTr="00EF347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2"/>
            <w:tcBorders>
              <w:top w:val="single" w:sz="6" w:space="0" w:color="auto"/>
              <w:left w:val="single" w:sz="6" w:space="0" w:color="auto"/>
              <w:bottom w:val="single" w:sz="6" w:space="0" w:color="auto"/>
              <w:right w:val="single" w:sz="6" w:space="0" w:color="auto"/>
            </w:tcBorders>
          </w:tcPr>
          <w:p w14:paraId="13A4344C" w14:textId="77777777" w:rsidR="00430FCF" w:rsidRPr="0078232D" w:rsidRDefault="00430FCF" w:rsidP="00430FCF">
            <w:pPr>
              <w:rPr>
                <w:sz w:val="22"/>
                <w:szCs w:val="22"/>
                <w:lang w:val="en-US"/>
              </w:rPr>
            </w:pPr>
            <w:r>
              <w:rPr>
                <w:snapToGrid w:val="0"/>
                <w:szCs w:val="22"/>
                <w:lang w:val="en-GB" w:eastAsia="en-US"/>
              </w:rPr>
              <w:t>Ulrika Westerlund (MP)</w:t>
            </w:r>
          </w:p>
        </w:tc>
        <w:tc>
          <w:tcPr>
            <w:tcW w:w="452" w:type="dxa"/>
            <w:tcBorders>
              <w:top w:val="single" w:sz="6" w:space="0" w:color="auto"/>
              <w:left w:val="single" w:sz="6" w:space="0" w:color="auto"/>
              <w:bottom w:val="single" w:sz="6" w:space="0" w:color="auto"/>
              <w:right w:val="single" w:sz="6" w:space="0" w:color="auto"/>
            </w:tcBorders>
          </w:tcPr>
          <w:p w14:paraId="1D76F5EB" w14:textId="77777777" w:rsidR="00430FCF" w:rsidRPr="0078232D" w:rsidRDefault="00430FCF" w:rsidP="00430FC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both"/>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7C4F596" w14:textId="77777777" w:rsidR="00430FCF" w:rsidRPr="0078232D" w:rsidRDefault="00430FCF" w:rsidP="00430FC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5A0E64B1" w14:textId="77777777" w:rsidR="00430FCF" w:rsidRPr="0078232D" w:rsidRDefault="00430FCF" w:rsidP="00430FC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539B509" w14:textId="77777777" w:rsidR="00430FCF" w:rsidRPr="0078232D" w:rsidRDefault="00430FCF" w:rsidP="00430FC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1E31933" w14:textId="77777777" w:rsidR="00430FCF" w:rsidRPr="0078232D" w:rsidRDefault="00430FCF" w:rsidP="00430FC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404A87FA" w14:textId="77777777" w:rsidR="00430FCF" w:rsidRPr="0078232D" w:rsidRDefault="00430FCF" w:rsidP="00430FC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64F627B" w14:textId="77777777" w:rsidR="00430FCF" w:rsidRPr="0078232D" w:rsidRDefault="00430FCF" w:rsidP="00430FC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2E81C84D" w14:textId="77777777" w:rsidR="00430FCF" w:rsidRPr="0078232D" w:rsidRDefault="00430FCF" w:rsidP="00430FC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gridSpan w:val="2"/>
            <w:tcBorders>
              <w:top w:val="single" w:sz="6" w:space="0" w:color="auto"/>
              <w:left w:val="single" w:sz="6" w:space="0" w:color="auto"/>
              <w:bottom w:val="single" w:sz="6" w:space="0" w:color="auto"/>
              <w:right w:val="single" w:sz="6" w:space="0" w:color="auto"/>
            </w:tcBorders>
          </w:tcPr>
          <w:p w14:paraId="43EDED9E" w14:textId="77777777" w:rsidR="00430FCF" w:rsidRPr="0078232D" w:rsidRDefault="00430FCF" w:rsidP="00430FC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19C1905B" w14:textId="77777777" w:rsidR="00430FCF" w:rsidRPr="0078232D" w:rsidRDefault="00430FCF" w:rsidP="00430FC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31CBB140" w14:textId="77777777" w:rsidR="00430FCF" w:rsidRPr="0078232D" w:rsidRDefault="00430FCF" w:rsidP="00430FC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6E5BB4F2" w14:textId="77777777" w:rsidR="00430FCF" w:rsidRPr="0078232D" w:rsidRDefault="00430FCF" w:rsidP="00430FC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4F3999CE" w14:textId="77777777" w:rsidR="00430FCF" w:rsidRPr="0078232D" w:rsidRDefault="00430FCF" w:rsidP="00430FC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6FCE5145" w14:textId="77777777" w:rsidR="00430FCF" w:rsidRPr="0078232D" w:rsidRDefault="00430FCF" w:rsidP="00430FC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430FCF" w14:paraId="04A43DBD" w14:textId="77777777" w:rsidTr="00EF347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2"/>
            <w:tcBorders>
              <w:top w:val="single" w:sz="6" w:space="0" w:color="auto"/>
              <w:left w:val="single" w:sz="6" w:space="0" w:color="auto"/>
              <w:bottom w:val="single" w:sz="6" w:space="0" w:color="auto"/>
              <w:right w:val="single" w:sz="6" w:space="0" w:color="auto"/>
            </w:tcBorders>
          </w:tcPr>
          <w:p w14:paraId="706F1D9B" w14:textId="77777777" w:rsidR="00430FCF" w:rsidRPr="0078232D" w:rsidRDefault="00430FCF" w:rsidP="00430FCF">
            <w:pPr>
              <w:rPr>
                <w:sz w:val="22"/>
                <w:szCs w:val="22"/>
                <w:lang w:val="en-US"/>
              </w:rPr>
            </w:pPr>
            <w:r>
              <w:rPr>
                <w:snapToGrid w:val="0"/>
                <w:szCs w:val="22"/>
                <w:lang w:val="en-GB" w:eastAsia="en-US"/>
              </w:rPr>
              <w:t xml:space="preserve">Fredrik </w:t>
            </w:r>
            <w:proofErr w:type="spellStart"/>
            <w:r>
              <w:rPr>
                <w:snapToGrid w:val="0"/>
                <w:szCs w:val="22"/>
                <w:lang w:val="en-GB" w:eastAsia="en-US"/>
              </w:rPr>
              <w:t>Kärrholm</w:t>
            </w:r>
            <w:proofErr w:type="spellEnd"/>
            <w:r>
              <w:rPr>
                <w:snapToGrid w:val="0"/>
                <w:szCs w:val="22"/>
                <w:lang w:val="en-GB" w:eastAsia="en-US"/>
              </w:rPr>
              <w:t xml:space="preserve"> (M)</w:t>
            </w:r>
          </w:p>
        </w:tc>
        <w:tc>
          <w:tcPr>
            <w:tcW w:w="452" w:type="dxa"/>
            <w:tcBorders>
              <w:top w:val="single" w:sz="6" w:space="0" w:color="auto"/>
              <w:left w:val="single" w:sz="6" w:space="0" w:color="auto"/>
              <w:bottom w:val="single" w:sz="6" w:space="0" w:color="auto"/>
              <w:right w:val="single" w:sz="6" w:space="0" w:color="auto"/>
            </w:tcBorders>
          </w:tcPr>
          <w:p w14:paraId="71CFB173" w14:textId="77777777" w:rsidR="00430FCF" w:rsidRPr="0078232D" w:rsidRDefault="00430FCF" w:rsidP="00430FC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both"/>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7D78994" w14:textId="77777777" w:rsidR="00430FCF" w:rsidRPr="0078232D" w:rsidRDefault="00430FCF" w:rsidP="00430FC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32C5D5E6" w14:textId="77777777" w:rsidR="00430FCF" w:rsidRPr="0078232D" w:rsidRDefault="00430FCF" w:rsidP="00430FC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AAB97F1" w14:textId="77777777" w:rsidR="00430FCF" w:rsidRPr="0078232D" w:rsidRDefault="00430FCF" w:rsidP="00430FC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3F0EC04" w14:textId="77777777" w:rsidR="00430FCF" w:rsidRPr="0078232D" w:rsidRDefault="00430FCF" w:rsidP="00430FC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5C9B2BC5" w14:textId="77777777" w:rsidR="00430FCF" w:rsidRPr="0078232D" w:rsidRDefault="00430FCF" w:rsidP="00430FC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7EB07FF" w14:textId="77777777" w:rsidR="00430FCF" w:rsidRPr="0078232D" w:rsidRDefault="00430FCF" w:rsidP="00430FC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1E9E9CE7" w14:textId="77777777" w:rsidR="00430FCF" w:rsidRPr="0078232D" w:rsidRDefault="00430FCF" w:rsidP="00430FC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gridSpan w:val="2"/>
            <w:tcBorders>
              <w:top w:val="single" w:sz="6" w:space="0" w:color="auto"/>
              <w:left w:val="single" w:sz="6" w:space="0" w:color="auto"/>
              <w:bottom w:val="single" w:sz="6" w:space="0" w:color="auto"/>
              <w:right w:val="single" w:sz="6" w:space="0" w:color="auto"/>
            </w:tcBorders>
          </w:tcPr>
          <w:p w14:paraId="45F60689" w14:textId="77777777" w:rsidR="00430FCF" w:rsidRPr="0078232D" w:rsidRDefault="00430FCF" w:rsidP="00430FC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0A658D97" w14:textId="77777777" w:rsidR="00430FCF" w:rsidRPr="0078232D" w:rsidRDefault="00430FCF" w:rsidP="00430FC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74F588D5" w14:textId="77777777" w:rsidR="00430FCF" w:rsidRPr="0078232D" w:rsidRDefault="00430FCF" w:rsidP="00430FC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0A8F4F50" w14:textId="77777777" w:rsidR="00430FCF" w:rsidRPr="0078232D" w:rsidRDefault="00430FCF" w:rsidP="00430FC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36E27453" w14:textId="77777777" w:rsidR="00430FCF" w:rsidRPr="0078232D" w:rsidRDefault="00430FCF" w:rsidP="00430FC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289559D6" w14:textId="77777777" w:rsidR="00430FCF" w:rsidRPr="0078232D" w:rsidRDefault="00430FCF" w:rsidP="00430FC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430FCF" w14:paraId="616EE63B" w14:textId="77777777" w:rsidTr="00EF347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2"/>
            <w:tcBorders>
              <w:top w:val="single" w:sz="6" w:space="0" w:color="auto"/>
              <w:left w:val="single" w:sz="6" w:space="0" w:color="auto"/>
              <w:bottom w:val="single" w:sz="6" w:space="0" w:color="auto"/>
              <w:right w:val="single" w:sz="6" w:space="0" w:color="auto"/>
            </w:tcBorders>
          </w:tcPr>
          <w:p w14:paraId="572D5F6C" w14:textId="0D562860" w:rsidR="00430FCF" w:rsidRDefault="00430FCF" w:rsidP="00430FCF">
            <w:pPr>
              <w:rPr>
                <w:snapToGrid w:val="0"/>
                <w:szCs w:val="22"/>
                <w:lang w:val="en-GB" w:eastAsia="en-US"/>
              </w:rPr>
            </w:pPr>
            <w:r>
              <w:rPr>
                <w:snapToGrid w:val="0"/>
                <w:szCs w:val="22"/>
                <w:lang w:val="en-GB" w:eastAsia="en-US"/>
              </w:rPr>
              <w:t>Mona Olin (SD)</w:t>
            </w:r>
          </w:p>
        </w:tc>
        <w:tc>
          <w:tcPr>
            <w:tcW w:w="452" w:type="dxa"/>
            <w:tcBorders>
              <w:top w:val="single" w:sz="6" w:space="0" w:color="auto"/>
              <w:left w:val="single" w:sz="6" w:space="0" w:color="auto"/>
              <w:bottom w:val="single" w:sz="6" w:space="0" w:color="auto"/>
              <w:right w:val="single" w:sz="6" w:space="0" w:color="auto"/>
            </w:tcBorders>
          </w:tcPr>
          <w:p w14:paraId="02B2A7CD" w14:textId="77777777" w:rsidR="00430FCF" w:rsidRPr="0078232D" w:rsidRDefault="00430FCF" w:rsidP="00430FC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both"/>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1ADC16BA" w14:textId="77777777" w:rsidR="00430FCF" w:rsidRPr="0078232D" w:rsidRDefault="00430FCF" w:rsidP="00430FC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08609A58" w14:textId="77777777" w:rsidR="00430FCF" w:rsidRPr="0078232D" w:rsidRDefault="00430FCF" w:rsidP="00430FC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D0DD1FF" w14:textId="77777777" w:rsidR="00430FCF" w:rsidRPr="0078232D" w:rsidRDefault="00430FCF" w:rsidP="00430FC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163E0E0A" w14:textId="77777777" w:rsidR="00430FCF" w:rsidRPr="0078232D" w:rsidRDefault="00430FCF" w:rsidP="00430FC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65AD4669" w14:textId="77777777" w:rsidR="00430FCF" w:rsidRPr="0078232D" w:rsidRDefault="00430FCF" w:rsidP="00430FC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3730D80" w14:textId="77777777" w:rsidR="00430FCF" w:rsidRPr="0078232D" w:rsidRDefault="00430FCF" w:rsidP="00430FC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2FD9BBCC" w14:textId="77777777" w:rsidR="00430FCF" w:rsidRPr="0078232D" w:rsidRDefault="00430FCF" w:rsidP="00430FC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gridSpan w:val="2"/>
            <w:tcBorders>
              <w:top w:val="single" w:sz="6" w:space="0" w:color="auto"/>
              <w:left w:val="single" w:sz="6" w:space="0" w:color="auto"/>
              <w:bottom w:val="single" w:sz="6" w:space="0" w:color="auto"/>
              <w:right w:val="single" w:sz="6" w:space="0" w:color="auto"/>
            </w:tcBorders>
          </w:tcPr>
          <w:p w14:paraId="4F0641D9" w14:textId="77777777" w:rsidR="00430FCF" w:rsidRPr="0078232D" w:rsidRDefault="00430FCF" w:rsidP="00430FC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3E18F946" w14:textId="77777777" w:rsidR="00430FCF" w:rsidRPr="0078232D" w:rsidRDefault="00430FCF" w:rsidP="00430FC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5F1FCB4B" w14:textId="77777777" w:rsidR="00430FCF" w:rsidRPr="0078232D" w:rsidRDefault="00430FCF" w:rsidP="00430FC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61C6E66B" w14:textId="77777777" w:rsidR="00430FCF" w:rsidRPr="0078232D" w:rsidRDefault="00430FCF" w:rsidP="00430FC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26827F79" w14:textId="77777777" w:rsidR="00430FCF" w:rsidRPr="0078232D" w:rsidRDefault="00430FCF" w:rsidP="00430FC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77610E4F" w14:textId="77777777" w:rsidR="00430FCF" w:rsidRPr="0078232D" w:rsidRDefault="00430FCF" w:rsidP="00430FC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430FCF" w14:paraId="339E1A01" w14:textId="77777777" w:rsidTr="00EF347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2"/>
            <w:tcBorders>
              <w:top w:val="single" w:sz="6" w:space="0" w:color="auto"/>
              <w:left w:val="single" w:sz="6" w:space="0" w:color="auto"/>
              <w:bottom w:val="single" w:sz="6" w:space="0" w:color="auto"/>
              <w:right w:val="single" w:sz="6" w:space="0" w:color="auto"/>
            </w:tcBorders>
          </w:tcPr>
          <w:p w14:paraId="1460F991" w14:textId="58BE0CC4" w:rsidR="00430FCF" w:rsidRPr="003213EC" w:rsidRDefault="00430FCF" w:rsidP="00430FCF">
            <w:r w:rsidRPr="00A24CB5">
              <w:rPr>
                <w:szCs w:val="22"/>
                <w:lang w:eastAsia="en-US"/>
              </w:rPr>
              <w:t>Ida Gabrielsson (V)</w:t>
            </w:r>
          </w:p>
        </w:tc>
        <w:tc>
          <w:tcPr>
            <w:tcW w:w="452" w:type="dxa"/>
            <w:tcBorders>
              <w:top w:val="single" w:sz="6" w:space="0" w:color="auto"/>
              <w:left w:val="single" w:sz="6" w:space="0" w:color="auto"/>
              <w:bottom w:val="single" w:sz="6" w:space="0" w:color="auto"/>
              <w:right w:val="single" w:sz="6" w:space="0" w:color="auto"/>
            </w:tcBorders>
          </w:tcPr>
          <w:p w14:paraId="6752DBA8" w14:textId="7F9791AE" w:rsidR="00430FCF" w:rsidRPr="0078232D" w:rsidRDefault="00430FCF" w:rsidP="00430FC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both"/>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0C1ADC5" w14:textId="77777777" w:rsidR="00430FCF" w:rsidRPr="0078232D" w:rsidRDefault="00430FCF" w:rsidP="00430FC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5134546E" w14:textId="74BCC8CD" w:rsidR="00430FCF" w:rsidRPr="0078232D" w:rsidRDefault="00430FCF" w:rsidP="00430FC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F97CF29" w14:textId="77777777" w:rsidR="00430FCF" w:rsidRPr="0078232D" w:rsidRDefault="00430FCF" w:rsidP="00430FC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DF33182" w14:textId="097065C6" w:rsidR="00430FCF" w:rsidRPr="0078232D" w:rsidRDefault="00430FCF" w:rsidP="00430FC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55BF2B5B" w14:textId="77777777" w:rsidR="00430FCF" w:rsidRPr="0078232D" w:rsidRDefault="00430FCF" w:rsidP="00430FC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1EF27D0" w14:textId="37FD15CD" w:rsidR="00430FCF" w:rsidRPr="0078232D" w:rsidRDefault="00430FCF" w:rsidP="00430FC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6ED723A9" w14:textId="77777777" w:rsidR="00430FCF" w:rsidRPr="0078232D" w:rsidRDefault="00430FCF" w:rsidP="00430FC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gridSpan w:val="2"/>
            <w:tcBorders>
              <w:top w:val="single" w:sz="6" w:space="0" w:color="auto"/>
              <w:left w:val="single" w:sz="6" w:space="0" w:color="auto"/>
              <w:bottom w:val="single" w:sz="6" w:space="0" w:color="auto"/>
              <w:right w:val="single" w:sz="6" w:space="0" w:color="auto"/>
            </w:tcBorders>
          </w:tcPr>
          <w:p w14:paraId="4E800713" w14:textId="77777777" w:rsidR="00430FCF" w:rsidRPr="0078232D" w:rsidRDefault="00430FCF" w:rsidP="00430FC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209C4756" w14:textId="77777777" w:rsidR="00430FCF" w:rsidRPr="0078232D" w:rsidRDefault="00430FCF" w:rsidP="00430FC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26696325" w14:textId="77777777" w:rsidR="00430FCF" w:rsidRPr="0078232D" w:rsidRDefault="00430FCF" w:rsidP="00430FC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340D3F0F" w14:textId="77777777" w:rsidR="00430FCF" w:rsidRPr="0078232D" w:rsidRDefault="00430FCF" w:rsidP="00430FC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7B38FA43" w14:textId="77777777" w:rsidR="00430FCF" w:rsidRPr="0078232D" w:rsidRDefault="00430FCF" w:rsidP="00430FC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53E5D80C" w14:textId="77777777" w:rsidR="00430FCF" w:rsidRPr="0078232D" w:rsidRDefault="00430FCF" w:rsidP="00430FC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430FCF" w14:paraId="62357D5D" w14:textId="77777777" w:rsidTr="00EF347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2"/>
            <w:tcBorders>
              <w:top w:val="single" w:sz="6" w:space="0" w:color="auto"/>
              <w:left w:val="single" w:sz="6" w:space="0" w:color="auto"/>
              <w:bottom w:val="single" w:sz="6" w:space="0" w:color="auto"/>
              <w:right w:val="single" w:sz="6" w:space="0" w:color="auto"/>
            </w:tcBorders>
          </w:tcPr>
          <w:p w14:paraId="53586371" w14:textId="07830A19" w:rsidR="00430FCF" w:rsidRPr="0081375A" w:rsidRDefault="00430FCF" w:rsidP="00430FCF">
            <w:pPr>
              <w:rPr>
                <w:szCs w:val="22"/>
                <w:lang w:eastAsia="en-US"/>
              </w:rPr>
            </w:pPr>
            <w:r w:rsidRPr="0081375A">
              <w:rPr>
                <w:szCs w:val="22"/>
                <w:lang w:eastAsia="en-US"/>
              </w:rPr>
              <w:t>Madeleine Atlas (C)</w:t>
            </w:r>
          </w:p>
        </w:tc>
        <w:tc>
          <w:tcPr>
            <w:tcW w:w="452" w:type="dxa"/>
            <w:tcBorders>
              <w:top w:val="single" w:sz="6" w:space="0" w:color="auto"/>
              <w:left w:val="single" w:sz="6" w:space="0" w:color="auto"/>
              <w:bottom w:val="single" w:sz="6" w:space="0" w:color="auto"/>
              <w:right w:val="single" w:sz="6" w:space="0" w:color="auto"/>
            </w:tcBorders>
          </w:tcPr>
          <w:p w14:paraId="00EBC00B" w14:textId="45F0A9C1" w:rsidR="00430FCF" w:rsidRPr="0078232D" w:rsidRDefault="00070CEA" w:rsidP="00430FC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both"/>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14:paraId="6F331F3D" w14:textId="77777777" w:rsidR="00430FCF" w:rsidRPr="0078232D" w:rsidRDefault="00430FCF" w:rsidP="00430FC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17425EAD" w14:textId="4E189B5A" w:rsidR="00430FCF" w:rsidRPr="0078232D" w:rsidRDefault="00070CEA" w:rsidP="00430FC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14:paraId="6836C712" w14:textId="77777777" w:rsidR="00430FCF" w:rsidRPr="0078232D" w:rsidRDefault="00430FCF" w:rsidP="00430FC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187FEE89" w14:textId="210CBA71" w:rsidR="00430FCF" w:rsidRPr="0078232D" w:rsidRDefault="00070CEA" w:rsidP="00430FC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284" w:type="dxa"/>
            <w:tcBorders>
              <w:top w:val="single" w:sz="6" w:space="0" w:color="auto"/>
              <w:left w:val="single" w:sz="6" w:space="0" w:color="auto"/>
              <w:bottom w:val="single" w:sz="6" w:space="0" w:color="auto"/>
              <w:right w:val="single" w:sz="6" w:space="0" w:color="auto"/>
            </w:tcBorders>
          </w:tcPr>
          <w:p w14:paraId="7EEEADF2" w14:textId="77777777" w:rsidR="00430FCF" w:rsidRPr="0078232D" w:rsidRDefault="00430FCF" w:rsidP="00430FC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5941540" w14:textId="77777777" w:rsidR="00430FCF" w:rsidRPr="0078232D" w:rsidRDefault="00430FCF" w:rsidP="00430FC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3D00074D" w14:textId="77777777" w:rsidR="00430FCF" w:rsidRPr="0078232D" w:rsidRDefault="00430FCF" w:rsidP="00430FC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gridSpan w:val="2"/>
            <w:tcBorders>
              <w:top w:val="single" w:sz="6" w:space="0" w:color="auto"/>
              <w:left w:val="single" w:sz="6" w:space="0" w:color="auto"/>
              <w:bottom w:val="single" w:sz="6" w:space="0" w:color="auto"/>
              <w:right w:val="single" w:sz="6" w:space="0" w:color="auto"/>
            </w:tcBorders>
          </w:tcPr>
          <w:p w14:paraId="4524E0A6" w14:textId="77777777" w:rsidR="00430FCF" w:rsidRPr="0078232D" w:rsidRDefault="00430FCF" w:rsidP="00430FC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32CB2BAE" w14:textId="77777777" w:rsidR="00430FCF" w:rsidRPr="0078232D" w:rsidRDefault="00430FCF" w:rsidP="00430FC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375770DA" w14:textId="77777777" w:rsidR="00430FCF" w:rsidRPr="0078232D" w:rsidRDefault="00430FCF" w:rsidP="00430FC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30912F57" w14:textId="77777777" w:rsidR="00430FCF" w:rsidRPr="0078232D" w:rsidRDefault="00430FCF" w:rsidP="00430FC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4CD1F5C5" w14:textId="77777777" w:rsidR="00430FCF" w:rsidRPr="0078232D" w:rsidRDefault="00430FCF" w:rsidP="00430FC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2DCE6640" w14:textId="77777777" w:rsidR="00430FCF" w:rsidRPr="0078232D" w:rsidRDefault="00430FCF" w:rsidP="00430FC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430FCF" w14:paraId="0DF11C45" w14:textId="77777777" w:rsidTr="00EF347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2"/>
            <w:tcBorders>
              <w:top w:val="single" w:sz="6" w:space="0" w:color="auto"/>
              <w:left w:val="single" w:sz="6" w:space="0" w:color="auto"/>
              <w:bottom w:val="single" w:sz="6" w:space="0" w:color="auto"/>
              <w:right w:val="single" w:sz="6" w:space="0" w:color="auto"/>
            </w:tcBorders>
          </w:tcPr>
          <w:p w14:paraId="39174A01" w14:textId="77777777" w:rsidR="00430FCF" w:rsidRDefault="00430FCF" w:rsidP="00430FCF">
            <w:r>
              <w:rPr>
                <w:lang w:val="en-GB" w:eastAsia="en-US"/>
              </w:rPr>
              <w:t>Hans Eklind (KD)</w:t>
            </w:r>
          </w:p>
        </w:tc>
        <w:tc>
          <w:tcPr>
            <w:tcW w:w="452" w:type="dxa"/>
            <w:tcBorders>
              <w:top w:val="single" w:sz="6" w:space="0" w:color="auto"/>
              <w:left w:val="single" w:sz="6" w:space="0" w:color="auto"/>
              <w:bottom w:val="single" w:sz="6" w:space="0" w:color="auto"/>
              <w:right w:val="single" w:sz="6" w:space="0" w:color="auto"/>
            </w:tcBorders>
          </w:tcPr>
          <w:p w14:paraId="4D7ECD72" w14:textId="77777777" w:rsidR="00430FCF" w:rsidRPr="0078232D" w:rsidRDefault="00430FCF" w:rsidP="00430FC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both"/>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149C7A64" w14:textId="77777777" w:rsidR="00430FCF" w:rsidRPr="0078232D" w:rsidRDefault="00430FCF" w:rsidP="00430FC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520FF7FD" w14:textId="77777777" w:rsidR="00430FCF" w:rsidRPr="0078232D" w:rsidRDefault="00430FCF" w:rsidP="00430FC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9A97E73" w14:textId="77777777" w:rsidR="00430FCF" w:rsidRPr="0078232D" w:rsidRDefault="00430FCF" w:rsidP="00430FC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664DDF1" w14:textId="77777777" w:rsidR="00430FCF" w:rsidRPr="0078232D" w:rsidRDefault="00430FCF" w:rsidP="00430FC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66A32A0F" w14:textId="77777777" w:rsidR="00430FCF" w:rsidRPr="0078232D" w:rsidRDefault="00430FCF" w:rsidP="00430FC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1C91748B" w14:textId="77777777" w:rsidR="00430FCF" w:rsidRPr="0078232D" w:rsidRDefault="00430FCF" w:rsidP="00430FC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1330ABFA" w14:textId="77777777" w:rsidR="00430FCF" w:rsidRPr="0078232D" w:rsidRDefault="00430FCF" w:rsidP="00430FC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gridSpan w:val="2"/>
            <w:tcBorders>
              <w:top w:val="single" w:sz="6" w:space="0" w:color="auto"/>
              <w:left w:val="single" w:sz="6" w:space="0" w:color="auto"/>
              <w:bottom w:val="single" w:sz="6" w:space="0" w:color="auto"/>
              <w:right w:val="single" w:sz="6" w:space="0" w:color="auto"/>
            </w:tcBorders>
          </w:tcPr>
          <w:p w14:paraId="4D424121" w14:textId="77777777" w:rsidR="00430FCF" w:rsidRPr="0078232D" w:rsidRDefault="00430FCF" w:rsidP="00430FC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01C96862" w14:textId="77777777" w:rsidR="00430FCF" w:rsidRPr="0078232D" w:rsidRDefault="00430FCF" w:rsidP="00430FC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26B61F77" w14:textId="77777777" w:rsidR="00430FCF" w:rsidRPr="0078232D" w:rsidRDefault="00430FCF" w:rsidP="00430FC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33E1E3FD" w14:textId="77777777" w:rsidR="00430FCF" w:rsidRPr="0078232D" w:rsidRDefault="00430FCF" w:rsidP="00430FC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7BF41D86" w14:textId="77777777" w:rsidR="00430FCF" w:rsidRPr="0078232D" w:rsidRDefault="00430FCF" w:rsidP="00430FC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5F1D9BDB" w14:textId="77777777" w:rsidR="00430FCF" w:rsidRPr="0078232D" w:rsidRDefault="00430FCF" w:rsidP="00430FC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430FCF" w14:paraId="7DBC1926" w14:textId="77777777" w:rsidTr="00EF347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2"/>
            <w:tcBorders>
              <w:top w:val="single" w:sz="6" w:space="0" w:color="auto"/>
              <w:left w:val="single" w:sz="6" w:space="0" w:color="auto"/>
              <w:bottom w:val="single" w:sz="6" w:space="0" w:color="auto"/>
              <w:right w:val="single" w:sz="6" w:space="0" w:color="auto"/>
            </w:tcBorders>
          </w:tcPr>
          <w:p w14:paraId="75D63245" w14:textId="77777777" w:rsidR="00430FCF" w:rsidRDefault="00430FCF" w:rsidP="00430FCF">
            <w:r>
              <w:rPr>
                <w:lang w:val="en-GB" w:eastAsia="en-US"/>
              </w:rPr>
              <w:t>Yusuf Aydin (KD)</w:t>
            </w:r>
          </w:p>
        </w:tc>
        <w:tc>
          <w:tcPr>
            <w:tcW w:w="452" w:type="dxa"/>
            <w:tcBorders>
              <w:top w:val="single" w:sz="6" w:space="0" w:color="auto"/>
              <w:left w:val="single" w:sz="6" w:space="0" w:color="auto"/>
              <w:bottom w:val="single" w:sz="6" w:space="0" w:color="auto"/>
              <w:right w:val="single" w:sz="6" w:space="0" w:color="auto"/>
            </w:tcBorders>
          </w:tcPr>
          <w:p w14:paraId="35536B8A" w14:textId="77777777" w:rsidR="00430FCF" w:rsidRPr="0078232D" w:rsidRDefault="00430FCF" w:rsidP="00430FC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both"/>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C516B51" w14:textId="77777777" w:rsidR="00430FCF" w:rsidRPr="0078232D" w:rsidRDefault="00430FCF" w:rsidP="00430FC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3A8EE8A1" w14:textId="77777777" w:rsidR="00430FCF" w:rsidRPr="0078232D" w:rsidRDefault="00430FCF" w:rsidP="00430FC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177F390A" w14:textId="77777777" w:rsidR="00430FCF" w:rsidRPr="0078232D" w:rsidRDefault="00430FCF" w:rsidP="00430FC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6BBF23A" w14:textId="77777777" w:rsidR="00430FCF" w:rsidRPr="0078232D" w:rsidRDefault="00430FCF" w:rsidP="00430FC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73485A62" w14:textId="77777777" w:rsidR="00430FCF" w:rsidRPr="0078232D" w:rsidRDefault="00430FCF" w:rsidP="00430FC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39C04E19" w14:textId="77777777" w:rsidR="00430FCF" w:rsidRPr="0078232D" w:rsidRDefault="00430FCF" w:rsidP="00430FC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2180EF86" w14:textId="77777777" w:rsidR="00430FCF" w:rsidRPr="0078232D" w:rsidRDefault="00430FCF" w:rsidP="00430FC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gridSpan w:val="2"/>
            <w:tcBorders>
              <w:top w:val="single" w:sz="6" w:space="0" w:color="auto"/>
              <w:left w:val="single" w:sz="6" w:space="0" w:color="auto"/>
              <w:bottom w:val="single" w:sz="6" w:space="0" w:color="auto"/>
              <w:right w:val="single" w:sz="6" w:space="0" w:color="auto"/>
            </w:tcBorders>
          </w:tcPr>
          <w:p w14:paraId="6A71A45F" w14:textId="77777777" w:rsidR="00430FCF" w:rsidRPr="0078232D" w:rsidRDefault="00430FCF" w:rsidP="00430FC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24BBAF4C" w14:textId="77777777" w:rsidR="00430FCF" w:rsidRPr="0078232D" w:rsidRDefault="00430FCF" w:rsidP="00430FC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4F40C7D5" w14:textId="77777777" w:rsidR="00430FCF" w:rsidRPr="0078232D" w:rsidRDefault="00430FCF" w:rsidP="00430FC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033F0C53" w14:textId="77777777" w:rsidR="00430FCF" w:rsidRPr="0078232D" w:rsidRDefault="00430FCF" w:rsidP="00430FC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24C88CBE" w14:textId="77777777" w:rsidR="00430FCF" w:rsidRPr="0078232D" w:rsidRDefault="00430FCF" w:rsidP="00430FC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3CCC1E88" w14:textId="77777777" w:rsidR="00430FCF" w:rsidRPr="0078232D" w:rsidRDefault="00430FCF" w:rsidP="00430FC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430FCF" w14:paraId="1FC37935" w14:textId="77777777" w:rsidTr="00EF347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2"/>
            <w:tcBorders>
              <w:top w:val="single" w:sz="6" w:space="0" w:color="auto"/>
              <w:left w:val="single" w:sz="6" w:space="0" w:color="auto"/>
              <w:bottom w:val="single" w:sz="6" w:space="0" w:color="auto"/>
              <w:right w:val="single" w:sz="6" w:space="0" w:color="auto"/>
            </w:tcBorders>
          </w:tcPr>
          <w:p w14:paraId="341DCD87" w14:textId="0D0CEF64" w:rsidR="00430FCF" w:rsidRDefault="00430FCF" w:rsidP="00430FCF">
            <w:r>
              <w:rPr>
                <w:szCs w:val="22"/>
                <w:lang w:val="en-GB" w:eastAsia="en-US"/>
              </w:rPr>
              <w:t>Annika Hirvonen (MP)</w:t>
            </w:r>
          </w:p>
        </w:tc>
        <w:tc>
          <w:tcPr>
            <w:tcW w:w="452" w:type="dxa"/>
            <w:tcBorders>
              <w:top w:val="single" w:sz="6" w:space="0" w:color="auto"/>
              <w:left w:val="single" w:sz="6" w:space="0" w:color="auto"/>
              <w:bottom w:val="single" w:sz="6" w:space="0" w:color="auto"/>
              <w:right w:val="single" w:sz="6" w:space="0" w:color="auto"/>
            </w:tcBorders>
          </w:tcPr>
          <w:p w14:paraId="76627E4B" w14:textId="50E9F819" w:rsidR="00430FCF" w:rsidRPr="0078232D" w:rsidRDefault="00430FCF" w:rsidP="00430FC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both"/>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14:paraId="3B9403AC" w14:textId="77777777" w:rsidR="00430FCF" w:rsidRPr="0078232D" w:rsidRDefault="00430FCF" w:rsidP="00430FC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385DC436" w14:textId="22971B1A" w:rsidR="00430FCF" w:rsidRPr="0078232D" w:rsidRDefault="00430FCF" w:rsidP="00430FC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14:paraId="003D2696" w14:textId="77777777" w:rsidR="00430FCF" w:rsidRPr="0078232D" w:rsidRDefault="00430FCF" w:rsidP="00430FC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4FDE93C" w14:textId="37342982" w:rsidR="00430FCF" w:rsidRPr="0078232D" w:rsidRDefault="00430FCF" w:rsidP="00430FC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284" w:type="dxa"/>
            <w:tcBorders>
              <w:top w:val="single" w:sz="6" w:space="0" w:color="auto"/>
              <w:left w:val="single" w:sz="6" w:space="0" w:color="auto"/>
              <w:bottom w:val="single" w:sz="6" w:space="0" w:color="auto"/>
              <w:right w:val="single" w:sz="6" w:space="0" w:color="auto"/>
            </w:tcBorders>
          </w:tcPr>
          <w:p w14:paraId="5BE98B19" w14:textId="77777777" w:rsidR="00430FCF" w:rsidRPr="0078232D" w:rsidRDefault="00430FCF" w:rsidP="00430FC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98A2051" w14:textId="77777777" w:rsidR="00430FCF" w:rsidRPr="0078232D" w:rsidRDefault="00430FCF" w:rsidP="00430FC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33067BEC" w14:textId="77777777" w:rsidR="00430FCF" w:rsidRPr="0078232D" w:rsidRDefault="00430FCF" w:rsidP="00430FC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gridSpan w:val="2"/>
            <w:tcBorders>
              <w:top w:val="single" w:sz="6" w:space="0" w:color="auto"/>
              <w:left w:val="single" w:sz="6" w:space="0" w:color="auto"/>
              <w:bottom w:val="single" w:sz="6" w:space="0" w:color="auto"/>
              <w:right w:val="single" w:sz="6" w:space="0" w:color="auto"/>
            </w:tcBorders>
          </w:tcPr>
          <w:p w14:paraId="1ACCE4ED" w14:textId="77777777" w:rsidR="00430FCF" w:rsidRPr="0078232D" w:rsidRDefault="00430FCF" w:rsidP="00430FC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417729EB" w14:textId="77777777" w:rsidR="00430FCF" w:rsidRPr="0078232D" w:rsidRDefault="00430FCF" w:rsidP="00430FC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139003B3" w14:textId="77777777" w:rsidR="00430FCF" w:rsidRPr="0078232D" w:rsidRDefault="00430FCF" w:rsidP="00430FC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16EAB003" w14:textId="77777777" w:rsidR="00430FCF" w:rsidRPr="0078232D" w:rsidRDefault="00430FCF" w:rsidP="00430FC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446F2F97" w14:textId="77777777" w:rsidR="00430FCF" w:rsidRPr="0078232D" w:rsidRDefault="00430FCF" w:rsidP="00430FC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78819F26" w14:textId="77777777" w:rsidR="00430FCF" w:rsidRPr="0078232D" w:rsidRDefault="00430FCF" w:rsidP="00430FC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430FCF" w14:paraId="3F9DE092" w14:textId="77777777" w:rsidTr="00EF347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2"/>
            <w:tcBorders>
              <w:top w:val="single" w:sz="6" w:space="0" w:color="auto"/>
              <w:left w:val="single" w:sz="6" w:space="0" w:color="auto"/>
              <w:bottom w:val="single" w:sz="6" w:space="0" w:color="auto"/>
              <w:right w:val="single" w:sz="6" w:space="0" w:color="auto"/>
            </w:tcBorders>
          </w:tcPr>
          <w:p w14:paraId="290D983C" w14:textId="00404F7D" w:rsidR="00430FCF" w:rsidRPr="00BB38A5" w:rsidRDefault="00430FCF" w:rsidP="00430FCF">
            <w:pPr>
              <w:rPr>
                <w:lang w:val="en-GB" w:eastAsia="en-US"/>
              </w:rPr>
            </w:pPr>
            <w:r w:rsidRPr="00C06B98">
              <w:rPr>
                <w:szCs w:val="22"/>
                <w:lang w:val="en-GB" w:eastAsia="en-US"/>
              </w:rPr>
              <w:t xml:space="preserve">Amanda </w:t>
            </w:r>
            <w:proofErr w:type="spellStart"/>
            <w:r w:rsidRPr="00C06B98">
              <w:rPr>
                <w:szCs w:val="22"/>
                <w:lang w:val="en-GB" w:eastAsia="en-US"/>
              </w:rPr>
              <w:t>Palmstierna</w:t>
            </w:r>
            <w:proofErr w:type="spellEnd"/>
            <w:r>
              <w:rPr>
                <w:lang w:val="en-GB" w:eastAsia="en-US"/>
              </w:rPr>
              <w:t xml:space="preserve"> (MP)</w:t>
            </w:r>
          </w:p>
        </w:tc>
        <w:tc>
          <w:tcPr>
            <w:tcW w:w="452" w:type="dxa"/>
            <w:tcBorders>
              <w:top w:val="single" w:sz="6" w:space="0" w:color="auto"/>
              <w:left w:val="single" w:sz="6" w:space="0" w:color="auto"/>
              <w:bottom w:val="single" w:sz="6" w:space="0" w:color="auto"/>
              <w:right w:val="single" w:sz="6" w:space="0" w:color="auto"/>
            </w:tcBorders>
          </w:tcPr>
          <w:p w14:paraId="0995EF32" w14:textId="77777777" w:rsidR="00430FCF" w:rsidRPr="0078232D" w:rsidRDefault="00430FCF" w:rsidP="00430FC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both"/>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80609E2" w14:textId="77777777" w:rsidR="00430FCF" w:rsidRPr="0078232D" w:rsidRDefault="00430FCF" w:rsidP="00430FC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7AB61032" w14:textId="77777777" w:rsidR="00430FCF" w:rsidRPr="0078232D" w:rsidRDefault="00430FCF" w:rsidP="00430FC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359839FD" w14:textId="77777777" w:rsidR="00430FCF" w:rsidRPr="0078232D" w:rsidRDefault="00430FCF" w:rsidP="00430FC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BF56113" w14:textId="77777777" w:rsidR="00430FCF" w:rsidRPr="0078232D" w:rsidRDefault="00430FCF" w:rsidP="00430FC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7F99D849" w14:textId="77777777" w:rsidR="00430FCF" w:rsidRPr="0078232D" w:rsidRDefault="00430FCF" w:rsidP="00430FC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C0B662D" w14:textId="77777777" w:rsidR="00430FCF" w:rsidRPr="0078232D" w:rsidRDefault="00430FCF" w:rsidP="00430FC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6C5B9759" w14:textId="77777777" w:rsidR="00430FCF" w:rsidRPr="0078232D" w:rsidRDefault="00430FCF" w:rsidP="00430FC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gridSpan w:val="2"/>
            <w:tcBorders>
              <w:top w:val="single" w:sz="6" w:space="0" w:color="auto"/>
              <w:left w:val="single" w:sz="6" w:space="0" w:color="auto"/>
              <w:bottom w:val="single" w:sz="6" w:space="0" w:color="auto"/>
              <w:right w:val="single" w:sz="6" w:space="0" w:color="auto"/>
            </w:tcBorders>
          </w:tcPr>
          <w:p w14:paraId="10CA2AB8" w14:textId="77777777" w:rsidR="00430FCF" w:rsidRPr="0078232D" w:rsidRDefault="00430FCF" w:rsidP="00430FC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36D59236" w14:textId="77777777" w:rsidR="00430FCF" w:rsidRPr="0078232D" w:rsidRDefault="00430FCF" w:rsidP="00430FC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3A56F264" w14:textId="77777777" w:rsidR="00430FCF" w:rsidRPr="0078232D" w:rsidRDefault="00430FCF" w:rsidP="00430FC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349DB8D3" w14:textId="77777777" w:rsidR="00430FCF" w:rsidRPr="0078232D" w:rsidRDefault="00430FCF" w:rsidP="00430FC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21C84FF8" w14:textId="77777777" w:rsidR="00430FCF" w:rsidRPr="0078232D" w:rsidRDefault="00430FCF" w:rsidP="00430FC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1CB0A45A" w14:textId="77777777" w:rsidR="00430FCF" w:rsidRPr="0078232D" w:rsidRDefault="00430FCF" w:rsidP="00430FC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430FCF" w14:paraId="00F20117" w14:textId="77777777" w:rsidTr="00EF347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2"/>
            <w:tcBorders>
              <w:top w:val="single" w:sz="6" w:space="0" w:color="auto"/>
              <w:left w:val="single" w:sz="6" w:space="0" w:color="auto"/>
              <w:bottom w:val="single" w:sz="6" w:space="0" w:color="auto"/>
              <w:right w:val="single" w:sz="6" w:space="0" w:color="auto"/>
            </w:tcBorders>
          </w:tcPr>
          <w:p w14:paraId="26BD0CA5" w14:textId="2A748579" w:rsidR="00430FCF" w:rsidRDefault="00430FCF" w:rsidP="00430FCF">
            <w:r>
              <w:t xml:space="preserve">Jakob </w:t>
            </w:r>
            <w:proofErr w:type="spellStart"/>
            <w:r>
              <w:t>Olofsgård</w:t>
            </w:r>
            <w:proofErr w:type="spellEnd"/>
            <w:r>
              <w:t> </w:t>
            </w:r>
            <w:r>
              <w:rPr>
                <w:lang w:val="en-GB" w:eastAsia="en-US"/>
              </w:rPr>
              <w:t>(L)</w:t>
            </w:r>
          </w:p>
        </w:tc>
        <w:tc>
          <w:tcPr>
            <w:tcW w:w="452" w:type="dxa"/>
            <w:tcBorders>
              <w:top w:val="single" w:sz="6" w:space="0" w:color="auto"/>
              <w:left w:val="single" w:sz="6" w:space="0" w:color="auto"/>
              <w:bottom w:val="single" w:sz="6" w:space="0" w:color="auto"/>
              <w:right w:val="single" w:sz="6" w:space="0" w:color="auto"/>
            </w:tcBorders>
          </w:tcPr>
          <w:p w14:paraId="3D9AD3FC" w14:textId="77777777" w:rsidR="00430FCF" w:rsidRPr="0078232D" w:rsidRDefault="00430FCF" w:rsidP="00430FC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both"/>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7C32D4E" w14:textId="77777777" w:rsidR="00430FCF" w:rsidRPr="0078232D" w:rsidRDefault="00430FCF" w:rsidP="00430FC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15AE0379" w14:textId="77777777" w:rsidR="00430FCF" w:rsidRPr="0078232D" w:rsidRDefault="00430FCF" w:rsidP="00430FC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FC7EF6E" w14:textId="77777777" w:rsidR="00430FCF" w:rsidRPr="0078232D" w:rsidRDefault="00430FCF" w:rsidP="00430FC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4392AD3" w14:textId="77777777" w:rsidR="00430FCF" w:rsidRPr="0078232D" w:rsidRDefault="00430FCF" w:rsidP="00430FC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602CAEA7" w14:textId="77777777" w:rsidR="00430FCF" w:rsidRPr="0078232D" w:rsidRDefault="00430FCF" w:rsidP="00430FC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D3519E1" w14:textId="77777777" w:rsidR="00430FCF" w:rsidRPr="0078232D" w:rsidRDefault="00430FCF" w:rsidP="00430FC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692EA514" w14:textId="77777777" w:rsidR="00430FCF" w:rsidRPr="0078232D" w:rsidRDefault="00430FCF" w:rsidP="00430FC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gridSpan w:val="2"/>
            <w:tcBorders>
              <w:top w:val="single" w:sz="6" w:space="0" w:color="auto"/>
              <w:left w:val="single" w:sz="6" w:space="0" w:color="auto"/>
              <w:bottom w:val="single" w:sz="6" w:space="0" w:color="auto"/>
              <w:right w:val="single" w:sz="6" w:space="0" w:color="auto"/>
            </w:tcBorders>
          </w:tcPr>
          <w:p w14:paraId="3D7FD006" w14:textId="77777777" w:rsidR="00430FCF" w:rsidRPr="0078232D" w:rsidRDefault="00430FCF" w:rsidP="00430FC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6B5C5543" w14:textId="77777777" w:rsidR="00430FCF" w:rsidRPr="0078232D" w:rsidRDefault="00430FCF" w:rsidP="00430FC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503FD86F" w14:textId="77777777" w:rsidR="00430FCF" w:rsidRPr="0078232D" w:rsidRDefault="00430FCF" w:rsidP="00430FC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3C5F0626" w14:textId="77777777" w:rsidR="00430FCF" w:rsidRPr="0078232D" w:rsidRDefault="00430FCF" w:rsidP="00430FC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247BA1E5" w14:textId="77777777" w:rsidR="00430FCF" w:rsidRPr="0078232D" w:rsidRDefault="00430FCF" w:rsidP="00430FC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35FE899C" w14:textId="77777777" w:rsidR="00430FCF" w:rsidRPr="0078232D" w:rsidRDefault="00430FCF" w:rsidP="00430FC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430FCF" w14:paraId="440357BC" w14:textId="77777777" w:rsidTr="00EF347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2"/>
            <w:tcBorders>
              <w:top w:val="single" w:sz="6" w:space="0" w:color="auto"/>
              <w:left w:val="single" w:sz="6" w:space="0" w:color="auto"/>
              <w:bottom w:val="single" w:sz="6" w:space="0" w:color="auto"/>
              <w:right w:val="single" w:sz="6" w:space="0" w:color="auto"/>
            </w:tcBorders>
          </w:tcPr>
          <w:p w14:paraId="5F20738B" w14:textId="07F7CB47" w:rsidR="00430FCF" w:rsidRPr="001A14C8" w:rsidRDefault="00430FCF" w:rsidP="00430FCF">
            <w:pPr>
              <w:rPr>
                <w:lang w:val="en-GB" w:eastAsia="en-US"/>
              </w:rPr>
            </w:pPr>
            <w:r w:rsidRPr="001A14C8">
              <w:rPr>
                <w:lang w:val="en-GB" w:eastAsia="en-US"/>
              </w:rPr>
              <w:t>Anders Ekegren</w:t>
            </w:r>
            <w:r>
              <w:rPr>
                <w:lang w:val="en-GB" w:eastAsia="en-US"/>
              </w:rPr>
              <w:t xml:space="preserve"> (L)</w:t>
            </w:r>
          </w:p>
        </w:tc>
        <w:tc>
          <w:tcPr>
            <w:tcW w:w="452" w:type="dxa"/>
            <w:tcBorders>
              <w:top w:val="single" w:sz="6" w:space="0" w:color="auto"/>
              <w:left w:val="single" w:sz="6" w:space="0" w:color="auto"/>
              <w:bottom w:val="single" w:sz="6" w:space="0" w:color="auto"/>
              <w:right w:val="single" w:sz="6" w:space="0" w:color="auto"/>
            </w:tcBorders>
          </w:tcPr>
          <w:p w14:paraId="7AFD916E" w14:textId="77777777" w:rsidR="00430FCF" w:rsidRPr="0078232D" w:rsidRDefault="00430FCF" w:rsidP="00430FC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both"/>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CC130E1" w14:textId="77777777" w:rsidR="00430FCF" w:rsidRPr="0078232D" w:rsidRDefault="00430FCF" w:rsidP="00430FC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4A7D14C2" w14:textId="77777777" w:rsidR="00430FCF" w:rsidRPr="0078232D" w:rsidRDefault="00430FCF" w:rsidP="00430FC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3B923B68" w14:textId="77777777" w:rsidR="00430FCF" w:rsidRPr="0078232D" w:rsidRDefault="00430FCF" w:rsidP="00430FC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3FDD1F4" w14:textId="77777777" w:rsidR="00430FCF" w:rsidRPr="0078232D" w:rsidRDefault="00430FCF" w:rsidP="00430FC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6B6C814A" w14:textId="77777777" w:rsidR="00430FCF" w:rsidRPr="0078232D" w:rsidRDefault="00430FCF" w:rsidP="00430FC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3CA8D344" w14:textId="77777777" w:rsidR="00430FCF" w:rsidRPr="0078232D" w:rsidRDefault="00430FCF" w:rsidP="00430FC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33BDBA62" w14:textId="77777777" w:rsidR="00430FCF" w:rsidRPr="0078232D" w:rsidRDefault="00430FCF" w:rsidP="00430FC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gridSpan w:val="2"/>
            <w:tcBorders>
              <w:top w:val="single" w:sz="6" w:space="0" w:color="auto"/>
              <w:left w:val="single" w:sz="6" w:space="0" w:color="auto"/>
              <w:bottom w:val="single" w:sz="6" w:space="0" w:color="auto"/>
              <w:right w:val="single" w:sz="6" w:space="0" w:color="auto"/>
            </w:tcBorders>
          </w:tcPr>
          <w:p w14:paraId="10A423E9" w14:textId="77777777" w:rsidR="00430FCF" w:rsidRPr="0078232D" w:rsidRDefault="00430FCF" w:rsidP="00430FC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0402611D" w14:textId="77777777" w:rsidR="00430FCF" w:rsidRPr="0078232D" w:rsidRDefault="00430FCF" w:rsidP="00430FC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6A54433D" w14:textId="77777777" w:rsidR="00430FCF" w:rsidRPr="0078232D" w:rsidRDefault="00430FCF" w:rsidP="00430FC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3DA473B8" w14:textId="77777777" w:rsidR="00430FCF" w:rsidRPr="0078232D" w:rsidRDefault="00430FCF" w:rsidP="00430FC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68F83DA5" w14:textId="77777777" w:rsidR="00430FCF" w:rsidRPr="0078232D" w:rsidRDefault="00430FCF" w:rsidP="00430FC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1661E10C" w14:textId="77777777" w:rsidR="00430FCF" w:rsidRPr="0078232D" w:rsidRDefault="00430FCF" w:rsidP="00430FC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430FCF" w14:paraId="53F668DF" w14:textId="77777777" w:rsidTr="00EF347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2"/>
            <w:tcBorders>
              <w:top w:val="single" w:sz="6" w:space="0" w:color="auto"/>
              <w:left w:val="single" w:sz="6" w:space="0" w:color="auto"/>
              <w:bottom w:val="single" w:sz="6" w:space="0" w:color="auto"/>
              <w:right w:val="single" w:sz="6" w:space="0" w:color="auto"/>
            </w:tcBorders>
          </w:tcPr>
          <w:p w14:paraId="4F49A0FC" w14:textId="4601C25F" w:rsidR="00430FCF" w:rsidRDefault="00430FCF" w:rsidP="00430FCF">
            <w:pPr>
              <w:rPr>
                <w:lang w:val="en-GB" w:eastAsia="en-US"/>
              </w:rPr>
            </w:pPr>
            <w:proofErr w:type="spellStart"/>
            <w:r w:rsidRPr="00042618">
              <w:rPr>
                <w:lang w:val="en-GB" w:eastAsia="en-US"/>
              </w:rPr>
              <w:lastRenderedPageBreak/>
              <w:t>Ciczie</w:t>
            </w:r>
            <w:proofErr w:type="spellEnd"/>
            <w:r w:rsidRPr="00042618">
              <w:rPr>
                <w:lang w:val="en-GB" w:eastAsia="en-US"/>
              </w:rPr>
              <w:t xml:space="preserve"> Weidby</w:t>
            </w:r>
            <w:r>
              <w:rPr>
                <w:lang w:val="en-GB" w:eastAsia="en-US"/>
              </w:rPr>
              <w:t xml:space="preserve"> (V)</w:t>
            </w:r>
          </w:p>
        </w:tc>
        <w:tc>
          <w:tcPr>
            <w:tcW w:w="452" w:type="dxa"/>
            <w:tcBorders>
              <w:top w:val="single" w:sz="6" w:space="0" w:color="auto"/>
              <w:left w:val="single" w:sz="6" w:space="0" w:color="auto"/>
              <w:bottom w:val="single" w:sz="6" w:space="0" w:color="auto"/>
              <w:right w:val="single" w:sz="6" w:space="0" w:color="auto"/>
            </w:tcBorders>
          </w:tcPr>
          <w:p w14:paraId="56B1CDA5" w14:textId="77777777" w:rsidR="00430FCF" w:rsidRPr="0078232D" w:rsidRDefault="00430FCF" w:rsidP="00430FC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E2B1492" w14:textId="77777777" w:rsidR="00430FCF" w:rsidRPr="0078232D" w:rsidRDefault="00430FCF" w:rsidP="00430FC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55C118E1" w14:textId="77777777" w:rsidR="00430FCF" w:rsidRPr="0078232D" w:rsidRDefault="00430FCF" w:rsidP="00430FC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BE442AE" w14:textId="77777777" w:rsidR="00430FCF" w:rsidRPr="0078232D" w:rsidRDefault="00430FCF" w:rsidP="00430FC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EDF1056" w14:textId="77777777" w:rsidR="00430FCF" w:rsidRPr="0078232D" w:rsidRDefault="00430FCF" w:rsidP="00430FC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3E828849" w14:textId="77777777" w:rsidR="00430FCF" w:rsidRPr="0078232D" w:rsidRDefault="00430FCF" w:rsidP="00430FC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30B33894" w14:textId="77777777" w:rsidR="00430FCF" w:rsidRPr="0078232D" w:rsidRDefault="00430FCF" w:rsidP="00430FC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668E5A5C" w14:textId="77777777" w:rsidR="00430FCF" w:rsidRPr="0078232D" w:rsidRDefault="00430FCF" w:rsidP="00430FC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gridSpan w:val="2"/>
            <w:tcBorders>
              <w:top w:val="single" w:sz="6" w:space="0" w:color="auto"/>
              <w:left w:val="single" w:sz="6" w:space="0" w:color="auto"/>
              <w:bottom w:val="single" w:sz="6" w:space="0" w:color="auto"/>
              <w:right w:val="single" w:sz="6" w:space="0" w:color="auto"/>
            </w:tcBorders>
          </w:tcPr>
          <w:p w14:paraId="7E2D5808" w14:textId="77777777" w:rsidR="00430FCF" w:rsidRPr="0078232D" w:rsidRDefault="00430FCF" w:rsidP="00430FC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2C97183A" w14:textId="77777777" w:rsidR="00430FCF" w:rsidRPr="0078232D" w:rsidRDefault="00430FCF" w:rsidP="00430FC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3B894382" w14:textId="77777777" w:rsidR="00430FCF" w:rsidRPr="0078232D" w:rsidRDefault="00430FCF" w:rsidP="00430FC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1BEFB549" w14:textId="77777777" w:rsidR="00430FCF" w:rsidRPr="0078232D" w:rsidRDefault="00430FCF" w:rsidP="00430FC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560A69F1" w14:textId="77777777" w:rsidR="00430FCF" w:rsidRPr="0078232D" w:rsidRDefault="00430FCF" w:rsidP="00430FC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688F13C5" w14:textId="77777777" w:rsidR="00430FCF" w:rsidRPr="0078232D" w:rsidRDefault="00430FCF" w:rsidP="00430FC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430FCF" w14:paraId="4D2D14C2" w14:textId="77777777" w:rsidTr="00EF347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2"/>
            <w:tcBorders>
              <w:top w:val="single" w:sz="6" w:space="0" w:color="auto"/>
              <w:left w:val="single" w:sz="6" w:space="0" w:color="auto"/>
              <w:bottom w:val="single" w:sz="6" w:space="0" w:color="auto"/>
              <w:right w:val="single" w:sz="6" w:space="0" w:color="auto"/>
            </w:tcBorders>
          </w:tcPr>
          <w:p w14:paraId="605217F9" w14:textId="10A92894" w:rsidR="00430FCF" w:rsidRPr="00804633" w:rsidRDefault="00430FCF" w:rsidP="00430FCF">
            <w:pPr>
              <w:rPr>
                <w:lang w:eastAsia="en-US"/>
              </w:rPr>
            </w:pPr>
            <w:r w:rsidRPr="00804633">
              <w:rPr>
                <w:lang w:eastAsia="en-US"/>
              </w:rPr>
              <w:t>Chris Dahlqvist (SD)</w:t>
            </w:r>
          </w:p>
        </w:tc>
        <w:tc>
          <w:tcPr>
            <w:tcW w:w="452" w:type="dxa"/>
            <w:tcBorders>
              <w:top w:val="single" w:sz="6" w:space="0" w:color="auto"/>
              <w:left w:val="single" w:sz="6" w:space="0" w:color="auto"/>
              <w:bottom w:val="single" w:sz="6" w:space="0" w:color="auto"/>
              <w:right w:val="single" w:sz="6" w:space="0" w:color="auto"/>
            </w:tcBorders>
          </w:tcPr>
          <w:p w14:paraId="486E9B1A" w14:textId="77777777" w:rsidR="00430FCF" w:rsidRPr="0078232D" w:rsidRDefault="00430FCF" w:rsidP="00430FC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64100A5" w14:textId="77777777" w:rsidR="00430FCF" w:rsidRPr="0078232D" w:rsidRDefault="00430FCF" w:rsidP="00430FC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16C2AFBB" w14:textId="77777777" w:rsidR="00430FCF" w:rsidRPr="0078232D" w:rsidRDefault="00430FCF" w:rsidP="00430FC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5DC6117" w14:textId="77777777" w:rsidR="00430FCF" w:rsidRPr="0078232D" w:rsidRDefault="00430FCF" w:rsidP="00430FC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32858620" w14:textId="77777777" w:rsidR="00430FCF" w:rsidRPr="0078232D" w:rsidRDefault="00430FCF" w:rsidP="00430FC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47773A23" w14:textId="77777777" w:rsidR="00430FCF" w:rsidRPr="0078232D" w:rsidRDefault="00430FCF" w:rsidP="00430FC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3FE399D" w14:textId="77777777" w:rsidR="00430FCF" w:rsidRPr="0078232D" w:rsidRDefault="00430FCF" w:rsidP="00430FC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0AF52144" w14:textId="77777777" w:rsidR="00430FCF" w:rsidRPr="0078232D" w:rsidRDefault="00430FCF" w:rsidP="00430FC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gridSpan w:val="2"/>
            <w:tcBorders>
              <w:top w:val="single" w:sz="6" w:space="0" w:color="auto"/>
              <w:left w:val="single" w:sz="6" w:space="0" w:color="auto"/>
              <w:bottom w:val="single" w:sz="6" w:space="0" w:color="auto"/>
              <w:right w:val="single" w:sz="6" w:space="0" w:color="auto"/>
            </w:tcBorders>
          </w:tcPr>
          <w:p w14:paraId="7909F063" w14:textId="77777777" w:rsidR="00430FCF" w:rsidRPr="0078232D" w:rsidRDefault="00430FCF" w:rsidP="00430FC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0D57F922" w14:textId="77777777" w:rsidR="00430FCF" w:rsidRPr="0078232D" w:rsidRDefault="00430FCF" w:rsidP="00430FC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02FD47E0" w14:textId="77777777" w:rsidR="00430FCF" w:rsidRPr="0078232D" w:rsidRDefault="00430FCF" w:rsidP="00430FC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49BB0A88" w14:textId="77777777" w:rsidR="00430FCF" w:rsidRPr="0078232D" w:rsidRDefault="00430FCF" w:rsidP="00430FC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278FD90E" w14:textId="77777777" w:rsidR="00430FCF" w:rsidRPr="0078232D" w:rsidRDefault="00430FCF" w:rsidP="00430FC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5486A9CE" w14:textId="77777777" w:rsidR="00430FCF" w:rsidRPr="0078232D" w:rsidRDefault="00430FCF" w:rsidP="00430FC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430FCF" w14:paraId="51595B50" w14:textId="77777777" w:rsidTr="00EF347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63"/>
        </w:trPr>
        <w:tc>
          <w:tcPr>
            <w:tcW w:w="3402" w:type="dxa"/>
          </w:tcPr>
          <w:p w14:paraId="423AC0C2" w14:textId="77777777" w:rsidR="00430FCF" w:rsidRDefault="00430FCF" w:rsidP="00430FC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before="60" w:line="240" w:lineRule="atLeast"/>
              <w:rPr>
                <w:sz w:val="20"/>
              </w:rPr>
            </w:pPr>
            <w:r>
              <w:rPr>
                <w:sz w:val="20"/>
              </w:rPr>
              <w:t>N = Närvarande</w:t>
            </w:r>
          </w:p>
        </w:tc>
        <w:tc>
          <w:tcPr>
            <w:tcW w:w="5033" w:type="dxa"/>
            <w:gridSpan w:val="16"/>
          </w:tcPr>
          <w:p w14:paraId="6301A665" w14:textId="77777777" w:rsidR="00430FCF" w:rsidRDefault="00430FCF" w:rsidP="00430FC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before="60" w:line="240" w:lineRule="atLeast"/>
              <w:rPr>
                <w:sz w:val="20"/>
              </w:rPr>
            </w:pPr>
            <w:r>
              <w:rPr>
                <w:sz w:val="20"/>
              </w:rPr>
              <w:t>X = ledamöter som deltagit i handläggningen</w:t>
            </w:r>
          </w:p>
        </w:tc>
      </w:tr>
      <w:tr w:rsidR="00430FCF" w14:paraId="60041DC0" w14:textId="77777777" w:rsidTr="00EF347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62"/>
        </w:trPr>
        <w:tc>
          <w:tcPr>
            <w:tcW w:w="3402" w:type="dxa"/>
          </w:tcPr>
          <w:p w14:paraId="6C10F81B" w14:textId="77777777" w:rsidR="00430FCF" w:rsidRDefault="00430FCF" w:rsidP="00430FC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R = omröstning med rösträkning</w:t>
            </w:r>
          </w:p>
        </w:tc>
        <w:tc>
          <w:tcPr>
            <w:tcW w:w="5033" w:type="dxa"/>
            <w:gridSpan w:val="16"/>
          </w:tcPr>
          <w:p w14:paraId="620B2129" w14:textId="77777777" w:rsidR="00430FCF" w:rsidRDefault="00430FCF" w:rsidP="00430FC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O = ledamöter som har varit närvarande men inte deltagit</w:t>
            </w:r>
          </w:p>
        </w:tc>
      </w:tr>
    </w:tbl>
    <w:p w14:paraId="3585764C" w14:textId="77777777" w:rsidR="00953D59" w:rsidRDefault="00953D59" w:rsidP="00BE5542">
      <w:pPr>
        <w:widowControl/>
      </w:pPr>
    </w:p>
    <w:sectPr w:rsidR="00953D59" w:rsidSect="00592BE9">
      <w:pgSz w:w="11906" w:h="16838"/>
      <w:pgMar w:top="851" w:right="1134" w:bottom="1134" w:left="993"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D32727" w14:textId="77777777" w:rsidR="00804633" w:rsidRDefault="00804633" w:rsidP="00804633">
      <w:r>
        <w:separator/>
      </w:r>
    </w:p>
  </w:endnote>
  <w:endnote w:type="continuationSeparator" w:id="0">
    <w:p w14:paraId="5C7C55D2" w14:textId="77777777" w:rsidR="00804633" w:rsidRDefault="00804633" w:rsidP="008046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Consolas">
    <w:panose1 w:val="020B0609020204030204"/>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18CD30" w14:textId="77777777" w:rsidR="00804633" w:rsidRDefault="00804633" w:rsidP="00804633">
      <w:r>
        <w:separator/>
      </w:r>
    </w:p>
  </w:footnote>
  <w:footnote w:type="continuationSeparator" w:id="0">
    <w:p w14:paraId="0CC6D397" w14:textId="77777777" w:rsidR="00804633" w:rsidRDefault="00804633" w:rsidP="0080463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04D78F" w14:textId="0ED10C1E" w:rsidR="00804633" w:rsidRDefault="00804633">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6BB428" w14:textId="4C23A72B" w:rsidR="00804633" w:rsidRDefault="00804633">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9CE94B" w14:textId="081C98EE" w:rsidR="00804633" w:rsidRDefault="00804633">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F"/>
    <w:multiLevelType w:val="singleLevel"/>
    <w:tmpl w:val="6786FEA4"/>
    <w:lvl w:ilvl="0">
      <w:start w:val="1"/>
      <w:numFmt w:val="decimal"/>
      <w:lvlText w:val="%1."/>
      <w:lvlJc w:val="left"/>
      <w:pPr>
        <w:tabs>
          <w:tab w:val="num" w:pos="643"/>
        </w:tabs>
        <w:ind w:left="643" w:hanging="360"/>
      </w:pPr>
    </w:lvl>
  </w:abstractNum>
  <w:abstractNum w:abstractNumId="1" w15:restartNumberingAfterBreak="0">
    <w:nsid w:val="0D3B4B8A"/>
    <w:multiLevelType w:val="hybridMultilevel"/>
    <w:tmpl w:val="416ADECA"/>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num w:numId="1" w16cid:durableId="1970012256">
    <w:abstractNumId w:val="0"/>
  </w:num>
  <w:num w:numId="2" w16cid:durableId="99877363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activeWritingStyle w:appName="MSWord" w:lang="de-DE" w:vendorID="64" w:dllVersion="6" w:nlCheck="1" w:checkStyle="0"/>
  <w:activeWritingStyle w:appName="MSWord" w:lang="en-US" w:vendorID="64" w:dllVersion="6" w:nlCheck="1" w:checkStyle="1"/>
  <w:activeWritingStyle w:appName="MSWord" w:lang="sv-SE" w:vendorID="64" w:dllVersion="4096" w:nlCheck="1" w:checkStyle="0"/>
  <w:activeWritingStyle w:appName="MSWord" w:lang="en-US" w:vendorID="64" w:dllVersion="4096" w:nlCheck="1" w:checkStyle="0"/>
  <w:activeWritingStyle w:appName="MSWord" w:lang="de-DE" w:vendorID="64" w:dllVersion="4096" w:nlCheck="1" w:checkStyle="0"/>
  <w:activeWritingStyle w:appName="MSWord" w:lang="en-GB" w:vendorID="64" w:dllVersion="4096" w:nlCheck="1" w:checkStyle="0"/>
  <w:activeWritingStyle w:appName="MSWord" w:lang="sv-SE" w:vendorID="64" w:dllVersion="0" w:nlCheck="1" w:checkStyle="0"/>
  <w:activeWritingStyle w:appName="MSWord" w:lang="en-GB" w:vendorID="64" w:dllVersion="0" w:nlCheck="1" w:checkStyle="0"/>
  <w:activeWritingStyle w:appName="MSWord" w:lang="en-US" w:vendorID="64" w:dllVersion="0" w:nlCheck="1" w:checkStyle="0"/>
  <w:activeWritingStyle w:appName="MSWord" w:lang="de-DE" w:vendorID="64" w:dllVersion="0"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45992"/>
    <w:rsid w:val="0000744F"/>
    <w:rsid w:val="00012D39"/>
    <w:rsid w:val="00030B65"/>
    <w:rsid w:val="0003470E"/>
    <w:rsid w:val="00034CDD"/>
    <w:rsid w:val="00035496"/>
    <w:rsid w:val="00037EDF"/>
    <w:rsid w:val="00041EBB"/>
    <w:rsid w:val="00042618"/>
    <w:rsid w:val="0004283E"/>
    <w:rsid w:val="00043563"/>
    <w:rsid w:val="00043E0A"/>
    <w:rsid w:val="00064405"/>
    <w:rsid w:val="00070CEA"/>
    <w:rsid w:val="0007293B"/>
    <w:rsid w:val="00073002"/>
    <w:rsid w:val="0008118C"/>
    <w:rsid w:val="000910E8"/>
    <w:rsid w:val="0009204A"/>
    <w:rsid w:val="0009468C"/>
    <w:rsid w:val="000A0083"/>
    <w:rsid w:val="000A10F5"/>
    <w:rsid w:val="000B2293"/>
    <w:rsid w:val="000B500A"/>
    <w:rsid w:val="000B7C05"/>
    <w:rsid w:val="000C0F16"/>
    <w:rsid w:val="000D0939"/>
    <w:rsid w:val="000D3043"/>
    <w:rsid w:val="000D4D83"/>
    <w:rsid w:val="000F2258"/>
    <w:rsid w:val="000F47DE"/>
    <w:rsid w:val="000F4B22"/>
    <w:rsid w:val="000F6C0E"/>
    <w:rsid w:val="000F7279"/>
    <w:rsid w:val="00102BE9"/>
    <w:rsid w:val="00104694"/>
    <w:rsid w:val="001218A4"/>
    <w:rsid w:val="00131F64"/>
    <w:rsid w:val="00133B7E"/>
    <w:rsid w:val="00134762"/>
    <w:rsid w:val="00140387"/>
    <w:rsid w:val="00144FCB"/>
    <w:rsid w:val="001507C0"/>
    <w:rsid w:val="001522CE"/>
    <w:rsid w:val="00152CA9"/>
    <w:rsid w:val="00161AA6"/>
    <w:rsid w:val="001631CE"/>
    <w:rsid w:val="001651F3"/>
    <w:rsid w:val="00180AF8"/>
    <w:rsid w:val="00186BCD"/>
    <w:rsid w:val="00187CF9"/>
    <w:rsid w:val="0019207A"/>
    <w:rsid w:val="0019469E"/>
    <w:rsid w:val="00194949"/>
    <w:rsid w:val="0019552A"/>
    <w:rsid w:val="001967F8"/>
    <w:rsid w:val="001A14C8"/>
    <w:rsid w:val="001A1578"/>
    <w:rsid w:val="001B463E"/>
    <w:rsid w:val="001B7F4F"/>
    <w:rsid w:val="001C26F8"/>
    <w:rsid w:val="001C74B4"/>
    <w:rsid w:val="001E1FAC"/>
    <w:rsid w:val="001F67F5"/>
    <w:rsid w:val="001F74EE"/>
    <w:rsid w:val="002174A8"/>
    <w:rsid w:val="002348E1"/>
    <w:rsid w:val="002373C0"/>
    <w:rsid w:val="00245992"/>
    <w:rsid w:val="00246D79"/>
    <w:rsid w:val="00246FAC"/>
    <w:rsid w:val="002544E0"/>
    <w:rsid w:val="0025581D"/>
    <w:rsid w:val="00256C69"/>
    <w:rsid w:val="002624FF"/>
    <w:rsid w:val="00274266"/>
    <w:rsid w:val="00275CD2"/>
    <w:rsid w:val="00277F93"/>
    <w:rsid w:val="00296D10"/>
    <w:rsid w:val="002B1854"/>
    <w:rsid w:val="002B51DB"/>
    <w:rsid w:val="002B6C96"/>
    <w:rsid w:val="002D2AB5"/>
    <w:rsid w:val="002E0040"/>
    <w:rsid w:val="002E1614"/>
    <w:rsid w:val="002F284C"/>
    <w:rsid w:val="003006C7"/>
    <w:rsid w:val="0030480E"/>
    <w:rsid w:val="003102EF"/>
    <w:rsid w:val="00314F14"/>
    <w:rsid w:val="003378A2"/>
    <w:rsid w:val="00340F42"/>
    <w:rsid w:val="0035321B"/>
    <w:rsid w:val="00356BDE"/>
    <w:rsid w:val="00360479"/>
    <w:rsid w:val="00362805"/>
    <w:rsid w:val="00363647"/>
    <w:rsid w:val="0037236A"/>
    <w:rsid w:val="003745F4"/>
    <w:rsid w:val="00374AAE"/>
    <w:rsid w:val="0037567A"/>
    <w:rsid w:val="00380417"/>
    <w:rsid w:val="003815DF"/>
    <w:rsid w:val="00394192"/>
    <w:rsid w:val="003952A4"/>
    <w:rsid w:val="0039591D"/>
    <w:rsid w:val="003A48EB"/>
    <w:rsid w:val="003A729A"/>
    <w:rsid w:val="003B0182"/>
    <w:rsid w:val="003B16E0"/>
    <w:rsid w:val="003D080B"/>
    <w:rsid w:val="003D2B22"/>
    <w:rsid w:val="003D3213"/>
    <w:rsid w:val="003D65DF"/>
    <w:rsid w:val="003E3027"/>
    <w:rsid w:val="003F49FA"/>
    <w:rsid w:val="003F642F"/>
    <w:rsid w:val="003F76C0"/>
    <w:rsid w:val="00400316"/>
    <w:rsid w:val="004030B9"/>
    <w:rsid w:val="0041580F"/>
    <w:rsid w:val="0041582D"/>
    <w:rsid w:val="00416EC2"/>
    <w:rsid w:val="00417945"/>
    <w:rsid w:val="00417E30"/>
    <w:rsid w:val="004206DB"/>
    <w:rsid w:val="004245AC"/>
    <w:rsid w:val="00430FCF"/>
    <w:rsid w:val="00445589"/>
    <w:rsid w:val="00446353"/>
    <w:rsid w:val="00446C86"/>
    <w:rsid w:val="00453D7D"/>
    <w:rsid w:val="004673D5"/>
    <w:rsid w:val="00481B64"/>
    <w:rsid w:val="00494D6F"/>
    <w:rsid w:val="004A0DC8"/>
    <w:rsid w:val="004A0EF6"/>
    <w:rsid w:val="004B6D8F"/>
    <w:rsid w:val="004C27C6"/>
    <w:rsid w:val="004C5D4F"/>
    <w:rsid w:val="004C6112"/>
    <w:rsid w:val="004D717F"/>
    <w:rsid w:val="004E0699"/>
    <w:rsid w:val="004F14A4"/>
    <w:rsid w:val="004F1B55"/>
    <w:rsid w:val="004F680C"/>
    <w:rsid w:val="0050040F"/>
    <w:rsid w:val="00502075"/>
    <w:rsid w:val="005108E6"/>
    <w:rsid w:val="00511E86"/>
    <w:rsid w:val="00517E7E"/>
    <w:rsid w:val="005300FA"/>
    <w:rsid w:val="00533D68"/>
    <w:rsid w:val="00540AE9"/>
    <w:rsid w:val="00555EB7"/>
    <w:rsid w:val="00565087"/>
    <w:rsid w:val="00574036"/>
    <w:rsid w:val="00574897"/>
    <w:rsid w:val="00581568"/>
    <w:rsid w:val="0058178E"/>
    <w:rsid w:val="00585B29"/>
    <w:rsid w:val="00586394"/>
    <w:rsid w:val="00592BE9"/>
    <w:rsid w:val="005B0262"/>
    <w:rsid w:val="005B13B2"/>
    <w:rsid w:val="005B2625"/>
    <w:rsid w:val="005B7F1B"/>
    <w:rsid w:val="005C1541"/>
    <w:rsid w:val="005C2F5F"/>
    <w:rsid w:val="005C3A33"/>
    <w:rsid w:val="005C7598"/>
    <w:rsid w:val="005E13C8"/>
    <w:rsid w:val="005E28B9"/>
    <w:rsid w:val="005E439C"/>
    <w:rsid w:val="005F086B"/>
    <w:rsid w:val="005F3182"/>
    <w:rsid w:val="005F493C"/>
    <w:rsid w:val="005F57D4"/>
    <w:rsid w:val="00614540"/>
    <w:rsid w:val="00614844"/>
    <w:rsid w:val="006150AA"/>
    <w:rsid w:val="00672979"/>
    <w:rsid w:val="00675A57"/>
    <w:rsid w:val="00681B04"/>
    <w:rsid w:val="00684C51"/>
    <w:rsid w:val="00697EB5"/>
    <w:rsid w:val="006A511D"/>
    <w:rsid w:val="006B128F"/>
    <w:rsid w:val="006B7B0C"/>
    <w:rsid w:val="006C21FA"/>
    <w:rsid w:val="006C34A5"/>
    <w:rsid w:val="006D3126"/>
    <w:rsid w:val="006F03D9"/>
    <w:rsid w:val="006F5FFE"/>
    <w:rsid w:val="006F6936"/>
    <w:rsid w:val="00723D66"/>
    <w:rsid w:val="0072602E"/>
    <w:rsid w:val="00726EE5"/>
    <w:rsid w:val="00731EE4"/>
    <w:rsid w:val="00747477"/>
    <w:rsid w:val="00750FF0"/>
    <w:rsid w:val="00751000"/>
    <w:rsid w:val="007515BB"/>
    <w:rsid w:val="00751CCC"/>
    <w:rsid w:val="007557B6"/>
    <w:rsid w:val="00755B50"/>
    <w:rsid w:val="00767BDA"/>
    <w:rsid w:val="00771B76"/>
    <w:rsid w:val="00780720"/>
    <w:rsid w:val="00785299"/>
    <w:rsid w:val="0078561B"/>
    <w:rsid w:val="007927E0"/>
    <w:rsid w:val="00793026"/>
    <w:rsid w:val="007B4ADD"/>
    <w:rsid w:val="007D2629"/>
    <w:rsid w:val="007E4B5A"/>
    <w:rsid w:val="007F2EDA"/>
    <w:rsid w:val="007F6B0D"/>
    <w:rsid w:val="00801327"/>
    <w:rsid w:val="00804633"/>
    <w:rsid w:val="00804843"/>
    <w:rsid w:val="008125D2"/>
    <w:rsid w:val="0081375A"/>
    <w:rsid w:val="00815B5B"/>
    <w:rsid w:val="00820AC7"/>
    <w:rsid w:val="008333C3"/>
    <w:rsid w:val="00834B38"/>
    <w:rsid w:val="00835DF4"/>
    <w:rsid w:val="008378F7"/>
    <w:rsid w:val="008557FA"/>
    <w:rsid w:val="0086262B"/>
    <w:rsid w:val="0087359E"/>
    <w:rsid w:val="008808A5"/>
    <w:rsid w:val="00892EA8"/>
    <w:rsid w:val="008A29B8"/>
    <w:rsid w:val="008C28E0"/>
    <w:rsid w:val="008C2DE4"/>
    <w:rsid w:val="008C68ED"/>
    <w:rsid w:val="008D12B1"/>
    <w:rsid w:val="008F1A6E"/>
    <w:rsid w:val="008F4D68"/>
    <w:rsid w:val="008F656A"/>
    <w:rsid w:val="00902858"/>
    <w:rsid w:val="00904890"/>
    <w:rsid w:val="00906C2D"/>
    <w:rsid w:val="00915674"/>
    <w:rsid w:val="009216D5"/>
    <w:rsid w:val="00921E58"/>
    <w:rsid w:val="009249A0"/>
    <w:rsid w:val="00924D62"/>
    <w:rsid w:val="00935059"/>
    <w:rsid w:val="00937BF3"/>
    <w:rsid w:val="00946978"/>
    <w:rsid w:val="00947E4C"/>
    <w:rsid w:val="00953D59"/>
    <w:rsid w:val="00954010"/>
    <w:rsid w:val="009612E3"/>
    <w:rsid w:val="0096238C"/>
    <w:rsid w:val="0096348C"/>
    <w:rsid w:val="00973D8B"/>
    <w:rsid w:val="009801E5"/>
    <w:rsid w:val="009815DB"/>
    <w:rsid w:val="00984F1C"/>
    <w:rsid w:val="009A06C3"/>
    <w:rsid w:val="009A68FE"/>
    <w:rsid w:val="009B0A01"/>
    <w:rsid w:val="009B0E9B"/>
    <w:rsid w:val="009C3BE7"/>
    <w:rsid w:val="009C3FDC"/>
    <w:rsid w:val="009D1BB5"/>
    <w:rsid w:val="009D4381"/>
    <w:rsid w:val="009D6560"/>
    <w:rsid w:val="009F6E99"/>
    <w:rsid w:val="00A01787"/>
    <w:rsid w:val="00A258F2"/>
    <w:rsid w:val="00A304E0"/>
    <w:rsid w:val="00A31820"/>
    <w:rsid w:val="00A401A5"/>
    <w:rsid w:val="00A46C20"/>
    <w:rsid w:val="00A508D0"/>
    <w:rsid w:val="00A5183C"/>
    <w:rsid w:val="00A55748"/>
    <w:rsid w:val="00A63738"/>
    <w:rsid w:val="00A70B78"/>
    <w:rsid w:val="00A744C3"/>
    <w:rsid w:val="00A81721"/>
    <w:rsid w:val="00A84DE6"/>
    <w:rsid w:val="00A90C14"/>
    <w:rsid w:val="00A9262A"/>
    <w:rsid w:val="00AA469F"/>
    <w:rsid w:val="00AA5F5B"/>
    <w:rsid w:val="00AB15F1"/>
    <w:rsid w:val="00AB3136"/>
    <w:rsid w:val="00AC1A15"/>
    <w:rsid w:val="00AD4893"/>
    <w:rsid w:val="00AF4E88"/>
    <w:rsid w:val="00AF7C8D"/>
    <w:rsid w:val="00B15788"/>
    <w:rsid w:val="00B17955"/>
    <w:rsid w:val="00B30F51"/>
    <w:rsid w:val="00B3204F"/>
    <w:rsid w:val="00B54D41"/>
    <w:rsid w:val="00B60B32"/>
    <w:rsid w:val="00B64A91"/>
    <w:rsid w:val="00B722B3"/>
    <w:rsid w:val="00B85160"/>
    <w:rsid w:val="00B85ECC"/>
    <w:rsid w:val="00B9203B"/>
    <w:rsid w:val="00BB1003"/>
    <w:rsid w:val="00BE5542"/>
    <w:rsid w:val="00BE56A5"/>
    <w:rsid w:val="00BE6C54"/>
    <w:rsid w:val="00BE7A1F"/>
    <w:rsid w:val="00BF03FD"/>
    <w:rsid w:val="00BF4C14"/>
    <w:rsid w:val="00BF574E"/>
    <w:rsid w:val="00C00C2D"/>
    <w:rsid w:val="00C03BBC"/>
    <w:rsid w:val="00C06B98"/>
    <w:rsid w:val="00C137FA"/>
    <w:rsid w:val="00C16B87"/>
    <w:rsid w:val="00C25306"/>
    <w:rsid w:val="00C3591B"/>
    <w:rsid w:val="00C3694B"/>
    <w:rsid w:val="00C463FE"/>
    <w:rsid w:val="00C46A0F"/>
    <w:rsid w:val="00C4713F"/>
    <w:rsid w:val="00C50B17"/>
    <w:rsid w:val="00C57994"/>
    <w:rsid w:val="00C60083"/>
    <w:rsid w:val="00C60220"/>
    <w:rsid w:val="00C702CD"/>
    <w:rsid w:val="00C70E72"/>
    <w:rsid w:val="00C761EE"/>
    <w:rsid w:val="00C81300"/>
    <w:rsid w:val="00C81684"/>
    <w:rsid w:val="00C901AA"/>
    <w:rsid w:val="00C919F3"/>
    <w:rsid w:val="00C92589"/>
    <w:rsid w:val="00C93236"/>
    <w:rsid w:val="00C965F1"/>
    <w:rsid w:val="00CA0868"/>
    <w:rsid w:val="00CA262C"/>
    <w:rsid w:val="00CA39FE"/>
    <w:rsid w:val="00CA4F10"/>
    <w:rsid w:val="00CB0B65"/>
    <w:rsid w:val="00CB4BD3"/>
    <w:rsid w:val="00CB6177"/>
    <w:rsid w:val="00CC7D9C"/>
    <w:rsid w:val="00CD0F73"/>
    <w:rsid w:val="00CF1267"/>
    <w:rsid w:val="00CF4289"/>
    <w:rsid w:val="00D02411"/>
    <w:rsid w:val="00D12EAD"/>
    <w:rsid w:val="00D13744"/>
    <w:rsid w:val="00D226B6"/>
    <w:rsid w:val="00D360F7"/>
    <w:rsid w:val="00D44270"/>
    <w:rsid w:val="00D47AB1"/>
    <w:rsid w:val="00D5054B"/>
    <w:rsid w:val="00D52626"/>
    <w:rsid w:val="00D5385D"/>
    <w:rsid w:val="00D55F95"/>
    <w:rsid w:val="00D57C19"/>
    <w:rsid w:val="00D67826"/>
    <w:rsid w:val="00D728C1"/>
    <w:rsid w:val="00D77353"/>
    <w:rsid w:val="00D82640"/>
    <w:rsid w:val="00D86979"/>
    <w:rsid w:val="00D87775"/>
    <w:rsid w:val="00D90620"/>
    <w:rsid w:val="00D90CDA"/>
    <w:rsid w:val="00D93637"/>
    <w:rsid w:val="00D96F98"/>
    <w:rsid w:val="00DA15EE"/>
    <w:rsid w:val="00DA1AAF"/>
    <w:rsid w:val="00DA3029"/>
    <w:rsid w:val="00DA7DB7"/>
    <w:rsid w:val="00DB1CC1"/>
    <w:rsid w:val="00DC2D9C"/>
    <w:rsid w:val="00DC58D9"/>
    <w:rsid w:val="00DD0388"/>
    <w:rsid w:val="00DD2E3A"/>
    <w:rsid w:val="00DD7DC3"/>
    <w:rsid w:val="00E02BEB"/>
    <w:rsid w:val="00E02E7A"/>
    <w:rsid w:val="00E066D8"/>
    <w:rsid w:val="00E31AA3"/>
    <w:rsid w:val="00E33857"/>
    <w:rsid w:val="00E45D77"/>
    <w:rsid w:val="00E57DF8"/>
    <w:rsid w:val="00E67EBA"/>
    <w:rsid w:val="00E70A95"/>
    <w:rsid w:val="00E73DF4"/>
    <w:rsid w:val="00E916EA"/>
    <w:rsid w:val="00E91F39"/>
    <w:rsid w:val="00E92A77"/>
    <w:rsid w:val="00E9326E"/>
    <w:rsid w:val="00E948E9"/>
    <w:rsid w:val="00E9564B"/>
    <w:rsid w:val="00E96868"/>
    <w:rsid w:val="00EA2807"/>
    <w:rsid w:val="00EA7B07"/>
    <w:rsid w:val="00EA7B53"/>
    <w:rsid w:val="00ED4EF3"/>
    <w:rsid w:val="00EE30AF"/>
    <w:rsid w:val="00EE4CD3"/>
    <w:rsid w:val="00EE7FFE"/>
    <w:rsid w:val="00EF347B"/>
    <w:rsid w:val="00EF70DA"/>
    <w:rsid w:val="00F0569E"/>
    <w:rsid w:val="00F064EF"/>
    <w:rsid w:val="00F10029"/>
    <w:rsid w:val="00F10757"/>
    <w:rsid w:val="00F236AC"/>
    <w:rsid w:val="00F37A94"/>
    <w:rsid w:val="00F46F5A"/>
    <w:rsid w:val="00F70370"/>
    <w:rsid w:val="00F93B25"/>
    <w:rsid w:val="00F946D4"/>
    <w:rsid w:val="00F968D3"/>
    <w:rsid w:val="00FA1DE1"/>
    <w:rsid w:val="00FA384F"/>
    <w:rsid w:val="00FB0A2A"/>
    <w:rsid w:val="00FB3BD6"/>
    <w:rsid w:val="00FB538C"/>
    <w:rsid w:val="00FC7B39"/>
    <w:rsid w:val="00FD038C"/>
    <w:rsid w:val="00FD13A3"/>
    <w:rsid w:val="00FD75A8"/>
    <w:rsid w:val="00FE35DD"/>
    <w:rsid w:val="00FF2806"/>
    <w:rsid w:val="00FF71C4"/>
    <w:rsid w:val="00FF76F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1D876B5"/>
  <w15:chartTrackingRefBased/>
  <w15:docId w15:val="{B4440071-FA87-4D7E-9E00-87E8657ED6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pPr>
    <w:rPr>
      <w:sz w:val="24"/>
    </w:rPr>
  </w:style>
  <w:style w:type="paragraph" w:styleId="Rubrik1">
    <w:name w:val="heading 1"/>
    <w:basedOn w:val="Normal"/>
    <w:next w:val="Normal"/>
    <w:qFormat/>
    <w:pPr>
      <w:keepNext/>
      <w:keepLines/>
      <w:spacing w:before="360" w:after="180"/>
      <w:outlineLvl w:val="0"/>
    </w:pPr>
    <w:rPr>
      <w:b/>
      <w:kern w:val="36"/>
      <w:sz w:val="48"/>
    </w:rPr>
  </w:style>
  <w:style w:type="paragraph" w:styleId="Rubrik2">
    <w:name w:val="heading 2"/>
    <w:basedOn w:val="Normal"/>
    <w:next w:val="Normal"/>
    <w:qFormat/>
    <w:pPr>
      <w:keepNext/>
      <w:keepLines/>
      <w:spacing w:before="240" w:after="120"/>
      <w:outlineLvl w:val="1"/>
    </w:pPr>
    <w:rPr>
      <w:b/>
      <w:kern w:val="36"/>
      <w:sz w:val="36"/>
    </w:rPr>
  </w:style>
  <w:style w:type="paragraph" w:styleId="Rubrik3">
    <w:name w:val="heading 3"/>
    <w:basedOn w:val="Normal"/>
    <w:next w:val="Normal"/>
    <w:qFormat/>
    <w:pPr>
      <w:keepNext/>
      <w:keepLines/>
      <w:spacing w:before="180" w:after="60"/>
      <w:outlineLvl w:val="2"/>
    </w:pPr>
    <w:rPr>
      <w:b/>
      <w:sz w:val="28"/>
    </w:rPr>
  </w:style>
  <w:style w:type="paragraph" w:styleId="Rubrik4">
    <w:name w:val="heading 4"/>
    <w:basedOn w:val="Normal"/>
    <w:next w:val="Normal"/>
    <w:qFormat/>
    <w:pPr>
      <w:keepNext/>
      <w:widowControl/>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outlineLvl w:val="3"/>
    </w:pPr>
    <w:rPr>
      <w:b/>
      <w:sz w:val="22"/>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Hngandeindrag">
    <w:name w:val="Hängande indrag"/>
    <w:basedOn w:val="Normal"/>
    <w:pPr>
      <w:ind w:left="567" w:hanging="567"/>
    </w:pPr>
  </w:style>
  <w:style w:type="paragraph" w:styleId="Dokumentversikt">
    <w:name w:val="Document Map"/>
    <w:basedOn w:val="Normal"/>
    <w:semiHidden/>
    <w:pPr>
      <w:shd w:val="clear" w:color="auto" w:fill="000080"/>
    </w:pPr>
    <w:rPr>
      <w:rFonts w:ascii="Tahoma" w:hAnsi="Tahoma"/>
    </w:rPr>
  </w:style>
  <w:style w:type="paragraph" w:styleId="Ballongtext">
    <w:name w:val="Balloon Text"/>
    <w:basedOn w:val="Normal"/>
    <w:link w:val="BallongtextChar"/>
    <w:rsid w:val="00B3204F"/>
    <w:rPr>
      <w:rFonts w:ascii="Segoe UI" w:hAnsi="Segoe UI" w:cs="Segoe UI"/>
      <w:sz w:val="18"/>
      <w:szCs w:val="18"/>
    </w:rPr>
  </w:style>
  <w:style w:type="character" w:customStyle="1" w:styleId="BallongtextChar">
    <w:name w:val="Ballongtext Char"/>
    <w:basedOn w:val="Standardstycketeckensnitt"/>
    <w:link w:val="Ballongtext"/>
    <w:rsid w:val="00B3204F"/>
    <w:rPr>
      <w:rFonts w:ascii="Segoe UI" w:hAnsi="Segoe UI" w:cs="Segoe UI"/>
      <w:sz w:val="18"/>
      <w:szCs w:val="18"/>
    </w:rPr>
  </w:style>
  <w:style w:type="paragraph" w:customStyle="1" w:styleId="TableParagraph">
    <w:name w:val="Table Paragraph"/>
    <w:basedOn w:val="Normal"/>
    <w:uiPriority w:val="1"/>
    <w:qFormat/>
    <w:rsid w:val="00BE56A5"/>
    <w:pPr>
      <w:autoSpaceDE w:val="0"/>
      <w:autoSpaceDN w:val="0"/>
      <w:ind w:left="111"/>
    </w:pPr>
    <w:rPr>
      <w:sz w:val="22"/>
      <w:szCs w:val="22"/>
      <w:lang w:bidi="sv-SE"/>
    </w:rPr>
  </w:style>
  <w:style w:type="paragraph" w:styleId="Liststycke">
    <w:name w:val="List Paragraph"/>
    <w:basedOn w:val="Normal"/>
    <w:uiPriority w:val="34"/>
    <w:qFormat/>
    <w:rsid w:val="007D2629"/>
    <w:pPr>
      <w:widowControl/>
      <w:tabs>
        <w:tab w:val="left" w:pos="284"/>
      </w:tabs>
      <w:spacing w:after="120" w:line="280" w:lineRule="atLeast"/>
      <w:ind w:left="720"/>
      <w:contextualSpacing/>
    </w:pPr>
    <w:rPr>
      <w:sz w:val="22"/>
      <w:szCs w:val="22"/>
    </w:rPr>
  </w:style>
  <w:style w:type="character" w:styleId="Hyperlnk">
    <w:name w:val="Hyperlink"/>
    <w:basedOn w:val="Standardstycketeckensnitt"/>
    <w:rsid w:val="00DB1CC1"/>
    <w:rPr>
      <w:color w:val="0563C1" w:themeColor="hyperlink"/>
      <w:u w:val="single"/>
    </w:rPr>
  </w:style>
  <w:style w:type="character" w:styleId="Olstomnmnande">
    <w:name w:val="Unresolved Mention"/>
    <w:basedOn w:val="Standardstycketeckensnitt"/>
    <w:uiPriority w:val="99"/>
    <w:semiHidden/>
    <w:unhideWhenUsed/>
    <w:rsid w:val="00DB1CC1"/>
    <w:rPr>
      <w:color w:val="605E5C"/>
      <w:shd w:val="clear" w:color="auto" w:fill="E1DFDD"/>
    </w:rPr>
  </w:style>
  <w:style w:type="paragraph" w:styleId="Sidhuvud">
    <w:name w:val="header"/>
    <w:basedOn w:val="Normal"/>
    <w:link w:val="SidhuvudChar"/>
    <w:rsid w:val="00804633"/>
    <w:pPr>
      <w:tabs>
        <w:tab w:val="center" w:pos="4536"/>
        <w:tab w:val="right" w:pos="9072"/>
      </w:tabs>
    </w:pPr>
  </w:style>
  <w:style w:type="character" w:customStyle="1" w:styleId="SidhuvudChar">
    <w:name w:val="Sidhuvud Char"/>
    <w:basedOn w:val="Standardstycketeckensnitt"/>
    <w:link w:val="Sidhuvud"/>
    <w:rsid w:val="00804633"/>
    <w:rPr>
      <w:sz w:val="24"/>
    </w:rPr>
  </w:style>
  <w:style w:type="paragraph" w:customStyle="1" w:styleId="blockcitat">
    <w:name w:val="blockcitat"/>
    <w:basedOn w:val="Normal"/>
    <w:qFormat/>
    <w:rsid w:val="00D82640"/>
    <w:pPr>
      <w:tabs>
        <w:tab w:val="left" w:pos="1701"/>
      </w:tabs>
      <w:ind w:left="280" w:right="495"/>
      <w:jc w:val="both"/>
    </w:pPr>
    <w:rPr>
      <w:rFonts w:eastAsia="Calibri"/>
      <w:bCs/>
      <w:color w:val="FF0000"/>
      <w:sz w:val="22"/>
      <w:szCs w:val="22"/>
      <w:lang w:eastAsia="en-US"/>
    </w:rPr>
  </w:style>
  <w:style w:type="paragraph" w:styleId="Oformateradtext">
    <w:name w:val="Plain Text"/>
    <w:basedOn w:val="Normal"/>
    <w:link w:val="OformateradtextChar"/>
    <w:rsid w:val="00FD038C"/>
    <w:rPr>
      <w:rFonts w:ascii="Consolas" w:hAnsi="Consolas"/>
      <w:sz w:val="21"/>
      <w:szCs w:val="21"/>
    </w:rPr>
  </w:style>
  <w:style w:type="character" w:customStyle="1" w:styleId="OformateradtextChar">
    <w:name w:val="Oformaterad text Char"/>
    <w:basedOn w:val="Standardstycketeckensnitt"/>
    <w:link w:val="Oformateradtext"/>
    <w:rsid w:val="00FD038C"/>
    <w:rPr>
      <w:rFonts w:ascii="Consolas" w:hAnsi="Consolas"/>
      <w:sz w:val="21"/>
      <w:szCs w:val="21"/>
    </w:rPr>
  </w:style>
  <w:style w:type="paragraph" w:styleId="Revision">
    <w:name w:val="Revision"/>
    <w:hidden/>
    <w:uiPriority w:val="99"/>
    <w:semiHidden/>
    <w:rsid w:val="002E0040"/>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191034">
      <w:bodyDiv w:val="1"/>
      <w:marLeft w:val="0"/>
      <w:marRight w:val="0"/>
      <w:marTop w:val="0"/>
      <w:marBottom w:val="0"/>
      <w:divBdr>
        <w:top w:val="none" w:sz="0" w:space="0" w:color="auto"/>
        <w:left w:val="none" w:sz="0" w:space="0" w:color="auto"/>
        <w:bottom w:val="none" w:sz="0" w:space="0" w:color="auto"/>
        <w:right w:val="none" w:sz="0" w:space="0" w:color="auto"/>
      </w:divBdr>
    </w:div>
    <w:div w:id="60179461">
      <w:bodyDiv w:val="1"/>
      <w:marLeft w:val="0"/>
      <w:marRight w:val="0"/>
      <w:marTop w:val="0"/>
      <w:marBottom w:val="0"/>
      <w:divBdr>
        <w:top w:val="none" w:sz="0" w:space="0" w:color="auto"/>
        <w:left w:val="none" w:sz="0" w:space="0" w:color="auto"/>
        <w:bottom w:val="none" w:sz="0" w:space="0" w:color="auto"/>
        <w:right w:val="none" w:sz="0" w:space="0" w:color="auto"/>
      </w:divBdr>
    </w:div>
    <w:div w:id="194466789">
      <w:bodyDiv w:val="1"/>
      <w:marLeft w:val="0"/>
      <w:marRight w:val="0"/>
      <w:marTop w:val="0"/>
      <w:marBottom w:val="0"/>
      <w:divBdr>
        <w:top w:val="none" w:sz="0" w:space="0" w:color="auto"/>
        <w:left w:val="none" w:sz="0" w:space="0" w:color="auto"/>
        <w:bottom w:val="none" w:sz="0" w:space="0" w:color="auto"/>
        <w:right w:val="none" w:sz="0" w:space="0" w:color="auto"/>
      </w:divBdr>
    </w:div>
    <w:div w:id="668413249">
      <w:bodyDiv w:val="1"/>
      <w:marLeft w:val="0"/>
      <w:marRight w:val="0"/>
      <w:marTop w:val="0"/>
      <w:marBottom w:val="0"/>
      <w:divBdr>
        <w:top w:val="none" w:sz="0" w:space="0" w:color="auto"/>
        <w:left w:val="none" w:sz="0" w:space="0" w:color="auto"/>
        <w:bottom w:val="none" w:sz="0" w:space="0" w:color="auto"/>
        <w:right w:val="none" w:sz="0" w:space="0" w:color="auto"/>
      </w:divBdr>
    </w:div>
    <w:div w:id="682707238">
      <w:bodyDiv w:val="1"/>
      <w:marLeft w:val="0"/>
      <w:marRight w:val="0"/>
      <w:marTop w:val="0"/>
      <w:marBottom w:val="0"/>
      <w:divBdr>
        <w:top w:val="none" w:sz="0" w:space="0" w:color="auto"/>
        <w:left w:val="none" w:sz="0" w:space="0" w:color="auto"/>
        <w:bottom w:val="none" w:sz="0" w:space="0" w:color="auto"/>
        <w:right w:val="none" w:sz="0" w:space="0" w:color="auto"/>
      </w:divBdr>
    </w:div>
    <w:div w:id="716127353">
      <w:bodyDiv w:val="1"/>
      <w:marLeft w:val="0"/>
      <w:marRight w:val="0"/>
      <w:marTop w:val="0"/>
      <w:marBottom w:val="0"/>
      <w:divBdr>
        <w:top w:val="none" w:sz="0" w:space="0" w:color="auto"/>
        <w:left w:val="none" w:sz="0" w:space="0" w:color="auto"/>
        <w:bottom w:val="none" w:sz="0" w:space="0" w:color="auto"/>
        <w:right w:val="none" w:sz="0" w:space="0" w:color="auto"/>
      </w:divBdr>
    </w:div>
    <w:div w:id="802502554">
      <w:bodyDiv w:val="1"/>
      <w:marLeft w:val="0"/>
      <w:marRight w:val="0"/>
      <w:marTop w:val="0"/>
      <w:marBottom w:val="0"/>
      <w:divBdr>
        <w:top w:val="none" w:sz="0" w:space="0" w:color="auto"/>
        <w:left w:val="none" w:sz="0" w:space="0" w:color="auto"/>
        <w:bottom w:val="none" w:sz="0" w:space="0" w:color="auto"/>
        <w:right w:val="none" w:sz="0" w:space="0" w:color="auto"/>
      </w:divBdr>
    </w:div>
    <w:div w:id="901059080">
      <w:bodyDiv w:val="1"/>
      <w:marLeft w:val="0"/>
      <w:marRight w:val="0"/>
      <w:marTop w:val="0"/>
      <w:marBottom w:val="0"/>
      <w:divBdr>
        <w:top w:val="none" w:sz="0" w:space="0" w:color="auto"/>
        <w:left w:val="none" w:sz="0" w:space="0" w:color="auto"/>
        <w:bottom w:val="none" w:sz="0" w:space="0" w:color="auto"/>
        <w:right w:val="none" w:sz="0" w:space="0" w:color="auto"/>
      </w:divBdr>
    </w:div>
    <w:div w:id="1198548662">
      <w:bodyDiv w:val="1"/>
      <w:marLeft w:val="0"/>
      <w:marRight w:val="0"/>
      <w:marTop w:val="0"/>
      <w:marBottom w:val="0"/>
      <w:divBdr>
        <w:top w:val="none" w:sz="0" w:space="0" w:color="auto"/>
        <w:left w:val="none" w:sz="0" w:space="0" w:color="auto"/>
        <w:bottom w:val="none" w:sz="0" w:space="0" w:color="auto"/>
        <w:right w:val="none" w:sz="0" w:space="0" w:color="auto"/>
      </w:divBdr>
    </w:div>
    <w:div w:id="1292438913">
      <w:bodyDiv w:val="1"/>
      <w:marLeft w:val="0"/>
      <w:marRight w:val="0"/>
      <w:marTop w:val="0"/>
      <w:marBottom w:val="0"/>
      <w:divBdr>
        <w:top w:val="none" w:sz="0" w:space="0" w:color="auto"/>
        <w:left w:val="none" w:sz="0" w:space="0" w:color="auto"/>
        <w:bottom w:val="none" w:sz="0" w:space="0" w:color="auto"/>
        <w:right w:val="none" w:sz="0" w:space="0" w:color="auto"/>
      </w:divBdr>
    </w:div>
    <w:div w:id="1304653693">
      <w:bodyDiv w:val="1"/>
      <w:marLeft w:val="0"/>
      <w:marRight w:val="0"/>
      <w:marTop w:val="0"/>
      <w:marBottom w:val="0"/>
      <w:divBdr>
        <w:top w:val="none" w:sz="0" w:space="0" w:color="auto"/>
        <w:left w:val="none" w:sz="0" w:space="0" w:color="auto"/>
        <w:bottom w:val="none" w:sz="0" w:space="0" w:color="auto"/>
        <w:right w:val="none" w:sz="0" w:space="0" w:color="auto"/>
      </w:divBdr>
    </w:div>
    <w:div w:id="1305044547">
      <w:bodyDiv w:val="1"/>
      <w:marLeft w:val="0"/>
      <w:marRight w:val="0"/>
      <w:marTop w:val="0"/>
      <w:marBottom w:val="0"/>
      <w:divBdr>
        <w:top w:val="none" w:sz="0" w:space="0" w:color="auto"/>
        <w:left w:val="none" w:sz="0" w:space="0" w:color="auto"/>
        <w:bottom w:val="none" w:sz="0" w:space="0" w:color="auto"/>
        <w:right w:val="none" w:sz="0" w:space="0" w:color="auto"/>
      </w:divBdr>
    </w:div>
    <w:div w:id="1331642238">
      <w:bodyDiv w:val="1"/>
      <w:marLeft w:val="0"/>
      <w:marRight w:val="0"/>
      <w:marTop w:val="0"/>
      <w:marBottom w:val="0"/>
      <w:divBdr>
        <w:top w:val="none" w:sz="0" w:space="0" w:color="auto"/>
        <w:left w:val="none" w:sz="0" w:space="0" w:color="auto"/>
        <w:bottom w:val="none" w:sz="0" w:space="0" w:color="auto"/>
        <w:right w:val="none" w:sz="0" w:space="0" w:color="auto"/>
      </w:divBdr>
    </w:div>
    <w:div w:id="1437869063">
      <w:bodyDiv w:val="1"/>
      <w:marLeft w:val="0"/>
      <w:marRight w:val="0"/>
      <w:marTop w:val="0"/>
      <w:marBottom w:val="0"/>
      <w:divBdr>
        <w:top w:val="none" w:sz="0" w:space="0" w:color="auto"/>
        <w:left w:val="none" w:sz="0" w:space="0" w:color="auto"/>
        <w:bottom w:val="none" w:sz="0" w:space="0" w:color="auto"/>
        <w:right w:val="none" w:sz="0" w:space="0" w:color="auto"/>
      </w:divBdr>
    </w:div>
    <w:div w:id="1439330962">
      <w:bodyDiv w:val="1"/>
      <w:marLeft w:val="0"/>
      <w:marRight w:val="0"/>
      <w:marTop w:val="0"/>
      <w:marBottom w:val="0"/>
      <w:divBdr>
        <w:top w:val="none" w:sz="0" w:space="0" w:color="auto"/>
        <w:left w:val="none" w:sz="0" w:space="0" w:color="auto"/>
        <w:bottom w:val="none" w:sz="0" w:space="0" w:color="auto"/>
        <w:right w:val="none" w:sz="0" w:space="0" w:color="auto"/>
      </w:divBdr>
    </w:div>
    <w:div w:id="1696418017">
      <w:bodyDiv w:val="1"/>
      <w:marLeft w:val="0"/>
      <w:marRight w:val="0"/>
      <w:marTop w:val="0"/>
      <w:marBottom w:val="0"/>
      <w:divBdr>
        <w:top w:val="none" w:sz="0" w:space="0" w:color="auto"/>
        <w:left w:val="none" w:sz="0" w:space="0" w:color="auto"/>
        <w:bottom w:val="none" w:sz="0" w:space="0" w:color="auto"/>
        <w:right w:val="none" w:sz="0" w:space="0" w:color="auto"/>
      </w:divBdr>
    </w:div>
    <w:div w:id="1750080596">
      <w:bodyDiv w:val="1"/>
      <w:marLeft w:val="0"/>
      <w:marRight w:val="0"/>
      <w:marTop w:val="0"/>
      <w:marBottom w:val="0"/>
      <w:divBdr>
        <w:top w:val="none" w:sz="0" w:space="0" w:color="auto"/>
        <w:left w:val="none" w:sz="0" w:space="0" w:color="auto"/>
        <w:bottom w:val="none" w:sz="0" w:space="0" w:color="auto"/>
        <w:right w:val="none" w:sz="0" w:space="0" w:color="auto"/>
      </w:divBdr>
    </w:div>
    <w:div w:id="1752042173">
      <w:bodyDiv w:val="1"/>
      <w:marLeft w:val="0"/>
      <w:marRight w:val="0"/>
      <w:marTop w:val="0"/>
      <w:marBottom w:val="0"/>
      <w:divBdr>
        <w:top w:val="none" w:sz="0" w:space="0" w:color="auto"/>
        <w:left w:val="none" w:sz="0" w:space="0" w:color="auto"/>
        <w:bottom w:val="none" w:sz="0" w:space="0" w:color="auto"/>
        <w:right w:val="none" w:sz="0" w:space="0" w:color="auto"/>
      </w:divBdr>
    </w:div>
    <w:div w:id="1758667144">
      <w:bodyDiv w:val="1"/>
      <w:marLeft w:val="0"/>
      <w:marRight w:val="0"/>
      <w:marTop w:val="0"/>
      <w:marBottom w:val="0"/>
      <w:divBdr>
        <w:top w:val="none" w:sz="0" w:space="0" w:color="auto"/>
        <w:left w:val="none" w:sz="0" w:space="0" w:color="auto"/>
        <w:bottom w:val="none" w:sz="0" w:space="0" w:color="auto"/>
        <w:right w:val="none" w:sz="0" w:space="0" w:color="auto"/>
      </w:divBdr>
    </w:div>
    <w:div w:id="1819689296">
      <w:bodyDiv w:val="1"/>
      <w:marLeft w:val="0"/>
      <w:marRight w:val="0"/>
      <w:marTop w:val="0"/>
      <w:marBottom w:val="0"/>
      <w:divBdr>
        <w:top w:val="none" w:sz="0" w:space="0" w:color="auto"/>
        <w:left w:val="none" w:sz="0" w:space="0" w:color="auto"/>
        <w:bottom w:val="none" w:sz="0" w:space="0" w:color="auto"/>
        <w:right w:val="none" w:sz="0" w:space="0" w:color="auto"/>
      </w:divBdr>
    </w:div>
    <w:div w:id="1970546061">
      <w:bodyDiv w:val="1"/>
      <w:marLeft w:val="0"/>
      <w:marRight w:val="0"/>
      <w:marTop w:val="0"/>
      <w:marBottom w:val="0"/>
      <w:divBdr>
        <w:top w:val="none" w:sz="0" w:space="0" w:color="auto"/>
        <w:left w:val="none" w:sz="0" w:space="0" w:color="auto"/>
        <w:bottom w:val="none" w:sz="0" w:space="0" w:color="auto"/>
        <w:right w:val="none" w:sz="0" w:space="0" w:color="auto"/>
      </w:divBdr>
    </w:div>
    <w:div w:id="2033993109">
      <w:bodyDiv w:val="1"/>
      <w:marLeft w:val="0"/>
      <w:marRight w:val="0"/>
      <w:marTop w:val="0"/>
      <w:marBottom w:val="0"/>
      <w:divBdr>
        <w:top w:val="none" w:sz="0" w:space="0" w:color="auto"/>
        <w:left w:val="none" w:sz="0" w:space="0" w:color="auto"/>
        <w:bottom w:val="none" w:sz="0" w:space="0" w:color="auto"/>
        <w:right w:val="none" w:sz="0" w:space="0" w:color="auto"/>
      </w:divBdr>
    </w:div>
    <w:div w:id="21311188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e0509aa\AppData\Roaming\Microsoft\Mallar\Protmall%202015-12-18%20Ny.dotx"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658D989-1428-414D-8A01-CCA7A15F7508}">
  <ds:schemaRefs>
    <ds:schemaRef ds:uri="http://schemas.openxmlformats.org/officeDocument/2006/bibliography"/>
  </ds:schemaRefs>
</ds:datastoreItem>
</file>

<file path=docMetadata/LabelInfo.xml><?xml version="1.0" encoding="utf-8"?>
<clbl:labelList xmlns:clbl="http://schemas.microsoft.com/office/2020/mipLabelMetadata">
  <clbl:label id="{c153c13d-ab0f-4d2e-9c55-49f781c6d8d9}" enabled="1" method="Privileged" siteId="{22200bd4-83e9-4341-bd3c-6ebe774baa4f}" contentBits="0" removed="0"/>
</clbl:labelList>
</file>

<file path=docProps/app.xml><?xml version="1.0" encoding="utf-8"?>
<Properties xmlns="http://schemas.openxmlformats.org/officeDocument/2006/extended-properties" xmlns:vt="http://schemas.openxmlformats.org/officeDocument/2006/docPropsVTypes">
  <Template>Protmall 2015-12-18 Ny</Template>
  <TotalTime>545</TotalTime>
  <Pages>5</Pages>
  <Words>887</Words>
  <Characters>6091</Characters>
  <Application>Microsoft Office Word</Application>
  <DocSecurity>0</DocSecurity>
  <Lines>50</Lines>
  <Paragraphs>13</Paragraphs>
  <ScaleCrop>false</ScaleCrop>
  <HeadingPairs>
    <vt:vector size="2" baseType="variant">
      <vt:variant>
        <vt:lpstr>Rubrik</vt:lpstr>
      </vt:variant>
      <vt:variant>
        <vt:i4>1</vt:i4>
      </vt:variant>
    </vt:vector>
  </HeadingPairs>
  <TitlesOfParts>
    <vt:vector size="1" baseType="lpstr">
      <vt:lpstr>V RIKSDAGEN</vt:lpstr>
    </vt:vector>
  </TitlesOfParts>
  <Company>Riksdagen</Company>
  <LinksUpToDate>false</LinksUpToDate>
  <CharactersWithSpaces>6965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 RIKSDAGEN</dc:title>
  <dc:subject/>
  <dc:creator>Britt-Marie Asplind</dc:creator>
  <cp:keywords/>
  <dc:description/>
  <cp:lastModifiedBy>Nicole Nordström</cp:lastModifiedBy>
  <cp:revision>81</cp:revision>
  <cp:lastPrinted>2026-03-30T07:14:00Z</cp:lastPrinted>
  <dcterms:created xsi:type="dcterms:W3CDTF">2023-07-27T13:26:00Z</dcterms:created>
  <dcterms:modified xsi:type="dcterms:W3CDTF">2026-03-30T07:14:00Z</dcterms:modified>
</cp:coreProperties>
</file>