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005077" w14:paraId="2C217F7C" w14:textId="77777777">
        <w:tc>
          <w:tcPr>
            <w:tcW w:w="2268" w:type="dxa"/>
          </w:tcPr>
          <w:p w14:paraId="60418054" w14:textId="367EE471" w:rsidR="006E4E11" w:rsidRPr="00005077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4BE505EF" w14:textId="77777777" w:rsidR="006E4E11" w:rsidRPr="00005077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:rsidRPr="00005077" w14:paraId="68C37042" w14:textId="77777777">
        <w:tc>
          <w:tcPr>
            <w:tcW w:w="2268" w:type="dxa"/>
          </w:tcPr>
          <w:p w14:paraId="1C2493D6" w14:textId="77777777" w:rsidR="006E4E11" w:rsidRPr="00005077" w:rsidRDefault="00005077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>
              <w:rPr>
                <w:rFonts w:ascii="TradeGothic" w:hAnsi="TradeGothic"/>
                <w:b/>
                <w:sz w:val="22"/>
              </w:rPr>
              <w:t>Annotering</w:t>
            </w:r>
            <w:r w:rsidRPr="00005077">
              <w:rPr>
                <w:rFonts w:ascii="TradeGothic" w:hAnsi="TradeGothic"/>
                <w:b/>
                <w:sz w:val="22"/>
              </w:rPr>
              <w:t xml:space="preserve"> </w:t>
            </w:r>
          </w:p>
        </w:tc>
        <w:tc>
          <w:tcPr>
            <w:tcW w:w="2999" w:type="dxa"/>
            <w:gridSpan w:val="2"/>
          </w:tcPr>
          <w:p w14:paraId="42483FC6" w14:textId="77777777" w:rsidR="006E4E11" w:rsidRPr="00005077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:rsidRPr="00005077" w14:paraId="6C0683B9" w14:textId="77777777">
        <w:tc>
          <w:tcPr>
            <w:tcW w:w="3402" w:type="dxa"/>
            <w:gridSpan w:val="2"/>
          </w:tcPr>
          <w:p w14:paraId="2CB6924F" w14:textId="77777777" w:rsidR="006E4E11" w:rsidRPr="00005077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3179D9D" w14:textId="77777777" w:rsidR="006E4E11" w:rsidRPr="00005077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005077" w14:paraId="2A7F42CD" w14:textId="77777777">
        <w:tc>
          <w:tcPr>
            <w:tcW w:w="2268" w:type="dxa"/>
          </w:tcPr>
          <w:p w14:paraId="50F83B6E" w14:textId="364B3E8A" w:rsidR="006E4E11" w:rsidRPr="00005077" w:rsidRDefault="00045B68" w:rsidP="001C0E54">
            <w:pPr>
              <w:framePr w:w="5035" w:h="1644" w:wrap="notBeside" w:vAnchor="page" w:hAnchor="page" w:x="6573" w:y="721"/>
            </w:pPr>
            <w:r>
              <w:t>2014-06-30</w:t>
            </w:r>
          </w:p>
        </w:tc>
        <w:tc>
          <w:tcPr>
            <w:tcW w:w="2999" w:type="dxa"/>
            <w:gridSpan w:val="2"/>
          </w:tcPr>
          <w:p w14:paraId="5E0CC21A" w14:textId="77777777" w:rsidR="006E4E11" w:rsidRPr="00005077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:rsidRPr="00005077" w14:paraId="55712BC7" w14:textId="77777777">
        <w:tc>
          <w:tcPr>
            <w:tcW w:w="2268" w:type="dxa"/>
          </w:tcPr>
          <w:p w14:paraId="6F3286C4" w14:textId="77777777" w:rsidR="006E4E11" w:rsidRPr="00005077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068F44F" w14:textId="77777777" w:rsidR="006E4E11" w:rsidRPr="00005077" w:rsidRDefault="006E4E11" w:rsidP="007242A3">
            <w:pPr>
              <w:framePr w:w="5035" w:h="1644" w:wrap="notBeside" w:vAnchor="page" w:hAnchor="page" w:x="6573" w:y="721"/>
            </w:pPr>
          </w:p>
        </w:tc>
      </w:tr>
    </w:tbl>
    <w:p w14:paraId="71A94A28" w14:textId="77777777" w:rsidR="001E746F" w:rsidRPr="001E746F" w:rsidRDefault="001E746F" w:rsidP="001E746F">
      <w:pPr>
        <w:rPr>
          <w:vanish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005077" w14:paraId="312B2B3C" w14:textId="77777777">
        <w:trPr>
          <w:trHeight w:val="284"/>
        </w:trPr>
        <w:tc>
          <w:tcPr>
            <w:tcW w:w="4911" w:type="dxa"/>
          </w:tcPr>
          <w:p w14:paraId="068ED918" w14:textId="77777777" w:rsidR="006E4E11" w:rsidRPr="00005077" w:rsidRDefault="0000507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:rsidRPr="00005077" w14:paraId="3F5CF47B" w14:textId="77777777">
        <w:trPr>
          <w:trHeight w:val="284"/>
        </w:trPr>
        <w:tc>
          <w:tcPr>
            <w:tcW w:w="4911" w:type="dxa"/>
          </w:tcPr>
          <w:p w14:paraId="60267B81" w14:textId="77777777" w:rsidR="006E4E11" w:rsidRPr="00005077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005077" w14:paraId="065641F8" w14:textId="77777777">
        <w:trPr>
          <w:trHeight w:val="284"/>
        </w:trPr>
        <w:tc>
          <w:tcPr>
            <w:tcW w:w="4911" w:type="dxa"/>
          </w:tcPr>
          <w:p w14:paraId="6C1BECBF" w14:textId="77777777" w:rsidR="006E4E11" w:rsidRPr="00005077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005077" w14:paraId="07DB5AB3" w14:textId="77777777">
        <w:trPr>
          <w:trHeight w:val="284"/>
        </w:trPr>
        <w:tc>
          <w:tcPr>
            <w:tcW w:w="4911" w:type="dxa"/>
          </w:tcPr>
          <w:p w14:paraId="362D6DD5" w14:textId="77777777" w:rsidR="006E4E11" w:rsidRPr="00005077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005077" w14:paraId="1A7B6DFC" w14:textId="77777777">
        <w:trPr>
          <w:trHeight w:val="284"/>
        </w:trPr>
        <w:tc>
          <w:tcPr>
            <w:tcW w:w="4911" w:type="dxa"/>
          </w:tcPr>
          <w:p w14:paraId="05334219" w14:textId="77777777" w:rsidR="006E4E11" w:rsidRPr="00005077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005077" w14:paraId="38CD3813" w14:textId="77777777">
        <w:trPr>
          <w:trHeight w:val="284"/>
        </w:trPr>
        <w:tc>
          <w:tcPr>
            <w:tcW w:w="4911" w:type="dxa"/>
          </w:tcPr>
          <w:p w14:paraId="0C37192B" w14:textId="77777777" w:rsidR="006E4E11" w:rsidRPr="00005077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005077" w:rsidRPr="00005077" w14:paraId="27157475" w14:textId="77777777">
        <w:trPr>
          <w:trHeight w:val="284"/>
        </w:trPr>
        <w:tc>
          <w:tcPr>
            <w:tcW w:w="4911" w:type="dxa"/>
          </w:tcPr>
          <w:p w14:paraId="33ED063F" w14:textId="77777777" w:rsidR="00005077" w:rsidRPr="00005077" w:rsidRDefault="0000507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D21709C" w14:textId="77777777" w:rsidR="00005077" w:rsidRDefault="00005077">
      <w:pPr>
        <w:framePr w:w="4400" w:h="2523" w:wrap="notBeside" w:vAnchor="page" w:hAnchor="page" w:x="6453" w:y="2445"/>
        <w:ind w:left="142"/>
      </w:pPr>
    </w:p>
    <w:p w14:paraId="06EA1526" w14:textId="77777777" w:rsidR="00005077" w:rsidRDefault="00005077">
      <w:pPr>
        <w:framePr w:w="4400" w:h="2523" w:wrap="notBeside" w:vAnchor="page" w:hAnchor="page" w:x="6453" w:y="2445"/>
        <w:ind w:left="142"/>
      </w:pPr>
    </w:p>
    <w:p w14:paraId="5D3A0BAC" w14:textId="77777777" w:rsidR="00005077" w:rsidRDefault="00005077">
      <w:pPr>
        <w:framePr w:w="4400" w:h="2523" w:wrap="notBeside" w:vAnchor="page" w:hAnchor="page" w:x="6453" w:y="2445"/>
        <w:ind w:left="142"/>
      </w:pPr>
      <w:r>
        <w:t xml:space="preserve">Ekofinrådets möte den </w:t>
      </w:r>
    </w:p>
    <w:p w14:paraId="16DEC085" w14:textId="6CF601C8" w:rsidR="006E4E11" w:rsidRPr="00005077" w:rsidRDefault="009603D5">
      <w:pPr>
        <w:framePr w:w="4400" w:h="2523" w:wrap="notBeside" w:vAnchor="page" w:hAnchor="page" w:x="6453" w:y="2445"/>
        <w:ind w:left="142"/>
      </w:pPr>
      <w:r>
        <w:t>8 juli i Bryssel</w:t>
      </w:r>
    </w:p>
    <w:p w14:paraId="7A8C6B88" w14:textId="77777777" w:rsidR="006E4E11" w:rsidRPr="00005077" w:rsidRDefault="00005077" w:rsidP="00005077">
      <w:pPr>
        <w:pStyle w:val="RKrubrik"/>
        <w:pBdr>
          <w:bottom w:val="single" w:sz="4" w:space="1" w:color="000000"/>
        </w:pBdr>
        <w:spacing w:before="0" w:after="0"/>
      </w:pPr>
      <w:r>
        <w:t>Kommenterad dagordning</w:t>
      </w:r>
    </w:p>
    <w:p w14:paraId="7806299A" w14:textId="7149A1E7" w:rsidR="006E4E11" w:rsidRPr="00005077" w:rsidRDefault="00005077">
      <w:pPr>
        <w:pStyle w:val="RKnormal"/>
        <w:rPr>
          <w:sz w:val="20"/>
        </w:rPr>
      </w:pPr>
      <w:r>
        <w:rPr>
          <w:sz w:val="20"/>
        </w:rPr>
        <w:t>- enligt den preliminära dagordning som framkom</w:t>
      </w:r>
      <w:r w:rsidR="00347F48">
        <w:rPr>
          <w:sz w:val="20"/>
        </w:rPr>
        <w:t xml:space="preserve"> </w:t>
      </w:r>
      <w:r w:rsidR="009603D5">
        <w:rPr>
          <w:sz w:val="20"/>
        </w:rPr>
        <w:t xml:space="preserve">23 juni </w:t>
      </w:r>
    </w:p>
    <w:p w14:paraId="1F76FA0D" w14:textId="77777777" w:rsidR="00693D83" w:rsidRDefault="00693D83">
      <w:pPr>
        <w:pStyle w:val="RKnormal"/>
      </w:pPr>
    </w:p>
    <w:p w14:paraId="32637700" w14:textId="77777777" w:rsidR="004370D3" w:rsidRPr="00693D83" w:rsidRDefault="004370D3" w:rsidP="00693D83">
      <w:pPr>
        <w:pStyle w:val="Liststycke"/>
        <w:numPr>
          <w:ilvl w:val="0"/>
          <w:numId w:val="1"/>
        </w:numPr>
        <w:tabs>
          <w:tab w:val="left" w:pos="0"/>
        </w:tabs>
        <w:overflowPunct/>
        <w:spacing w:line="240" w:lineRule="auto"/>
        <w:textAlignment w:val="auto"/>
        <w:rPr>
          <w:rFonts w:cs="OrigGarmnd BT"/>
          <w:b/>
          <w:bCs/>
          <w:color w:val="000000"/>
          <w:szCs w:val="24"/>
          <w:lang w:eastAsia="sv-SE"/>
        </w:rPr>
      </w:pPr>
      <w:r w:rsidRPr="00693D83">
        <w:rPr>
          <w:rFonts w:cs="OrigGarmnd BT"/>
          <w:b/>
          <w:bCs/>
          <w:color w:val="000000"/>
          <w:szCs w:val="24"/>
          <w:lang w:eastAsia="sv-SE"/>
        </w:rPr>
        <w:t>Godkännande av den preliminära dagordningen</w:t>
      </w:r>
    </w:p>
    <w:p w14:paraId="2CD91045" w14:textId="77777777" w:rsidR="004370D3" w:rsidRPr="00386A23" w:rsidRDefault="004370D3" w:rsidP="004370D3">
      <w:pPr>
        <w:pStyle w:val="Rubrik3"/>
        <w:rPr>
          <w:rStyle w:val="Stark"/>
          <w:u w:val="single"/>
        </w:rPr>
      </w:pPr>
      <w:r w:rsidRPr="00386A23">
        <w:rPr>
          <w:rStyle w:val="Stark"/>
          <w:u w:val="single"/>
        </w:rPr>
        <w:t>Lagstiftande verksamhet</w:t>
      </w:r>
    </w:p>
    <w:p w14:paraId="1E51F5AB" w14:textId="77777777" w:rsidR="004370D3" w:rsidRPr="004370D3" w:rsidRDefault="004370D3" w:rsidP="004370D3">
      <w:pPr>
        <w:overflowPunct/>
        <w:autoSpaceDE/>
        <w:autoSpaceDN/>
        <w:adjustRightInd/>
        <w:spacing w:line="240" w:lineRule="auto"/>
        <w:textAlignment w:val="auto"/>
        <w:rPr>
          <w:rFonts w:ascii="Times New Roman" w:hAnsi="Times New Roman"/>
          <w:szCs w:val="24"/>
        </w:rPr>
      </w:pPr>
    </w:p>
    <w:p w14:paraId="494A695A" w14:textId="67DBD1A0" w:rsidR="004370D3" w:rsidRDefault="004F1185" w:rsidP="00693D83">
      <w:pPr>
        <w:pStyle w:val="Liststycke"/>
        <w:numPr>
          <w:ilvl w:val="0"/>
          <w:numId w:val="1"/>
        </w:numPr>
        <w:tabs>
          <w:tab w:val="left" w:pos="0"/>
        </w:tabs>
        <w:overflowPunct/>
        <w:spacing w:line="240" w:lineRule="auto"/>
        <w:textAlignment w:val="auto"/>
        <w:rPr>
          <w:rFonts w:cs="OrigGarmnd BT"/>
          <w:b/>
          <w:bCs/>
          <w:color w:val="000000"/>
          <w:szCs w:val="24"/>
          <w:lang w:eastAsia="sv-SE"/>
        </w:rPr>
      </w:pPr>
      <w:r>
        <w:rPr>
          <w:rFonts w:cs="OrigGarmnd BT"/>
          <w:b/>
          <w:bCs/>
          <w:color w:val="000000"/>
          <w:szCs w:val="24"/>
          <w:lang w:eastAsia="sv-SE"/>
        </w:rPr>
        <w:t>(ev</w:t>
      </w:r>
      <w:r w:rsidR="00A34781">
        <w:rPr>
          <w:rFonts w:cs="OrigGarmnd BT"/>
          <w:b/>
          <w:bCs/>
          <w:color w:val="000000"/>
          <w:szCs w:val="24"/>
          <w:lang w:eastAsia="sv-SE"/>
        </w:rPr>
        <w:t>.</w:t>
      </w:r>
      <w:r>
        <w:rPr>
          <w:rFonts w:cs="OrigGarmnd BT"/>
          <w:b/>
          <w:bCs/>
          <w:color w:val="000000"/>
          <w:szCs w:val="24"/>
          <w:lang w:eastAsia="sv-SE"/>
        </w:rPr>
        <w:t xml:space="preserve">) </w:t>
      </w:r>
      <w:r w:rsidR="004370D3" w:rsidRPr="00693D83">
        <w:rPr>
          <w:rFonts w:cs="OrigGarmnd BT"/>
          <w:b/>
          <w:bCs/>
          <w:color w:val="000000"/>
          <w:szCs w:val="24"/>
          <w:lang w:eastAsia="sv-SE"/>
        </w:rPr>
        <w:t>Godkännande av A-punktslistan</w:t>
      </w:r>
    </w:p>
    <w:p w14:paraId="27B4C122" w14:textId="77777777" w:rsidR="001C0E54" w:rsidRDefault="001C0E54" w:rsidP="001C0E54">
      <w:pPr>
        <w:pStyle w:val="Liststycke"/>
        <w:tabs>
          <w:tab w:val="left" w:pos="0"/>
        </w:tabs>
        <w:overflowPunct/>
        <w:spacing w:line="240" w:lineRule="auto"/>
        <w:ind w:left="360"/>
        <w:textAlignment w:val="auto"/>
        <w:rPr>
          <w:rFonts w:cs="OrigGarmnd BT"/>
          <w:b/>
          <w:bCs/>
          <w:color w:val="000000"/>
          <w:szCs w:val="24"/>
          <w:lang w:eastAsia="sv-SE"/>
        </w:rPr>
      </w:pPr>
    </w:p>
    <w:p w14:paraId="68023D83" w14:textId="77777777" w:rsidR="009603D5" w:rsidRDefault="009603D5" w:rsidP="009603D5">
      <w:pPr>
        <w:pStyle w:val="RKnormal"/>
        <w:numPr>
          <w:ilvl w:val="0"/>
          <w:numId w:val="1"/>
        </w:numPr>
        <w:rPr>
          <w:rFonts w:cs="OrigGarmnd BT"/>
          <w:b/>
          <w:bCs/>
          <w:color w:val="000000"/>
          <w:szCs w:val="24"/>
          <w:lang w:eastAsia="sv-SE"/>
        </w:rPr>
      </w:pPr>
      <w:r>
        <w:rPr>
          <w:rFonts w:cs="OrigGarmnd BT"/>
          <w:b/>
          <w:bCs/>
          <w:color w:val="000000"/>
          <w:szCs w:val="24"/>
          <w:lang w:eastAsia="sv-SE"/>
        </w:rPr>
        <w:t xml:space="preserve">Övriga frågor </w:t>
      </w:r>
    </w:p>
    <w:p w14:paraId="1C7DFB8F" w14:textId="77777777" w:rsidR="009603D5" w:rsidRDefault="009603D5" w:rsidP="009603D5">
      <w:pPr>
        <w:pStyle w:val="Liststycke"/>
        <w:rPr>
          <w:rFonts w:cs="OrigGarmnd BT"/>
          <w:b/>
          <w:bCs/>
          <w:color w:val="000000"/>
          <w:szCs w:val="24"/>
          <w:lang w:eastAsia="sv-SE"/>
        </w:rPr>
      </w:pPr>
    </w:p>
    <w:p w14:paraId="51190FE1" w14:textId="0297972B" w:rsidR="009603D5" w:rsidRPr="008F5BA0" w:rsidRDefault="009603D5" w:rsidP="009603D5">
      <w:pPr>
        <w:pStyle w:val="RKnormal"/>
        <w:ind w:left="360"/>
        <w:rPr>
          <w:rFonts w:cs="OrigGarmnd BT"/>
          <w:b/>
          <w:bCs/>
          <w:color w:val="000000"/>
          <w:szCs w:val="24"/>
          <w:lang w:eastAsia="sv-SE"/>
        </w:rPr>
      </w:pPr>
      <w:r>
        <w:rPr>
          <w:rFonts w:cs="OrigGarmnd BT"/>
          <w:b/>
          <w:bCs/>
          <w:color w:val="000000"/>
          <w:szCs w:val="24"/>
          <w:lang w:eastAsia="sv-SE"/>
        </w:rPr>
        <w:t>(ev</w:t>
      </w:r>
      <w:r w:rsidR="00A34781">
        <w:rPr>
          <w:rFonts w:cs="OrigGarmnd BT"/>
          <w:b/>
          <w:bCs/>
          <w:color w:val="000000"/>
          <w:szCs w:val="24"/>
          <w:lang w:eastAsia="sv-SE"/>
        </w:rPr>
        <w:t>.</w:t>
      </w:r>
      <w:r>
        <w:rPr>
          <w:rFonts w:cs="OrigGarmnd BT"/>
          <w:b/>
          <w:bCs/>
          <w:color w:val="000000"/>
          <w:szCs w:val="24"/>
          <w:lang w:eastAsia="sv-SE"/>
        </w:rPr>
        <w:t xml:space="preserve">) Nivå </w:t>
      </w:r>
      <w:r w:rsidRPr="008F5BA0">
        <w:rPr>
          <w:rFonts w:cs="OrigGarmnd BT"/>
          <w:b/>
          <w:bCs/>
          <w:color w:val="000000"/>
          <w:szCs w:val="24"/>
          <w:lang w:eastAsia="sv-SE"/>
        </w:rPr>
        <w:t>2</w:t>
      </w:r>
      <w:r>
        <w:rPr>
          <w:rFonts w:cs="OrigGarmnd BT"/>
          <w:b/>
          <w:bCs/>
          <w:color w:val="000000"/>
          <w:szCs w:val="24"/>
          <w:lang w:eastAsia="sv-SE"/>
        </w:rPr>
        <w:t>-</w:t>
      </w:r>
      <w:r w:rsidRPr="008F5BA0">
        <w:rPr>
          <w:rFonts w:cs="OrigGarmnd BT"/>
          <w:b/>
          <w:bCs/>
          <w:color w:val="000000"/>
          <w:szCs w:val="24"/>
          <w:lang w:eastAsia="sv-SE"/>
        </w:rPr>
        <w:t xml:space="preserve">lagstiftning </w:t>
      </w:r>
      <w:r>
        <w:rPr>
          <w:rFonts w:cs="OrigGarmnd BT"/>
          <w:b/>
          <w:bCs/>
          <w:color w:val="000000"/>
          <w:szCs w:val="24"/>
          <w:lang w:eastAsia="sv-SE"/>
        </w:rPr>
        <w:t xml:space="preserve">om bidrag från </w:t>
      </w:r>
      <w:r w:rsidRPr="008F5BA0">
        <w:rPr>
          <w:rFonts w:cs="OrigGarmnd BT"/>
          <w:b/>
          <w:bCs/>
          <w:color w:val="000000"/>
          <w:szCs w:val="24"/>
          <w:lang w:eastAsia="sv-SE"/>
        </w:rPr>
        <w:t>banker</w:t>
      </w:r>
      <w:r>
        <w:rPr>
          <w:rFonts w:cs="OrigGarmnd BT"/>
          <w:b/>
          <w:bCs/>
          <w:color w:val="000000"/>
          <w:szCs w:val="24"/>
          <w:lang w:eastAsia="sv-SE"/>
        </w:rPr>
        <w:t xml:space="preserve"> </w:t>
      </w:r>
      <w:r w:rsidR="007F106B">
        <w:rPr>
          <w:rFonts w:cs="OrigGarmnd BT"/>
          <w:b/>
          <w:bCs/>
          <w:color w:val="000000"/>
          <w:szCs w:val="24"/>
          <w:lang w:eastAsia="sv-SE"/>
        </w:rPr>
        <w:t xml:space="preserve">enligt </w:t>
      </w:r>
      <w:r w:rsidRPr="008F5BA0">
        <w:rPr>
          <w:rFonts w:cs="OrigGarmnd BT"/>
          <w:b/>
          <w:bCs/>
          <w:color w:val="000000"/>
          <w:szCs w:val="24"/>
          <w:lang w:eastAsia="sv-SE"/>
        </w:rPr>
        <w:t xml:space="preserve">BRRD/SRM </w:t>
      </w:r>
    </w:p>
    <w:p w14:paraId="498310B7" w14:textId="39A1498C" w:rsidR="009603D5" w:rsidRDefault="009603D5" w:rsidP="009603D5">
      <w:pPr>
        <w:pStyle w:val="Liststycke"/>
        <w:numPr>
          <w:ilvl w:val="0"/>
          <w:numId w:val="4"/>
        </w:numPr>
        <w:tabs>
          <w:tab w:val="num" w:pos="1701"/>
        </w:tabs>
        <w:overflowPunct/>
        <w:autoSpaceDE/>
        <w:autoSpaceDN/>
        <w:adjustRightInd/>
        <w:spacing w:line="240" w:lineRule="auto"/>
        <w:textAlignment w:val="auto"/>
        <w:outlineLvl w:val="1"/>
        <w:rPr>
          <w:rFonts w:ascii="Times New Roman" w:eastAsia="SimSun" w:hAnsi="Times New Roman"/>
          <w:szCs w:val="24"/>
          <w:lang w:eastAsia="hi-IN" w:bidi="hi-IN"/>
        </w:rPr>
      </w:pPr>
      <w:r w:rsidRPr="008F5BA0">
        <w:rPr>
          <w:rFonts w:ascii="Times New Roman" w:eastAsia="SimSun" w:hAnsi="Times New Roman"/>
          <w:szCs w:val="24"/>
          <w:lang w:eastAsia="hi-IN" w:bidi="hi-IN"/>
        </w:rPr>
        <w:t>Diskussionspunkt</w:t>
      </w:r>
    </w:p>
    <w:p w14:paraId="6282CF3A" w14:textId="0A0242FF" w:rsidR="003A4E7E" w:rsidRDefault="003A4E7E" w:rsidP="003A4E7E">
      <w:pPr>
        <w:overflowPunct/>
        <w:autoSpaceDE/>
        <w:autoSpaceDN/>
        <w:adjustRightInd/>
        <w:spacing w:line="240" w:lineRule="auto"/>
        <w:textAlignment w:val="auto"/>
        <w:outlineLvl w:val="1"/>
        <w:rPr>
          <w:rFonts w:eastAsia="SimSun"/>
          <w:lang w:eastAsia="hi-IN" w:bidi="hi-IN"/>
        </w:rPr>
      </w:pPr>
    </w:p>
    <w:p w14:paraId="01BE8686" w14:textId="1BBD6B5B" w:rsidR="003A4E7E" w:rsidRDefault="003A4E7E" w:rsidP="003A4E7E">
      <w:r w:rsidRPr="00103D66">
        <w:t>Rådet ska</w:t>
      </w:r>
      <w:r w:rsidR="00990579">
        <w:t xml:space="preserve"> liksom </w:t>
      </w:r>
      <w:r w:rsidR="00A40060">
        <w:t xml:space="preserve">var fallet </w:t>
      </w:r>
      <w:r w:rsidR="00990579">
        <w:t>vid Ekofinrådsmötet den 20 juni</w:t>
      </w:r>
      <w:r w:rsidR="00990579" w:rsidRPr="00103D66">
        <w:t xml:space="preserve"> </w:t>
      </w:r>
      <w:r w:rsidRPr="00103D66">
        <w:t xml:space="preserve">informeras om </w:t>
      </w:r>
      <w:r>
        <w:t xml:space="preserve">och eventuellt diskutera </w:t>
      </w:r>
      <w:r w:rsidRPr="00103D66">
        <w:t xml:space="preserve">läget vad gäller framtagande av delegerade akter </w:t>
      </w:r>
      <w:r>
        <w:t xml:space="preserve">och implementeringsakter </w:t>
      </w:r>
      <w:r w:rsidRPr="00103D66">
        <w:t>om bidrag till resolutionsfonder som regleras i krishanteringsdirektivet samt</w:t>
      </w:r>
      <w:r>
        <w:t>,</w:t>
      </w:r>
      <w:r w:rsidRPr="00103D66">
        <w:t xml:space="preserve"> för bankunionen</w:t>
      </w:r>
      <w:r>
        <w:t>,</w:t>
      </w:r>
      <w:r w:rsidRPr="00103D66">
        <w:t xml:space="preserve"> i förordningen om den gemensam</w:t>
      </w:r>
      <w:r>
        <w:t>ma resolutionsmekanismen (SRM).</w:t>
      </w:r>
      <w:r w:rsidRPr="00E65B56">
        <w:t xml:space="preserve"> </w:t>
      </w:r>
    </w:p>
    <w:p w14:paraId="4AE0B5D1" w14:textId="77777777" w:rsidR="003A4E7E" w:rsidRDefault="003A4E7E" w:rsidP="003A4E7E"/>
    <w:p w14:paraId="33F9B23B" w14:textId="0F036390" w:rsidR="00045B68" w:rsidRDefault="003A4E7E" w:rsidP="003A4E7E">
      <w:r w:rsidRPr="00CA622B">
        <w:t xml:space="preserve">För </w:t>
      </w:r>
      <w:r>
        <w:t>k</w:t>
      </w:r>
      <w:r w:rsidRPr="00CA622B">
        <w:t xml:space="preserve">rishanteringsdirektivet (BRRD) skedde samråd med EU-nämnden senast </w:t>
      </w:r>
      <w:r>
        <w:t xml:space="preserve">den </w:t>
      </w:r>
      <w:r w:rsidRPr="00CA622B">
        <w:t xml:space="preserve">6 december 2013. Överläggning i Finansutskottet </w:t>
      </w:r>
      <w:r>
        <w:t xml:space="preserve">ägde rum den </w:t>
      </w:r>
      <w:r w:rsidRPr="00CA622B">
        <w:t xml:space="preserve">28 augusti 2012. </w:t>
      </w:r>
      <w:r w:rsidRPr="00E4536A">
        <w:t xml:space="preserve">För förordningen om </w:t>
      </w:r>
      <w:r>
        <w:t>den gemensamma avvecklingsmekanismen (</w:t>
      </w:r>
      <w:r w:rsidRPr="00E4536A">
        <w:t>SRM</w:t>
      </w:r>
      <w:r>
        <w:t>)</w:t>
      </w:r>
      <w:r w:rsidRPr="00E4536A">
        <w:t xml:space="preserve"> skedde samråd med</w:t>
      </w:r>
      <w:r>
        <w:t xml:space="preserve"> </w:t>
      </w:r>
      <w:r w:rsidRPr="00103D66">
        <w:t>EU</w:t>
      </w:r>
      <w:r>
        <w:t>-nämnden senast</w:t>
      </w:r>
      <w:r w:rsidRPr="00103D66">
        <w:t xml:space="preserve"> </w:t>
      </w:r>
      <w:r>
        <w:t>den 7 mars 2014. Öv</w:t>
      </w:r>
      <w:r w:rsidRPr="00247E57">
        <w:t xml:space="preserve">erläggning i Finansutskottet </w:t>
      </w:r>
      <w:r>
        <w:t xml:space="preserve">ägde rum </w:t>
      </w:r>
      <w:r w:rsidRPr="00247E57">
        <w:t>den 26 november 2013. Information och samråd om bankunionen i övrigt har skett vid ytterligare ett flertal tillfällen i både EU-nämnden och Finansutskottet.</w:t>
      </w:r>
      <w:r w:rsidR="00045B68">
        <w:t xml:space="preserve"> </w:t>
      </w:r>
      <w:r>
        <w:t>F</w:t>
      </w:r>
      <w:r w:rsidR="00A34781">
        <w:t>ör f</w:t>
      </w:r>
      <w:r>
        <w:t xml:space="preserve">rågan om nivå 2-lagstiftning (dvs. efter att rättsakterna antagits) </w:t>
      </w:r>
      <w:r w:rsidR="00A34781">
        <w:t xml:space="preserve">skedde samråd med EU-nämnden den 13 juni 2014. </w:t>
      </w:r>
    </w:p>
    <w:p w14:paraId="334F2971" w14:textId="77777777" w:rsidR="00045B68" w:rsidRDefault="00045B68" w:rsidP="003A4E7E"/>
    <w:p w14:paraId="3CF67CFE" w14:textId="0D375D4D" w:rsidR="003A4E7E" w:rsidRPr="0094626F" w:rsidRDefault="003A4E7E" w:rsidP="003A4E7E">
      <w:r w:rsidRPr="00103D66">
        <w:rPr>
          <w:color w:val="000000"/>
        </w:rPr>
        <w:t>Krishanteringsdirektivet och förordningen om den gemensamma resolutionsmekanismen ger båda kommissionen mandat att ta fram reglering på nivå 2</w:t>
      </w:r>
      <w:r>
        <w:rPr>
          <w:color w:val="000000"/>
        </w:rPr>
        <w:t xml:space="preserve"> (i BRRD en delegerad akt och i SRM en implementeringsakt)</w:t>
      </w:r>
      <w:r w:rsidRPr="00103D66">
        <w:rPr>
          <w:color w:val="000000"/>
        </w:rPr>
        <w:t xml:space="preserve"> för att reglera hur bidrag till resolutionsfonder ska beräknas. Processen för att ta fram dessa akter pågår och medlemsstaterna deltar i en expertgrupp.</w:t>
      </w:r>
    </w:p>
    <w:p w14:paraId="33B4DFB2" w14:textId="77777777" w:rsidR="003A4E7E" w:rsidRDefault="003A4E7E" w:rsidP="003A4E7E"/>
    <w:p w14:paraId="633AAC6B" w14:textId="4CA0F964" w:rsidR="003A4E7E" w:rsidRPr="003A4E7E" w:rsidRDefault="003A4E7E" w:rsidP="003A4E7E">
      <w:pPr>
        <w:rPr>
          <w:szCs w:val="28"/>
        </w:rPr>
      </w:pPr>
      <w:r w:rsidRPr="00532837">
        <w:rPr>
          <w:szCs w:val="28"/>
        </w:rPr>
        <w:lastRenderedPageBreak/>
        <w:t xml:space="preserve">Regeringen avser delta konstruktivt i arbetet i expertgruppen </w:t>
      </w:r>
      <w:r>
        <w:rPr>
          <w:szCs w:val="28"/>
        </w:rPr>
        <w:t xml:space="preserve">och </w:t>
      </w:r>
      <w:r w:rsidRPr="00230A8A">
        <w:rPr>
          <w:szCs w:val="28"/>
        </w:rPr>
        <w:t xml:space="preserve">driva att grunderna för </w:t>
      </w:r>
      <w:r>
        <w:rPr>
          <w:szCs w:val="28"/>
        </w:rPr>
        <w:t>fastställande</w:t>
      </w:r>
      <w:r w:rsidRPr="00230A8A">
        <w:rPr>
          <w:szCs w:val="28"/>
        </w:rPr>
        <w:t xml:space="preserve"> av bidragen blir väl avvägda utifrån </w:t>
      </w:r>
      <w:r>
        <w:rPr>
          <w:szCs w:val="28"/>
        </w:rPr>
        <w:t xml:space="preserve">de positioner som Sverige </w:t>
      </w:r>
      <w:r w:rsidRPr="00532837">
        <w:rPr>
          <w:szCs w:val="28"/>
        </w:rPr>
        <w:t>haft i förhandlingarna om krishanteringsdirektivet och den gemensamma resolutionsmekanismen.</w:t>
      </w:r>
    </w:p>
    <w:p w14:paraId="3EBA3EA6" w14:textId="77777777" w:rsidR="003A4E7E" w:rsidRPr="003A4E7E" w:rsidRDefault="003A4E7E" w:rsidP="003A4E7E">
      <w:pPr>
        <w:overflowPunct/>
        <w:autoSpaceDE/>
        <w:autoSpaceDN/>
        <w:adjustRightInd/>
        <w:spacing w:line="240" w:lineRule="auto"/>
        <w:textAlignment w:val="auto"/>
        <w:outlineLvl w:val="1"/>
        <w:rPr>
          <w:rFonts w:ascii="Times New Roman" w:eastAsia="SimSun" w:hAnsi="Times New Roman"/>
          <w:szCs w:val="24"/>
          <w:lang w:eastAsia="hi-IN" w:bidi="hi-IN"/>
        </w:rPr>
      </w:pPr>
    </w:p>
    <w:p w14:paraId="12AFB073" w14:textId="77777777" w:rsidR="004F1185" w:rsidRPr="004F1185" w:rsidRDefault="004F1185" w:rsidP="004F1185">
      <w:pPr>
        <w:overflowPunct/>
        <w:autoSpaceDE/>
        <w:autoSpaceDN/>
        <w:adjustRightInd/>
        <w:spacing w:line="240" w:lineRule="auto"/>
        <w:textAlignment w:val="auto"/>
        <w:outlineLvl w:val="1"/>
        <w:rPr>
          <w:rFonts w:ascii="Times New Roman" w:eastAsia="SimSun" w:hAnsi="Times New Roman"/>
          <w:szCs w:val="24"/>
          <w:lang w:eastAsia="hi-IN" w:bidi="hi-IN"/>
        </w:rPr>
      </w:pPr>
    </w:p>
    <w:p w14:paraId="485CF61A" w14:textId="642BD2B0" w:rsidR="004F1185" w:rsidRPr="004F1185" w:rsidRDefault="004F1185" w:rsidP="004F1185">
      <w:pPr>
        <w:pStyle w:val="Liststycke"/>
        <w:numPr>
          <w:ilvl w:val="0"/>
          <w:numId w:val="1"/>
        </w:numPr>
        <w:tabs>
          <w:tab w:val="left" w:pos="0"/>
        </w:tabs>
        <w:overflowPunct/>
        <w:spacing w:line="240" w:lineRule="auto"/>
        <w:textAlignment w:val="auto"/>
        <w:rPr>
          <w:rFonts w:cs="OrigGarmnd BT"/>
          <w:b/>
          <w:bCs/>
          <w:color w:val="000000"/>
          <w:szCs w:val="24"/>
          <w:lang w:eastAsia="sv-SE"/>
        </w:rPr>
      </w:pPr>
      <w:r w:rsidRPr="00693D83">
        <w:rPr>
          <w:rFonts w:cs="OrigGarmnd BT"/>
          <w:b/>
          <w:bCs/>
          <w:color w:val="000000"/>
          <w:szCs w:val="24"/>
          <w:lang w:eastAsia="sv-SE"/>
        </w:rPr>
        <w:t>Godkännande av A-punktslistan</w:t>
      </w:r>
    </w:p>
    <w:p w14:paraId="0F9A160A" w14:textId="77777777" w:rsidR="009603D5" w:rsidRDefault="009603D5" w:rsidP="009603D5">
      <w:pPr>
        <w:pStyle w:val="Liststycke"/>
        <w:overflowPunct/>
        <w:autoSpaceDE/>
        <w:autoSpaceDN/>
        <w:adjustRightInd/>
        <w:spacing w:line="240" w:lineRule="auto"/>
        <w:ind w:left="927"/>
        <w:textAlignment w:val="auto"/>
        <w:outlineLvl w:val="1"/>
        <w:rPr>
          <w:rFonts w:ascii="Times New Roman" w:eastAsia="SimSun" w:hAnsi="Times New Roman"/>
          <w:szCs w:val="24"/>
          <w:lang w:eastAsia="hi-IN" w:bidi="hi-IN"/>
        </w:rPr>
      </w:pPr>
    </w:p>
    <w:p w14:paraId="256548A9" w14:textId="165F38F6" w:rsidR="009603D5" w:rsidRPr="001062A1" w:rsidRDefault="007F106B" w:rsidP="001062A1">
      <w:pPr>
        <w:pStyle w:val="RKnormal"/>
        <w:numPr>
          <w:ilvl w:val="0"/>
          <w:numId w:val="1"/>
        </w:numPr>
        <w:rPr>
          <w:rFonts w:cs="OrigGarmnd BT"/>
          <w:b/>
          <w:bCs/>
          <w:color w:val="000000"/>
          <w:szCs w:val="24"/>
          <w:lang w:eastAsia="sv-SE"/>
        </w:rPr>
      </w:pPr>
      <w:r>
        <w:rPr>
          <w:rFonts w:cs="OrigGarmnd BT"/>
          <w:b/>
          <w:bCs/>
          <w:color w:val="000000"/>
          <w:szCs w:val="24"/>
          <w:lang w:eastAsia="sv-SE"/>
        </w:rPr>
        <w:t>Föredragning</w:t>
      </w:r>
      <w:r w:rsidR="009603D5" w:rsidRPr="001062A1">
        <w:rPr>
          <w:rFonts w:cs="OrigGarmnd BT"/>
          <w:b/>
          <w:bCs/>
          <w:color w:val="000000"/>
          <w:szCs w:val="24"/>
          <w:lang w:eastAsia="sv-SE"/>
        </w:rPr>
        <w:t xml:space="preserve"> a</w:t>
      </w:r>
      <w:r>
        <w:rPr>
          <w:rFonts w:cs="OrigGarmnd BT"/>
          <w:b/>
          <w:bCs/>
          <w:color w:val="000000"/>
          <w:szCs w:val="24"/>
          <w:lang w:eastAsia="sv-SE"/>
        </w:rPr>
        <w:t>v det italienska ordförandeskapets arbetsprogram</w:t>
      </w:r>
      <w:r w:rsidR="009603D5" w:rsidRPr="001062A1">
        <w:rPr>
          <w:rFonts w:cs="OrigGarmnd BT"/>
          <w:b/>
          <w:bCs/>
          <w:color w:val="000000"/>
          <w:szCs w:val="24"/>
          <w:lang w:eastAsia="sv-SE"/>
        </w:rPr>
        <w:t xml:space="preserve"> </w:t>
      </w:r>
    </w:p>
    <w:p w14:paraId="62E6CB21" w14:textId="18DECA64" w:rsidR="009603D5" w:rsidRDefault="009603D5" w:rsidP="009603D5">
      <w:pPr>
        <w:pStyle w:val="Liststycke"/>
        <w:numPr>
          <w:ilvl w:val="0"/>
          <w:numId w:val="4"/>
        </w:numPr>
        <w:overflowPunct/>
        <w:autoSpaceDE/>
        <w:autoSpaceDN/>
        <w:adjustRightInd/>
        <w:spacing w:line="240" w:lineRule="auto"/>
        <w:textAlignment w:val="auto"/>
        <w:outlineLvl w:val="1"/>
        <w:rPr>
          <w:rFonts w:ascii="Times New Roman" w:eastAsia="SimSun" w:hAnsi="Times New Roman"/>
          <w:szCs w:val="24"/>
          <w:lang w:eastAsia="hi-IN" w:bidi="hi-IN"/>
        </w:rPr>
      </w:pPr>
      <w:r w:rsidRPr="008F5BA0">
        <w:rPr>
          <w:rFonts w:ascii="Times New Roman" w:eastAsia="SimSun" w:hAnsi="Times New Roman"/>
          <w:szCs w:val="24"/>
          <w:lang w:eastAsia="hi-IN" w:bidi="hi-IN"/>
        </w:rPr>
        <w:t>Diskussionspunkt</w:t>
      </w:r>
    </w:p>
    <w:p w14:paraId="1D73B5C9" w14:textId="6DBC5EF2" w:rsidR="000C2B5F" w:rsidRDefault="000C2B5F" w:rsidP="000C2B5F">
      <w:pPr>
        <w:overflowPunct/>
        <w:autoSpaceDE/>
        <w:autoSpaceDN/>
        <w:adjustRightInd/>
        <w:spacing w:line="240" w:lineRule="auto"/>
        <w:textAlignment w:val="auto"/>
        <w:outlineLvl w:val="1"/>
        <w:rPr>
          <w:rFonts w:eastAsia="SimSun"/>
          <w:lang w:eastAsia="hi-IN" w:bidi="hi-IN"/>
        </w:rPr>
      </w:pPr>
    </w:p>
    <w:p w14:paraId="6D0786B1" w14:textId="77777777" w:rsidR="000C2B5F" w:rsidRDefault="000C2B5F" w:rsidP="000C2B5F">
      <w:pPr>
        <w:pStyle w:val="RKnormal"/>
      </w:pPr>
      <w:r>
        <w:t xml:space="preserve">Rådet ska diskutera det italienska ordförandeskapets arbetsprogram för Ekofinrådet. </w:t>
      </w:r>
    </w:p>
    <w:p w14:paraId="79304ADE" w14:textId="77777777" w:rsidR="000C2B5F" w:rsidRDefault="000C2B5F" w:rsidP="000C2B5F">
      <w:pPr>
        <w:pStyle w:val="RKnormal"/>
      </w:pPr>
    </w:p>
    <w:p w14:paraId="74D6E33C" w14:textId="684CCBA2" w:rsidR="000C2B5F" w:rsidRDefault="000C2B5F" w:rsidP="000C2B5F">
      <w:pPr>
        <w:pStyle w:val="RKnormal"/>
      </w:pPr>
      <w:r w:rsidRPr="000C2B5F">
        <w:t>Ärendet har</w:t>
      </w:r>
      <w:r>
        <w:t xml:space="preserve"> </w:t>
      </w:r>
      <w:r w:rsidR="00405DB7">
        <w:t>inte</w:t>
      </w:r>
      <w:r>
        <w:t xml:space="preserve"> tidigare behandlats</w:t>
      </w:r>
      <w:r w:rsidRPr="00B55B32">
        <w:t xml:space="preserve"> i </w:t>
      </w:r>
      <w:r w:rsidR="008A62E6">
        <w:t xml:space="preserve">riksdagen. </w:t>
      </w:r>
      <w:r>
        <w:t xml:space="preserve"> </w:t>
      </w:r>
    </w:p>
    <w:p w14:paraId="4CB50F3F" w14:textId="77777777" w:rsidR="000C2B5F" w:rsidRDefault="000C2B5F" w:rsidP="000C2B5F">
      <w:pPr>
        <w:pStyle w:val="RKnormal"/>
      </w:pPr>
    </w:p>
    <w:p w14:paraId="263937EC" w14:textId="16F76B99" w:rsidR="000C2B5F" w:rsidRPr="000C2B5F" w:rsidRDefault="000C2B5F" w:rsidP="000C2B5F">
      <w:pPr>
        <w:pStyle w:val="RKnormal"/>
      </w:pPr>
      <w:r>
        <w:t>I skriv</w:t>
      </w:r>
      <w:r w:rsidR="00FD10B3">
        <w:t>ande stund har arbetsprogrammet</w:t>
      </w:r>
      <w:r w:rsidR="00B650D4">
        <w:t xml:space="preserve"> ännu</w:t>
      </w:r>
      <w:r w:rsidR="00327760">
        <w:t xml:space="preserve"> </w:t>
      </w:r>
      <w:r>
        <w:t>inte presenterats. Regeringen återkommer med ståndpunkt efter att programmet presenterats.</w:t>
      </w:r>
    </w:p>
    <w:p w14:paraId="101B9B01" w14:textId="77777777" w:rsidR="000C2B5F" w:rsidRPr="000C2B5F" w:rsidRDefault="000C2B5F" w:rsidP="000C2B5F">
      <w:pPr>
        <w:overflowPunct/>
        <w:autoSpaceDE/>
        <w:autoSpaceDN/>
        <w:adjustRightInd/>
        <w:spacing w:line="240" w:lineRule="auto"/>
        <w:textAlignment w:val="auto"/>
        <w:outlineLvl w:val="1"/>
        <w:rPr>
          <w:rFonts w:ascii="Times New Roman" w:eastAsia="SimSun" w:hAnsi="Times New Roman"/>
          <w:szCs w:val="24"/>
          <w:lang w:eastAsia="hi-IN" w:bidi="hi-IN"/>
        </w:rPr>
      </w:pPr>
    </w:p>
    <w:p w14:paraId="3607262F" w14:textId="77777777" w:rsidR="009603D5" w:rsidRDefault="009603D5" w:rsidP="009603D5">
      <w:pPr>
        <w:pStyle w:val="Liststycke"/>
        <w:overflowPunct/>
        <w:autoSpaceDE/>
        <w:autoSpaceDN/>
        <w:adjustRightInd/>
        <w:spacing w:line="240" w:lineRule="auto"/>
        <w:ind w:left="927"/>
        <w:textAlignment w:val="auto"/>
        <w:outlineLvl w:val="1"/>
        <w:rPr>
          <w:rFonts w:ascii="Times New Roman" w:eastAsia="SimSun" w:hAnsi="Times New Roman"/>
          <w:szCs w:val="24"/>
          <w:lang w:eastAsia="hi-IN" w:bidi="hi-IN"/>
        </w:rPr>
      </w:pPr>
    </w:p>
    <w:p w14:paraId="7B4360D5" w14:textId="77C2702F" w:rsidR="009603D5" w:rsidRPr="001062A1" w:rsidRDefault="009603D5" w:rsidP="001062A1">
      <w:pPr>
        <w:pStyle w:val="RKnormal"/>
        <w:numPr>
          <w:ilvl w:val="0"/>
          <w:numId w:val="1"/>
        </w:numPr>
        <w:rPr>
          <w:rFonts w:cs="OrigGarmnd BT"/>
          <w:b/>
          <w:bCs/>
          <w:color w:val="000000"/>
          <w:szCs w:val="24"/>
          <w:lang w:eastAsia="sv-SE"/>
        </w:rPr>
      </w:pPr>
      <w:r w:rsidRPr="001062A1">
        <w:rPr>
          <w:rFonts w:cs="OrigGarmnd BT"/>
          <w:b/>
          <w:bCs/>
          <w:color w:val="000000"/>
          <w:szCs w:val="24"/>
          <w:lang w:eastAsia="sv-SE"/>
        </w:rPr>
        <w:t>Översyn av</w:t>
      </w:r>
      <w:r w:rsidR="007F106B">
        <w:rPr>
          <w:rFonts w:cs="OrigGarmnd BT"/>
          <w:b/>
          <w:bCs/>
          <w:color w:val="000000"/>
          <w:szCs w:val="24"/>
          <w:lang w:eastAsia="sv-SE"/>
        </w:rPr>
        <w:t xml:space="preserve"> Europa </w:t>
      </w:r>
      <w:r w:rsidRPr="001062A1">
        <w:rPr>
          <w:rFonts w:cs="OrigGarmnd BT"/>
          <w:b/>
          <w:bCs/>
          <w:color w:val="000000"/>
          <w:szCs w:val="24"/>
          <w:lang w:eastAsia="sv-SE"/>
        </w:rPr>
        <w:t>2020-strategin</w:t>
      </w:r>
    </w:p>
    <w:p w14:paraId="0FE88E3F" w14:textId="77777777" w:rsidR="009603D5" w:rsidRDefault="009603D5" w:rsidP="009603D5">
      <w:pPr>
        <w:pStyle w:val="Liststycke"/>
        <w:numPr>
          <w:ilvl w:val="0"/>
          <w:numId w:val="4"/>
        </w:numPr>
        <w:overflowPunct/>
        <w:autoSpaceDE/>
        <w:autoSpaceDN/>
        <w:adjustRightInd/>
        <w:spacing w:line="240" w:lineRule="auto"/>
        <w:textAlignment w:val="auto"/>
        <w:outlineLvl w:val="1"/>
        <w:rPr>
          <w:rFonts w:ascii="Times New Roman" w:eastAsia="SimSun" w:hAnsi="Times New Roman"/>
          <w:szCs w:val="24"/>
          <w:lang w:eastAsia="hi-IN" w:bidi="hi-IN"/>
        </w:rPr>
      </w:pPr>
      <w:r w:rsidRPr="008F5BA0">
        <w:rPr>
          <w:rFonts w:ascii="Times New Roman" w:eastAsia="SimSun" w:hAnsi="Times New Roman"/>
          <w:szCs w:val="24"/>
          <w:lang w:eastAsia="hi-IN" w:bidi="hi-IN"/>
        </w:rPr>
        <w:t>Diskussionspunkt</w:t>
      </w:r>
    </w:p>
    <w:p w14:paraId="56AA63D5" w14:textId="5DA6B692" w:rsidR="008534C7" w:rsidRDefault="008534C7" w:rsidP="008534C7">
      <w:pPr>
        <w:overflowPunct/>
        <w:autoSpaceDE/>
        <w:autoSpaceDN/>
        <w:adjustRightInd/>
        <w:spacing w:line="240" w:lineRule="auto"/>
        <w:textAlignment w:val="auto"/>
        <w:outlineLvl w:val="1"/>
        <w:rPr>
          <w:rFonts w:eastAsia="SimSun"/>
          <w:lang w:eastAsia="hi-IN" w:bidi="hi-IN"/>
        </w:rPr>
      </w:pPr>
    </w:p>
    <w:p w14:paraId="4AD5F94E" w14:textId="77777777" w:rsidR="008534C7" w:rsidRDefault="008534C7" w:rsidP="008534C7">
      <w:pPr>
        <w:pStyle w:val="RKnormal"/>
        <w:spacing w:line="240" w:lineRule="auto"/>
      </w:pPr>
      <w:r>
        <w:t xml:space="preserve">Rådet ska hålla en inledande diskussion om översynen av Europa 2020-strategin. </w:t>
      </w:r>
    </w:p>
    <w:p w14:paraId="1A5D66DE" w14:textId="77777777" w:rsidR="008534C7" w:rsidRDefault="008534C7" w:rsidP="008534C7">
      <w:pPr>
        <w:pStyle w:val="RKnormal"/>
        <w:spacing w:line="240" w:lineRule="auto"/>
      </w:pPr>
    </w:p>
    <w:p w14:paraId="5793AA13" w14:textId="6EB92F3D" w:rsidR="008534C7" w:rsidRDefault="00BF54C3" w:rsidP="008534C7">
      <w:pPr>
        <w:pStyle w:val="RKnormal"/>
      </w:pPr>
      <w:r>
        <w:t xml:space="preserve">Översynen </w:t>
      </w:r>
      <w:r w:rsidR="008534C7" w:rsidRPr="000C2B5F">
        <w:t>har</w:t>
      </w:r>
      <w:r w:rsidR="008534C7">
        <w:t xml:space="preserve"> inte tidigare behandlats</w:t>
      </w:r>
      <w:r w:rsidR="008534C7" w:rsidRPr="00B55B32">
        <w:t xml:space="preserve"> i </w:t>
      </w:r>
      <w:r w:rsidR="008534C7">
        <w:t>EU-nämnden.</w:t>
      </w:r>
    </w:p>
    <w:p w14:paraId="60E0F886" w14:textId="77777777" w:rsidR="008534C7" w:rsidRDefault="008534C7" w:rsidP="008534C7">
      <w:pPr>
        <w:pStyle w:val="RKnormal"/>
      </w:pPr>
    </w:p>
    <w:p w14:paraId="721DD179" w14:textId="77777777" w:rsidR="00B650D4" w:rsidRDefault="00B650D4" w:rsidP="00B650D4">
      <w:pPr>
        <w:spacing w:line="240" w:lineRule="auto"/>
      </w:pPr>
      <w:r>
        <w:t xml:space="preserve">Den 5 maj lanserade EU-kommissionen ett offentligt samråd om Europa 2020 EU:s tillväxt- och sysselsättningsstrategi som ett första steg i en översyn av strategin. Det italienska ordförandeskapet har valt att i ett tidigt skede inleda diskussionerna i Ekofinrådet om översynen av Europa 2020. </w:t>
      </w:r>
    </w:p>
    <w:p w14:paraId="43A51A4D" w14:textId="77777777" w:rsidR="008534C7" w:rsidRDefault="008534C7" w:rsidP="008534C7">
      <w:pPr>
        <w:pStyle w:val="RKnormal"/>
      </w:pPr>
    </w:p>
    <w:p w14:paraId="6C554B5A" w14:textId="77777777" w:rsidR="00B650D4" w:rsidRDefault="00B650D4" w:rsidP="00B650D4">
      <w:pPr>
        <w:spacing w:line="240" w:lineRule="auto"/>
        <w:rPr>
          <w:szCs w:val="24"/>
        </w:rPr>
      </w:pPr>
      <w:r>
        <w:rPr>
          <w:szCs w:val="24"/>
        </w:rPr>
        <w:t>Regeringen välkomnar kommissionens offentliga samråd och en översyn av Europa 2020-strategin.</w:t>
      </w:r>
    </w:p>
    <w:p w14:paraId="1F38B9CD" w14:textId="77777777" w:rsidR="00B650D4" w:rsidRDefault="00B650D4" w:rsidP="00B650D4">
      <w:pPr>
        <w:spacing w:line="240" w:lineRule="auto"/>
        <w:rPr>
          <w:color w:val="000000"/>
          <w:sz w:val="28"/>
          <w:szCs w:val="28"/>
        </w:rPr>
      </w:pPr>
    </w:p>
    <w:p w14:paraId="5E3CBBEC" w14:textId="77777777" w:rsidR="00B650D4" w:rsidRPr="00477001" w:rsidRDefault="00B650D4" w:rsidP="00B650D4">
      <w:r>
        <w:t xml:space="preserve">Regeringens utgångspunkt är att EU även fortsatt behöver en gemensam och ambitiös strategi för att stärka EU:s konkurrenskraft och uppnå långsiktigt hållbar tillväxt och ökad sysselsättning i hela EU. Regeringen anser att ambitionsnivån och fokus i arbetet med Europa 2020 bör upprätthållas. </w:t>
      </w:r>
      <w:r w:rsidRPr="00477001">
        <w:t xml:space="preserve">För att uppnå detta är det helt centralt att MS själva tar sitt ansvar och påskyndar genomförandet av reformer på nationell nivå. </w:t>
      </w:r>
    </w:p>
    <w:p w14:paraId="5B022D64" w14:textId="77777777" w:rsidR="00B650D4" w:rsidRDefault="00B650D4" w:rsidP="00B650D4">
      <w:pPr>
        <w:spacing w:line="240" w:lineRule="auto"/>
        <w:rPr>
          <w:szCs w:val="24"/>
        </w:rPr>
      </w:pPr>
    </w:p>
    <w:p w14:paraId="7D943B4D" w14:textId="77777777" w:rsidR="00B650D4" w:rsidRPr="00CD340D" w:rsidRDefault="00B650D4" w:rsidP="00B650D4">
      <w:pPr>
        <w:spacing w:line="240" w:lineRule="auto"/>
        <w:rPr>
          <w:szCs w:val="24"/>
        </w:rPr>
      </w:pPr>
      <w:r w:rsidRPr="00CD340D">
        <w:rPr>
          <w:szCs w:val="24"/>
        </w:rPr>
        <w:t xml:space="preserve">En utgångspunkt för regeringen är att medlemsstaternas befogenheter gällande arbetsmarknad, sociala frågor och på skatte- och utbildningsområdet inte försvagas och att parternas autonomi samt de olika nationella systemen för lönebildning respekteras. </w:t>
      </w:r>
    </w:p>
    <w:p w14:paraId="3AB40158" w14:textId="77777777" w:rsidR="00B650D4" w:rsidRDefault="00B650D4" w:rsidP="00B650D4">
      <w:pPr>
        <w:spacing w:line="240" w:lineRule="auto"/>
        <w:rPr>
          <w:color w:val="000000"/>
          <w:sz w:val="28"/>
          <w:szCs w:val="28"/>
        </w:rPr>
      </w:pPr>
    </w:p>
    <w:p w14:paraId="26A456ED" w14:textId="77777777" w:rsidR="00B650D4" w:rsidRPr="00477001" w:rsidRDefault="00B650D4" w:rsidP="00B650D4">
      <w:pPr>
        <w:tabs>
          <w:tab w:val="left" w:pos="709"/>
          <w:tab w:val="left" w:pos="2835"/>
        </w:tabs>
        <w:spacing w:line="240" w:lineRule="atLeast"/>
        <w:textAlignment w:val="auto"/>
        <w:rPr>
          <w:szCs w:val="24"/>
        </w:rPr>
      </w:pPr>
      <w:r w:rsidRPr="00477001">
        <w:rPr>
          <w:szCs w:val="24"/>
        </w:rPr>
        <w:t>Det är viktigt att de slutsatser som dras av översynen noga beaktar effekter på finansiell stabilitet och offentliga finanser (både på nationell nivå och för EU-budgeten), samt inte försvagar befintliga regelverk.</w:t>
      </w:r>
    </w:p>
    <w:p w14:paraId="2B0443B8" w14:textId="1BE6BDC0" w:rsidR="008534C7" w:rsidRPr="008534C7" w:rsidRDefault="008534C7" w:rsidP="008534C7">
      <w:pPr>
        <w:pStyle w:val="RKnormal"/>
      </w:pPr>
      <w:r>
        <w:t xml:space="preserve">  </w:t>
      </w:r>
    </w:p>
    <w:p w14:paraId="4018BBC7" w14:textId="77777777" w:rsidR="009603D5" w:rsidRDefault="009603D5" w:rsidP="009603D5">
      <w:pPr>
        <w:overflowPunct/>
        <w:autoSpaceDE/>
        <w:autoSpaceDN/>
        <w:adjustRightInd/>
        <w:spacing w:line="240" w:lineRule="auto"/>
        <w:textAlignment w:val="auto"/>
        <w:outlineLvl w:val="1"/>
        <w:rPr>
          <w:rFonts w:ascii="Times New Roman" w:eastAsia="SimSun" w:hAnsi="Times New Roman"/>
          <w:szCs w:val="24"/>
          <w:lang w:eastAsia="hi-IN" w:bidi="hi-IN"/>
        </w:rPr>
      </w:pPr>
    </w:p>
    <w:p w14:paraId="41FC64BA" w14:textId="2BAB4421" w:rsidR="009603D5" w:rsidRPr="001062A1" w:rsidRDefault="00CD1E3A" w:rsidP="001062A1">
      <w:pPr>
        <w:pStyle w:val="RKnormal"/>
        <w:numPr>
          <w:ilvl w:val="0"/>
          <w:numId w:val="1"/>
        </w:numPr>
        <w:rPr>
          <w:rFonts w:cs="OrigGarmnd BT"/>
          <w:b/>
          <w:bCs/>
          <w:color w:val="000000"/>
          <w:szCs w:val="24"/>
          <w:lang w:eastAsia="sv-SE"/>
        </w:rPr>
      </w:pPr>
      <w:r>
        <w:rPr>
          <w:rFonts w:cs="OrigGarmnd BT"/>
          <w:b/>
          <w:bCs/>
          <w:color w:val="000000"/>
          <w:szCs w:val="24"/>
          <w:lang w:eastAsia="sv-SE"/>
        </w:rPr>
        <w:t>(ev</w:t>
      </w:r>
      <w:r w:rsidR="00912713">
        <w:rPr>
          <w:rFonts w:cs="OrigGarmnd BT"/>
          <w:b/>
          <w:bCs/>
          <w:color w:val="000000"/>
          <w:szCs w:val="24"/>
          <w:lang w:eastAsia="sv-SE"/>
        </w:rPr>
        <w:t>.</w:t>
      </w:r>
      <w:r>
        <w:rPr>
          <w:rFonts w:cs="OrigGarmnd BT"/>
          <w:b/>
          <w:bCs/>
          <w:color w:val="000000"/>
          <w:szCs w:val="24"/>
          <w:lang w:eastAsia="sv-SE"/>
        </w:rPr>
        <w:t>) Uppföljning av</w:t>
      </w:r>
      <w:r w:rsidR="009603D5" w:rsidRPr="001062A1">
        <w:rPr>
          <w:rFonts w:cs="OrigGarmnd BT"/>
          <w:b/>
          <w:bCs/>
          <w:color w:val="000000"/>
          <w:szCs w:val="24"/>
          <w:lang w:eastAsia="sv-SE"/>
        </w:rPr>
        <w:t xml:space="preserve"> Europeiska rådet</w:t>
      </w:r>
      <w:r w:rsidR="007F106B">
        <w:rPr>
          <w:rFonts w:cs="OrigGarmnd BT"/>
          <w:b/>
          <w:bCs/>
          <w:color w:val="000000"/>
          <w:szCs w:val="24"/>
          <w:lang w:eastAsia="sv-SE"/>
        </w:rPr>
        <w:t>s möte</w:t>
      </w:r>
      <w:r w:rsidR="009603D5" w:rsidRPr="001062A1">
        <w:rPr>
          <w:rFonts w:cs="OrigGarmnd BT"/>
          <w:b/>
          <w:bCs/>
          <w:color w:val="000000"/>
          <w:szCs w:val="24"/>
          <w:lang w:eastAsia="sv-SE"/>
        </w:rPr>
        <w:t xml:space="preserve"> den 26-27 juni 2014</w:t>
      </w:r>
    </w:p>
    <w:p w14:paraId="51BE1D39" w14:textId="4B86C45E" w:rsidR="009603D5" w:rsidRDefault="009603D5" w:rsidP="009603D5">
      <w:pPr>
        <w:pStyle w:val="Liststycke"/>
        <w:numPr>
          <w:ilvl w:val="0"/>
          <w:numId w:val="4"/>
        </w:numPr>
        <w:overflowPunct/>
        <w:autoSpaceDE/>
        <w:autoSpaceDN/>
        <w:adjustRightInd/>
        <w:spacing w:line="240" w:lineRule="auto"/>
        <w:textAlignment w:val="auto"/>
        <w:outlineLvl w:val="1"/>
        <w:rPr>
          <w:rFonts w:ascii="Times New Roman" w:eastAsia="SimSun" w:hAnsi="Times New Roman"/>
          <w:szCs w:val="24"/>
          <w:lang w:eastAsia="hi-IN" w:bidi="hi-IN"/>
        </w:rPr>
      </w:pPr>
      <w:r w:rsidRPr="008F5BA0">
        <w:rPr>
          <w:rFonts w:ascii="Times New Roman" w:eastAsia="SimSun" w:hAnsi="Times New Roman"/>
          <w:szCs w:val="24"/>
          <w:lang w:eastAsia="hi-IN" w:bidi="hi-IN"/>
        </w:rPr>
        <w:t>Diskussionspunkt</w:t>
      </w:r>
    </w:p>
    <w:p w14:paraId="6CBB9239" w14:textId="0863433D" w:rsidR="00F80FE9" w:rsidRDefault="00F80FE9" w:rsidP="00F80FE9">
      <w:pPr>
        <w:overflowPunct/>
        <w:autoSpaceDE/>
        <w:autoSpaceDN/>
        <w:adjustRightInd/>
        <w:spacing w:line="240" w:lineRule="auto"/>
        <w:textAlignment w:val="auto"/>
        <w:outlineLvl w:val="1"/>
        <w:rPr>
          <w:rFonts w:eastAsia="SimSun"/>
          <w:lang w:eastAsia="hi-IN" w:bidi="hi-IN"/>
        </w:rPr>
      </w:pPr>
    </w:p>
    <w:p w14:paraId="689AC42B" w14:textId="0D9B1AC0" w:rsidR="00B650D4" w:rsidRDefault="00F80FE9" w:rsidP="00B650D4">
      <w:r>
        <w:t xml:space="preserve">Rådet ska följa upp frågor från Europeiska rådet den 26-27 juni 2014. </w:t>
      </w:r>
      <w:r w:rsidR="00B650D4" w:rsidRPr="00030CBC">
        <w:t xml:space="preserve">Det är i skrivande stund inte klart vilka frågor som kommer att lyftas under denna dagordningspunkt. Europeiska rådet den 26-27 juni hade en bred agenda </w:t>
      </w:r>
      <w:r w:rsidR="00B650D4">
        <w:t>där bland annat</w:t>
      </w:r>
      <w:r w:rsidR="00B650D4" w:rsidRPr="00030CBC">
        <w:t xml:space="preserve"> landspecifika rekommendationer inom ram</w:t>
      </w:r>
      <w:r w:rsidR="00B650D4">
        <w:t xml:space="preserve">en för den europeiska terminen behandlades. </w:t>
      </w:r>
    </w:p>
    <w:p w14:paraId="2F9792A3" w14:textId="77777777" w:rsidR="00F80FE9" w:rsidRDefault="00F80FE9" w:rsidP="00F80FE9">
      <w:pPr>
        <w:pStyle w:val="RKnormal"/>
      </w:pPr>
    </w:p>
    <w:p w14:paraId="59A775E9" w14:textId="125DE98B" w:rsidR="00F80FE9" w:rsidRDefault="00F80FE9" w:rsidP="00B650D4">
      <w:r>
        <w:t>Inför Europeiska rådet samrådde statsministern med EU-nämnden den 25 juni 2014. Statsministern återrapportera</w:t>
      </w:r>
      <w:r w:rsidR="00DD58E3">
        <w:t>de</w:t>
      </w:r>
      <w:r>
        <w:t xml:space="preserve"> från mötet till riksdagen</w:t>
      </w:r>
      <w:r w:rsidR="00DD58E3">
        <w:t xml:space="preserve"> den 27 juni 2014</w:t>
      </w:r>
      <w:r>
        <w:t xml:space="preserve">. </w:t>
      </w:r>
    </w:p>
    <w:p w14:paraId="70629911" w14:textId="77777777" w:rsidR="00591D69" w:rsidRPr="00B650D4" w:rsidRDefault="00591D69" w:rsidP="00B650D4"/>
    <w:p w14:paraId="0C2824D1" w14:textId="77777777" w:rsidR="009603D5" w:rsidRDefault="009603D5" w:rsidP="009603D5">
      <w:pPr>
        <w:overflowPunct/>
        <w:autoSpaceDE/>
        <w:autoSpaceDN/>
        <w:adjustRightInd/>
        <w:spacing w:line="240" w:lineRule="auto"/>
        <w:textAlignment w:val="auto"/>
        <w:outlineLvl w:val="1"/>
        <w:rPr>
          <w:rFonts w:ascii="Times New Roman" w:eastAsia="SimSun" w:hAnsi="Times New Roman"/>
          <w:szCs w:val="24"/>
          <w:lang w:eastAsia="hi-IN" w:bidi="hi-IN"/>
        </w:rPr>
      </w:pPr>
    </w:p>
    <w:p w14:paraId="11515DA8" w14:textId="2D62CA55" w:rsidR="009603D5" w:rsidRPr="001062A1" w:rsidRDefault="009603D5" w:rsidP="001062A1">
      <w:pPr>
        <w:pStyle w:val="RKnormal"/>
        <w:numPr>
          <w:ilvl w:val="0"/>
          <w:numId w:val="1"/>
        </w:numPr>
        <w:rPr>
          <w:rFonts w:cs="OrigGarmnd BT"/>
          <w:b/>
          <w:bCs/>
          <w:color w:val="000000"/>
          <w:szCs w:val="24"/>
          <w:lang w:eastAsia="sv-SE"/>
        </w:rPr>
      </w:pPr>
      <w:r w:rsidRPr="001062A1">
        <w:rPr>
          <w:rFonts w:cs="OrigGarmnd BT"/>
          <w:b/>
          <w:bCs/>
          <w:color w:val="000000"/>
          <w:szCs w:val="24"/>
          <w:lang w:eastAsia="sv-SE"/>
        </w:rPr>
        <w:t>(ev</w:t>
      </w:r>
      <w:r w:rsidR="00912713">
        <w:rPr>
          <w:rFonts w:cs="OrigGarmnd BT"/>
          <w:b/>
          <w:bCs/>
          <w:color w:val="000000"/>
          <w:szCs w:val="24"/>
          <w:lang w:eastAsia="sv-SE"/>
        </w:rPr>
        <w:t>.</w:t>
      </w:r>
      <w:r w:rsidRPr="001062A1">
        <w:rPr>
          <w:rFonts w:cs="OrigGarmnd BT"/>
          <w:b/>
          <w:bCs/>
          <w:color w:val="000000"/>
          <w:szCs w:val="24"/>
          <w:lang w:eastAsia="sv-SE"/>
        </w:rPr>
        <w:t xml:space="preserve">) Sparandedirektivet: uppdatering om förhandlingar med tredjeländer </w:t>
      </w:r>
    </w:p>
    <w:p w14:paraId="7F3C256F" w14:textId="6F5FEA74" w:rsidR="009603D5" w:rsidRDefault="009603D5" w:rsidP="009603D5">
      <w:pPr>
        <w:pStyle w:val="Liststycke"/>
        <w:numPr>
          <w:ilvl w:val="0"/>
          <w:numId w:val="4"/>
        </w:numPr>
        <w:overflowPunct/>
        <w:autoSpaceDE/>
        <w:autoSpaceDN/>
        <w:adjustRightInd/>
        <w:spacing w:line="240" w:lineRule="auto"/>
        <w:textAlignment w:val="auto"/>
        <w:outlineLvl w:val="1"/>
        <w:rPr>
          <w:rFonts w:ascii="Times New Roman" w:eastAsia="SimSun" w:hAnsi="Times New Roman"/>
          <w:szCs w:val="24"/>
          <w:lang w:eastAsia="hi-IN" w:bidi="hi-IN"/>
        </w:rPr>
      </w:pPr>
      <w:r>
        <w:rPr>
          <w:rFonts w:ascii="Times New Roman" w:eastAsia="SimSun" w:hAnsi="Times New Roman"/>
          <w:szCs w:val="24"/>
          <w:lang w:eastAsia="hi-IN" w:bidi="hi-IN"/>
        </w:rPr>
        <w:t xml:space="preserve">Informationspunkt </w:t>
      </w:r>
    </w:p>
    <w:p w14:paraId="6AA6114A" w14:textId="071D68ED" w:rsidR="00BF649F" w:rsidRDefault="00BF649F" w:rsidP="00BF649F">
      <w:pPr>
        <w:overflowPunct/>
        <w:autoSpaceDE/>
        <w:autoSpaceDN/>
        <w:adjustRightInd/>
        <w:spacing w:line="240" w:lineRule="auto"/>
        <w:textAlignment w:val="auto"/>
        <w:outlineLvl w:val="1"/>
        <w:rPr>
          <w:rFonts w:eastAsia="SimSun"/>
          <w:lang w:eastAsia="hi-IN" w:bidi="hi-IN"/>
        </w:rPr>
      </w:pPr>
    </w:p>
    <w:p w14:paraId="41051AFF" w14:textId="77777777" w:rsidR="00BF649F" w:rsidRPr="00285324" w:rsidRDefault="00BF649F" w:rsidP="00BF649F">
      <w:pPr>
        <w:pStyle w:val="RKnormal"/>
      </w:pPr>
      <w:r>
        <w:t>Kommissionen ska informera om de förhandlingar som pågår med fem tredjeländer om ändringar i avtalen med dessa länder om beskattning av sparande.</w:t>
      </w:r>
    </w:p>
    <w:p w14:paraId="7B9E688A" w14:textId="77777777" w:rsidR="00BF649F" w:rsidRDefault="00BF649F" w:rsidP="00BF649F">
      <w:pPr>
        <w:overflowPunct/>
        <w:autoSpaceDE/>
        <w:autoSpaceDN/>
        <w:adjustRightInd/>
        <w:spacing w:line="240" w:lineRule="auto"/>
        <w:textAlignment w:val="auto"/>
        <w:outlineLvl w:val="1"/>
        <w:rPr>
          <w:rFonts w:ascii="Times New Roman" w:eastAsia="SimSun" w:hAnsi="Times New Roman"/>
          <w:szCs w:val="24"/>
          <w:lang w:eastAsia="hi-IN" w:bidi="hi-IN"/>
        </w:rPr>
      </w:pPr>
    </w:p>
    <w:p w14:paraId="4FD567B4" w14:textId="51EC2A47" w:rsidR="00BF649F" w:rsidRDefault="00BF649F" w:rsidP="00BF649F">
      <w:pPr>
        <w:rPr>
          <w:i/>
        </w:rPr>
      </w:pPr>
      <w:r>
        <w:t xml:space="preserve">Samråd med EU-nämnden om sparandedirektivet och förhandlings-mandatet har ägt rum vid ett </w:t>
      </w:r>
      <w:r w:rsidR="0056570F">
        <w:t>flertal</w:t>
      </w:r>
      <w:r>
        <w:t xml:space="preserve"> tillfällen de senaste åren. Det senaste samrådet om sparandedirektivet skedde inför Europeiska rådet den 20–21 mars 2014</w:t>
      </w:r>
      <w:r w:rsidR="0056570F">
        <w:t xml:space="preserve">. </w:t>
      </w:r>
    </w:p>
    <w:p w14:paraId="485C12B3" w14:textId="77777777" w:rsidR="00BF649F" w:rsidRDefault="00BF649F" w:rsidP="00BF649F">
      <w:pPr>
        <w:overflowPunct/>
        <w:autoSpaceDE/>
        <w:autoSpaceDN/>
        <w:adjustRightInd/>
        <w:spacing w:line="240" w:lineRule="auto"/>
        <w:textAlignment w:val="auto"/>
        <w:outlineLvl w:val="1"/>
        <w:rPr>
          <w:rFonts w:ascii="Times New Roman" w:eastAsia="SimSun" w:hAnsi="Times New Roman"/>
          <w:szCs w:val="24"/>
          <w:lang w:eastAsia="hi-IN" w:bidi="hi-IN"/>
        </w:rPr>
      </w:pPr>
    </w:p>
    <w:p w14:paraId="2B8C617A" w14:textId="77777777" w:rsidR="00BF649F" w:rsidRDefault="00BF649F" w:rsidP="0056570F">
      <w:r>
        <w:t>Kommissionen fick i maj 2013 mandat att förhandla med Andorra, Liechtenstein, Monaco, San Marino och Schweiz. Förhandlingsmandatet är kopplat till de ändringar i sparandedirektivet som antogs den 24 mars 2014. Det reviderade direktivet kommer inte att kunna börja tillämpas förrän motsvarande ändringar har gjorts i avtalen med de fem tredje länderna (den s.k. externa konditionaliteten). Kommissionen har tidigare informerat om förhandlingarna i november 2013 och i mars 2014. Vid det senare tillfället hade formella förhandlingar inletts med alla fem länderna. Den bild som har förmedlats är att man har fått positivt gensvar från tredjeländerna.</w:t>
      </w:r>
    </w:p>
    <w:p w14:paraId="489F756E" w14:textId="77777777" w:rsidR="00BF649F" w:rsidRDefault="00BF649F" w:rsidP="00BF649F">
      <w:pPr>
        <w:pStyle w:val="RKnormal"/>
      </w:pPr>
    </w:p>
    <w:p w14:paraId="2EFD81B8" w14:textId="40F7BD37" w:rsidR="004370D3" w:rsidRPr="00405DB7" w:rsidRDefault="00BF649F" w:rsidP="0056570F">
      <w:r>
        <w:t xml:space="preserve">Regeringen ser positivt på det som hittills har blivit känt om förhandlingarna och ser fram emot den ytterligare information som kommissionen nu väntas ge. </w:t>
      </w:r>
    </w:p>
    <w:p w14:paraId="115F05A0" w14:textId="37A2E672" w:rsidR="004370D3" w:rsidRPr="00BB7130" w:rsidRDefault="004370D3" w:rsidP="00BB7130">
      <w:pPr>
        <w:pStyle w:val="Liststycke"/>
        <w:numPr>
          <w:ilvl w:val="0"/>
          <w:numId w:val="1"/>
        </w:numPr>
        <w:overflowPunct/>
        <w:autoSpaceDE/>
        <w:autoSpaceDN/>
        <w:adjustRightInd/>
        <w:spacing w:before="480" w:line="240" w:lineRule="auto"/>
        <w:textAlignment w:val="auto"/>
        <w:rPr>
          <w:rFonts w:cs="OrigGarmnd BT"/>
          <w:b/>
          <w:bCs/>
          <w:color w:val="000000"/>
          <w:szCs w:val="24"/>
          <w:lang w:eastAsia="sv-SE"/>
        </w:rPr>
      </w:pPr>
      <w:r w:rsidRPr="001C0E54">
        <w:rPr>
          <w:rFonts w:cs="OrigGarmnd BT"/>
          <w:b/>
          <w:bCs/>
          <w:color w:val="000000"/>
          <w:szCs w:val="24"/>
          <w:lang w:eastAsia="sv-SE"/>
        </w:rPr>
        <w:t>Övriga frågor</w:t>
      </w:r>
    </w:p>
    <w:p w14:paraId="05678F2A" w14:textId="77777777" w:rsidR="004370D3" w:rsidRDefault="004370D3">
      <w:pPr>
        <w:pStyle w:val="RKnormal"/>
      </w:pPr>
    </w:p>
    <w:p w14:paraId="70EBEF09" w14:textId="77777777" w:rsidR="00005077" w:rsidRPr="00922AD7" w:rsidRDefault="00837DEB" w:rsidP="00386A23">
      <w:pPr>
        <w:pStyle w:val="RKnormal"/>
      </w:pPr>
      <w:r>
        <w:t>Det finns i skrivande stund inga övriga frågor anmälda.</w:t>
      </w:r>
    </w:p>
    <w:sectPr w:rsidR="00005077" w:rsidRPr="00922AD7" w:rsidSect="00005077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B823D4" w14:textId="77777777" w:rsidR="00F67068" w:rsidRDefault="00F67068">
      <w:r>
        <w:separator/>
      </w:r>
    </w:p>
  </w:endnote>
  <w:endnote w:type="continuationSeparator" w:id="0">
    <w:p w14:paraId="44476F7B" w14:textId="77777777" w:rsidR="00F67068" w:rsidRDefault="00F67068">
      <w:r>
        <w:continuationSeparator/>
      </w:r>
    </w:p>
  </w:endnote>
  <w:endnote w:type="continuationNotice" w:id="1">
    <w:p w14:paraId="596F52A3" w14:textId="77777777" w:rsidR="008C4622" w:rsidRDefault="008C462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1FDEDC" w14:textId="77777777" w:rsidR="00F67068" w:rsidRDefault="00F67068">
      <w:r>
        <w:separator/>
      </w:r>
    </w:p>
  </w:footnote>
  <w:footnote w:type="continuationSeparator" w:id="0">
    <w:p w14:paraId="5BF4DCBC" w14:textId="77777777" w:rsidR="00F67068" w:rsidRDefault="00F67068">
      <w:r>
        <w:continuationSeparator/>
      </w:r>
    </w:p>
  </w:footnote>
  <w:footnote w:type="continuationNotice" w:id="1">
    <w:p w14:paraId="1751FAA3" w14:textId="77777777" w:rsidR="008C4622" w:rsidRDefault="008C462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A9F398" w14:textId="77777777" w:rsidR="00F67068" w:rsidRDefault="00F67068" w:rsidP="00005077">
    <w:pPr>
      <w:pStyle w:val="Sidhuvud"/>
      <w:framePr w:wrap="around" w:vAnchor="text" w:hAnchor="margin" w:xAlign="outside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031E0">
      <w:rPr>
        <w:rStyle w:val="Sidnummer"/>
        <w:noProof/>
      </w:rPr>
      <w:t>4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F67068" w14:paraId="41E78B2B" w14:textId="77777777">
      <w:trPr>
        <w:cantSplit/>
      </w:trPr>
      <w:tc>
        <w:tcPr>
          <w:tcW w:w="3119" w:type="dxa"/>
        </w:tcPr>
        <w:p w14:paraId="42F30D86" w14:textId="77777777" w:rsidR="00F67068" w:rsidRDefault="00F67068" w:rsidP="00005077">
          <w:pPr>
            <w:pStyle w:val="Sidhuvud"/>
            <w:spacing w:line="200" w:lineRule="atLeast"/>
            <w:ind w:right="360" w:firstLine="360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15A988A" w14:textId="77777777" w:rsidR="00F67068" w:rsidRDefault="00F67068">
          <w:pPr>
            <w:pStyle w:val="Sidhuvud"/>
            <w:ind w:right="360"/>
          </w:pPr>
        </w:p>
      </w:tc>
      <w:tc>
        <w:tcPr>
          <w:tcW w:w="1525" w:type="dxa"/>
        </w:tcPr>
        <w:p w14:paraId="0B9A84DB" w14:textId="77777777" w:rsidR="00F67068" w:rsidRDefault="00F67068">
          <w:pPr>
            <w:pStyle w:val="Sidhuvud"/>
            <w:ind w:right="360"/>
          </w:pPr>
        </w:p>
      </w:tc>
    </w:tr>
  </w:tbl>
  <w:p w14:paraId="6AD2CC25" w14:textId="77777777" w:rsidR="00F67068" w:rsidRDefault="00F67068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A6012" w14:textId="77777777" w:rsidR="00F67068" w:rsidRDefault="00F67068" w:rsidP="00005077">
    <w:pPr>
      <w:pStyle w:val="Sidhuvud"/>
      <w:framePr w:wrap="around" w:vAnchor="text" w:hAnchor="margin" w:xAlign="outside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031E0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F67068" w14:paraId="125D8A12" w14:textId="77777777">
      <w:trPr>
        <w:cantSplit/>
      </w:trPr>
      <w:tc>
        <w:tcPr>
          <w:tcW w:w="3119" w:type="dxa"/>
        </w:tcPr>
        <w:p w14:paraId="43148149" w14:textId="77777777" w:rsidR="00F67068" w:rsidRDefault="00F67068" w:rsidP="00005077">
          <w:pPr>
            <w:pStyle w:val="Sidhuvud"/>
            <w:spacing w:line="200" w:lineRule="atLeast"/>
            <w:ind w:right="360" w:firstLine="360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4B092D5" w14:textId="77777777" w:rsidR="00F67068" w:rsidRDefault="00F67068">
          <w:pPr>
            <w:pStyle w:val="Sidhuvud"/>
            <w:ind w:right="360"/>
          </w:pPr>
        </w:p>
      </w:tc>
      <w:tc>
        <w:tcPr>
          <w:tcW w:w="1525" w:type="dxa"/>
        </w:tcPr>
        <w:p w14:paraId="04FDA988" w14:textId="77777777" w:rsidR="00F67068" w:rsidRDefault="00F67068">
          <w:pPr>
            <w:pStyle w:val="Sidhuvud"/>
            <w:ind w:right="360"/>
          </w:pPr>
        </w:p>
      </w:tc>
    </w:tr>
  </w:tbl>
  <w:p w14:paraId="298688D7" w14:textId="77777777" w:rsidR="00F67068" w:rsidRDefault="00F67068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E2D8D1" w14:textId="77777777" w:rsidR="00F67068" w:rsidRDefault="00F6706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F2EE7DC" wp14:editId="6581B38B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A475E9" w14:textId="77777777" w:rsidR="00F67068" w:rsidRPr="00005077" w:rsidRDefault="00F67068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34C3706" w14:textId="77777777" w:rsidR="00F67068" w:rsidRPr="00005077" w:rsidRDefault="00F67068">
    <w:pPr>
      <w:rPr>
        <w:rFonts w:ascii="TradeGothic" w:hAnsi="TradeGothic"/>
        <w:b/>
        <w:bCs/>
        <w:spacing w:val="12"/>
        <w:sz w:val="22"/>
      </w:rPr>
    </w:pPr>
  </w:p>
  <w:p w14:paraId="2DE7B0AE" w14:textId="77777777" w:rsidR="00F67068" w:rsidRPr="00005077" w:rsidRDefault="00F67068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C71D256" w14:textId="77777777" w:rsidR="00F67068" w:rsidRPr="00005077" w:rsidRDefault="00F67068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F4A9F"/>
    <w:multiLevelType w:val="hybridMultilevel"/>
    <w:tmpl w:val="4A96F39E"/>
    <w:lvl w:ilvl="0" w:tplc="A2922CA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3E2473A"/>
    <w:multiLevelType w:val="hybridMultilevel"/>
    <w:tmpl w:val="DC24DED2"/>
    <w:lvl w:ilvl="0" w:tplc="6D420100">
      <w:start w:val="10"/>
      <w:numFmt w:val="bullet"/>
      <w:lvlText w:val="-"/>
      <w:lvlJc w:val="left"/>
      <w:pPr>
        <w:ind w:left="927" w:hanging="360"/>
      </w:pPr>
      <w:rPr>
        <w:rFonts w:ascii="Times New Roman" w:eastAsia="SimSu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272149FD"/>
    <w:multiLevelType w:val="hybridMultilevel"/>
    <w:tmpl w:val="BB5C3B58"/>
    <w:lvl w:ilvl="0" w:tplc="BA946E0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647" w:hanging="360"/>
      </w:pPr>
    </w:lvl>
    <w:lvl w:ilvl="2" w:tplc="041D001B" w:tentative="1">
      <w:start w:val="1"/>
      <w:numFmt w:val="lowerRoman"/>
      <w:lvlText w:val="%3."/>
      <w:lvlJc w:val="right"/>
      <w:pPr>
        <w:ind w:left="2367" w:hanging="180"/>
      </w:pPr>
    </w:lvl>
    <w:lvl w:ilvl="3" w:tplc="041D000F" w:tentative="1">
      <w:start w:val="1"/>
      <w:numFmt w:val="decimal"/>
      <w:lvlText w:val="%4."/>
      <w:lvlJc w:val="left"/>
      <w:pPr>
        <w:ind w:left="3087" w:hanging="360"/>
      </w:pPr>
    </w:lvl>
    <w:lvl w:ilvl="4" w:tplc="041D0019" w:tentative="1">
      <w:start w:val="1"/>
      <w:numFmt w:val="lowerLetter"/>
      <w:lvlText w:val="%5."/>
      <w:lvlJc w:val="left"/>
      <w:pPr>
        <w:ind w:left="3807" w:hanging="360"/>
      </w:pPr>
    </w:lvl>
    <w:lvl w:ilvl="5" w:tplc="041D001B" w:tentative="1">
      <w:start w:val="1"/>
      <w:numFmt w:val="lowerRoman"/>
      <w:lvlText w:val="%6."/>
      <w:lvlJc w:val="right"/>
      <w:pPr>
        <w:ind w:left="4527" w:hanging="180"/>
      </w:pPr>
    </w:lvl>
    <w:lvl w:ilvl="6" w:tplc="041D000F" w:tentative="1">
      <w:start w:val="1"/>
      <w:numFmt w:val="decimal"/>
      <w:lvlText w:val="%7."/>
      <w:lvlJc w:val="left"/>
      <w:pPr>
        <w:ind w:left="5247" w:hanging="360"/>
      </w:pPr>
    </w:lvl>
    <w:lvl w:ilvl="7" w:tplc="041D0019" w:tentative="1">
      <w:start w:val="1"/>
      <w:numFmt w:val="lowerLetter"/>
      <w:lvlText w:val="%8."/>
      <w:lvlJc w:val="left"/>
      <w:pPr>
        <w:ind w:left="5967" w:hanging="360"/>
      </w:pPr>
    </w:lvl>
    <w:lvl w:ilvl="8" w:tplc="041D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C56084F"/>
    <w:multiLevelType w:val="hybridMultilevel"/>
    <w:tmpl w:val="75D61026"/>
    <w:lvl w:ilvl="0" w:tplc="B0B0D46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647" w:hanging="360"/>
      </w:pPr>
    </w:lvl>
    <w:lvl w:ilvl="2" w:tplc="041D001B" w:tentative="1">
      <w:start w:val="1"/>
      <w:numFmt w:val="lowerRoman"/>
      <w:lvlText w:val="%3."/>
      <w:lvlJc w:val="right"/>
      <w:pPr>
        <w:ind w:left="2367" w:hanging="180"/>
      </w:pPr>
    </w:lvl>
    <w:lvl w:ilvl="3" w:tplc="041D000F" w:tentative="1">
      <w:start w:val="1"/>
      <w:numFmt w:val="decimal"/>
      <w:lvlText w:val="%4."/>
      <w:lvlJc w:val="left"/>
      <w:pPr>
        <w:ind w:left="3087" w:hanging="360"/>
      </w:pPr>
    </w:lvl>
    <w:lvl w:ilvl="4" w:tplc="041D0019" w:tentative="1">
      <w:start w:val="1"/>
      <w:numFmt w:val="lowerLetter"/>
      <w:lvlText w:val="%5."/>
      <w:lvlJc w:val="left"/>
      <w:pPr>
        <w:ind w:left="3807" w:hanging="360"/>
      </w:pPr>
    </w:lvl>
    <w:lvl w:ilvl="5" w:tplc="041D001B" w:tentative="1">
      <w:start w:val="1"/>
      <w:numFmt w:val="lowerRoman"/>
      <w:lvlText w:val="%6."/>
      <w:lvlJc w:val="right"/>
      <w:pPr>
        <w:ind w:left="4527" w:hanging="180"/>
      </w:pPr>
    </w:lvl>
    <w:lvl w:ilvl="6" w:tplc="041D000F" w:tentative="1">
      <w:start w:val="1"/>
      <w:numFmt w:val="decimal"/>
      <w:lvlText w:val="%7."/>
      <w:lvlJc w:val="left"/>
      <w:pPr>
        <w:ind w:left="5247" w:hanging="360"/>
      </w:pPr>
    </w:lvl>
    <w:lvl w:ilvl="7" w:tplc="041D0019" w:tentative="1">
      <w:start w:val="1"/>
      <w:numFmt w:val="lowerLetter"/>
      <w:lvlText w:val="%8."/>
      <w:lvlJc w:val="left"/>
      <w:pPr>
        <w:ind w:left="5967" w:hanging="360"/>
      </w:pPr>
    </w:lvl>
    <w:lvl w:ilvl="8" w:tplc="041D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29D770E"/>
    <w:multiLevelType w:val="hybridMultilevel"/>
    <w:tmpl w:val="99A83320"/>
    <w:lvl w:ilvl="0" w:tplc="24C28B46">
      <w:start w:val="20"/>
      <w:numFmt w:val="bullet"/>
      <w:lvlText w:val="-"/>
      <w:lvlJc w:val="left"/>
      <w:pPr>
        <w:ind w:left="720" w:hanging="360"/>
      </w:pPr>
      <w:rPr>
        <w:rFonts w:ascii="OrigGarmnd BT" w:eastAsia="Times New Roman" w:hAnsi="OrigGarmnd BT" w:cs="OrigGarmnd BT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250E11"/>
    <w:multiLevelType w:val="hybridMultilevel"/>
    <w:tmpl w:val="8C3C74F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1D6C8C"/>
    <w:multiLevelType w:val="hybridMultilevel"/>
    <w:tmpl w:val="06D20DE0"/>
    <w:lvl w:ilvl="0" w:tplc="041D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HorizontalDrawingGridEvery w:val="2"/>
  <w:displayVerticalDrawingGridEvery w:val="0"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Adr" w:val="12"/>
    <w:docVar w:name="docDep" w:val="6"/>
    <w:docVar w:name="docSprak" w:val="0"/>
  </w:docVars>
  <w:rsids>
    <w:rsidRoot w:val="00005077"/>
    <w:rsid w:val="00000606"/>
    <w:rsid w:val="00005077"/>
    <w:rsid w:val="00045B68"/>
    <w:rsid w:val="0004629A"/>
    <w:rsid w:val="00051B96"/>
    <w:rsid w:val="00071987"/>
    <w:rsid w:val="000830EC"/>
    <w:rsid w:val="000902C8"/>
    <w:rsid w:val="000C2B5F"/>
    <w:rsid w:val="000C3C76"/>
    <w:rsid w:val="001062A1"/>
    <w:rsid w:val="00112E6A"/>
    <w:rsid w:val="00136959"/>
    <w:rsid w:val="00150384"/>
    <w:rsid w:val="00174DBD"/>
    <w:rsid w:val="001802E1"/>
    <w:rsid w:val="001805B7"/>
    <w:rsid w:val="001915D5"/>
    <w:rsid w:val="001B4E9A"/>
    <w:rsid w:val="001C0E54"/>
    <w:rsid w:val="001E6BA1"/>
    <w:rsid w:val="001E746F"/>
    <w:rsid w:val="001F549A"/>
    <w:rsid w:val="00207772"/>
    <w:rsid w:val="00216335"/>
    <w:rsid w:val="00241700"/>
    <w:rsid w:val="00271A2E"/>
    <w:rsid w:val="002A0F1D"/>
    <w:rsid w:val="002A4F45"/>
    <w:rsid w:val="002B5430"/>
    <w:rsid w:val="002B71AC"/>
    <w:rsid w:val="002D29FE"/>
    <w:rsid w:val="002E0E74"/>
    <w:rsid w:val="002E4F14"/>
    <w:rsid w:val="002F102D"/>
    <w:rsid w:val="00312293"/>
    <w:rsid w:val="00327760"/>
    <w:rsid w:val="00334650"/>
    <w:rsid w:val="00347F48"/>
    <w:rsid w:val="003768B0"/>
    <w:rsid w:val="00386A23"/>
    <w:rsid w:val="003A3838"/>
    <w:rsid w:val="003A4E7E"/>
    <w:rsid w:val="003B7989"/>
    <w:rsid w:val="003C1BD3"/>
    <w:rsid w:val="003D73CF"/>
    <w:rsid w:val="00405DB7"/>
    <w:rsid w:val="00430444"/>
    <w:rsid w:val="004370D3"/>
    <w:rsid w:val="00464AC7"/>
    <w:rsid w:val="00497162"/>
    <w:rsid w:val="004A328D"/>
    <w:rsid w:val="004C7466"/>
    <w:rsid w:val="004D4D6C"/>
    <w:rsid w:val="004E5165"/>
    <w:rsid w:val="004F1185"/>
    <w:rsid w:val="004F3445"/>
    <w:rsid w:val="0050619E"/>
    <w:rsid w:val="00542B09"/>
    <w:rsid w:val="0056570F"/>
    <w:rsid w:val="0058762B"/>
    <w:rsid w:val="00591639"/>
    <w:rsid w:val="00591D69"/>
    <w:rsid w:val="005B0E7D"/>
    <w:rsid w:val="005E5C5C"/>
    <w:rsid w:val="005E7FD6"/>
    <w:rsid w:val="005F2311"/>
    <w:rsid w:val="005F3281"/>
    <w:rsid w:val="005F5235"/>
    <w:rsid w:val="00610D06"/>
    <w:rsid w:val="00663781"/>
    <w:rsid w:val="00693D83"/>
    <w:rsid w:val="006A09B7"/>
    <w:rsid w:val="006B0694"/>
    <w:rsid w:val="006D59DC"/>
    <w:rsid w:val="006E4E11"/>
    <w:rsid w:val="007242A3"/>
    <w:rsid w:val="0072503D"/>
    <w:rsid w:val="00733972"/>
    <w:rsid w:val="00750C0C"/>
    <w:rsid w:val="00763BAF"/>
    <w:rsid w:val="00775D59"/>
    <w:rsid w:val="00780EF1"/>
    <w:rsid w:val="007A6855"/>
    <w:rsid w:val="007F106B"/>
    <w:rsid w:val="00807575"/>
    <w:rsid w:val="00813F79"/>
    <w:rsid w:val="008215F2"/>
    <w:rsid w:val="008270B2"/>
    <w:rsid w:val="00837DEB"/>
    <w:rsid w:val="008426A2"/>
    <w:rsid w:val="008534C7"/>
    <w:rsid w:val="00856A0E"/>
    <w:rsid w:val="008843B1"/>
    <w:rsid w:val="00895916"/>
    <w:rsid w:val="008A62E6"/>
    <w:rsid w:val="008C4622"/>
    <w:rsid w:val="008C54FD"/>
    <w:rsid w:val="008F5BA0"/>
    <w:rsid w:val="00906AF5"/>
    <w:rsid w:val="00912713"/>
    <w:rsid w:val="00915362"/>
    <w:rsid w:val="00922AD7"/>
    <w:rsid w:val="00930FC0"/>
    <w:rsid w:val="0094626F"/>
    <w:rsid w:val="009603D5"/>
    <w:rsid w:val="00990579"/>
    <w:rsid w:val="00996E92"/>
    <w:rsid w:val="009D2446"/>
    <w:rsid w:val="00A03894"/>
    <w:rsid w:val="00A2116E"/>
    <w:rsid w:val="00A23E4D"/>
    <w:rsid w:val="00A27CB0"/>
    <w:rsid w:val="00A33BCE"/>
    <w:rsid w:val="00A34781"/>
    <w:rsid w:val="00A40060"/>
    <w:rsid w:val="00A40D86"/>
    <w:rsid w:val="00A43974"/>
    <w:rsid w:val="00A5054E"/>
    <w:rsid w:val="00A770E3"/>
    <w:rsid w:val="00AD3451"/>
    <w:rsid w:val="00AF422A"/>
    <w:rsid w:val="00B20749"/>
    <w:rsid w:val="00B6290B"/>
    <w:rsid w:val="00B650D4"/>
    <w:rsid w:val="00B82F6A"/>
    <w:rsid w:val="00B8507B"/>
    <w:rsid w:val="00B86AEE"/>
    <w:rsid w:val="00BA28B1"/>
    <w:rsid w:val="00BA426A"/>
    <w:rsid w:val="00BA606E"/>
    <w:rsid w:val="00BB7130"/>
    <w:rsid w:val="00BC56C1"/>
    <w:rsid w:val="00BF54C3"/>
    <w:rsid w:val="00BF649F"/>
    <w:rsid w:val="00C47ECF"/>
    <w:rsid w:val="00C55F23"/>
    <w:rsid w:val="00C932E6"/>
    <w:rsid w:val="00CA622B"/>
    <w:rsid w:val="00CD1E3A"/>
    <w:rsid w:val="00D00A16"/>
    <w:rsid w:val="00D01325"/>
    <w:rsid w:val="00D031E0"/>
    <w:rsid w:val="00D133D7"/>
    <w:rsid w:val="00D45A74"/>
    <w:rsid w:val="00D92C75"/>
    <w:rsid w:val="00DA06EE"/>
    <w:rsid w:val="00DC6791"/>
    <w:rsid w:val="00DD58E3"/>
    <w:rsid w:val="00DF15F9"/>
    <w:rsid w:val="00E21B51"/>
    <w:rsid w:val="00E4536A"/>
    <w:rsid w:val="00E70CD3"/>
    <w:rsid w:val="00E74DB5"/>
    <w:rsid w:val="00EC17EC"/>
    <w:rsid w:val="00EC25F9"/>
    <w:rsid w:val="00ED583F"/>
    <w:rsid w:val="00F126E4"/>
    <w:rsid w:val="00F35201"/>
    <w:rsid w:val="00F35DBD"/>
    <w:rsid w:val="00F3734E"/>
    <w:rsid w:val="00F46A2F"/>
    <w:rsid w:val="00F67068"/>
    <w:rsid w:val="00F80FE9"/>
    <w:rsid w:val="00F909A2"/>
    <w:rsid w:val="00FB01BF"/>
    <w:rsid w:val="00FD10B3"/>
    <w:rsid w:val="00FE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B5D86D"/>
  <w15:docId w15:val="{A2226192-92BC-4C35-8F25-02D8E6198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link w:val="Rubrik2Char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uiPriority w:val="99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Stark">
    <w:name w:val="Strong"/>
    <w:qFormat/>
    <w:rsid w:val="00386A23"/>
    <w:rPr>
      <w:b/>
      <w:bCs/>
    </w:rPr>
  </w:style>
  <w:style w:type="character" w:customStyle="1" w:styleId="RKnormalChar">
    <w:name w:val="RKnormal Char"/>
    <w:link w:val="RKnormal"/>
    <w:uiPriority w:val="99"/>
    <w:rsid w:val="00386A23"/>
    <w:rPr>
      <w:rFonts w:ascii="OrigGarmnd BT" w:hAnsi="OrigGarmnd BT"/>
      <w:sz w:val="24"/>
      <w:lang w:eastAsia="en-US"/>
    </w:rPr>
  </w:style>
  <w:style w:type="paragraph" w:styleId="Ballongtext">
    <w:name w:val="Balloon Text"/>
    <w:basedOn w:val="Normal"/>
    <w:link w:val="BallongtextChar"/>
    <w:rsid w:val="009D24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D2446"/>
    <w:rPr>
      <w:rFonts w:ascii="Tahoma" w:hAnsi="Tahoma" w:cs="Tahoma"/>
      <w:sz w:val="16"/>
      <w:szCs w:val="16"/>
      <w:lang w:eastAsia="en-US"/>
    </w:rPr>
  </w:style>
  <w:style w:type="character" w:customStyle="1" w:styleId="Rubrik2Char">
    <w:name w:val="Rubrik 2 Char"/>
    <w:basedOn w:val="Standardstycketeckensnitt"/>
    <w:link w:val="Rubrik2"/>
    <w:rsid w:val="00FB01BF"/>
    <w:rPr>
      <w:rFonts w:ascii="TradeGothic" w:hAnsi="TradeGothic"/>
      <w:b/>
      <w:kern w:val="28"/>
      <w:sz w:val="22"/>
      <w:lang w:eastAsia="en-US"/>
    </w:rPr>
  </w:style>
  <w:style w:type="paragraph" w:styleId="Liststycke">
    <w:name w:val="List Paragraph"/>
    <w:basedOn w:val="Normal"/>
    <w:uiPriority w:val="34"/>
    <w:qFormat/>
    <w:rsid w:val="003D73CF"/>
    <w:pPr>
      <w:ind w:left="720"/>
      <w:contextualSpacing/>
    </w:pPr>
  </w:style>
  <w:style w:type="character" w:styleId="Kommentarsreferens">
    <w:name w:val="annotation reference"/>
    <w:basedOn w:val="Standardstycketeckensnitt"/>
    <w:rsid w:val="001802E1"/>
    <w:rPr>
      <w:sz w:val="16"/>
      <w:szCs w:val="16"/>
    </w:rPr>
  </w:style>
  <w:style w:type="paragraph" w:styleId="Kommentarer">
    <w:name w:val="annotation text"/>
    <w:basedOn w:val="Normal"/>
    <w:link w:val="KommentarerChar"/>
    <w:rsid w:val="001802E1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1802E1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1802E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1802E1"/>
    <w:rPr>
      <w:rFonts w:ascii="OrigGarmnd BT" w:hAnsi="OrigGarmnd BT"/>
      <w:b/>
      <w:bCs/>
      <w:lang w:eastAsia="en-US"/>
    </w:rPr>
  </w:style>
  <w:style w:type="paragraph" w:styleId="Rubrik">
    <w:name w:val="Title"/>
    <w:basedOn w:val="Normal"/>
    <w:next w:val="Normal"/>
    <w:link w:val="RubrikChar"/>
    <w:qFormat/>
    <w:rsid w:val="004370D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rsid w:val="004370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PointManual">
    <w:name w:val="Point Manual"/>
    <w:basedOn w:val="Normal"/>
    <w:rsid w:val="004370D3"/>
    <w:pPr>
      <w:overflowPunct/>
      <w:autoSpaceDE/>
      <w:autoSpaceDN/>
      <w:adjustRightInd/>
      <w:spacing w:before="200" w:line="240" w:lineRule="auto"/>
      <w:ind w:left="567" w:hanging="567"/>
      <w:textAlignment w:val="auto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9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299e88-e5ca-4819-b20c-73fa08639097">
      <Value>20</Value>
      <Value>1</Value>
    </TaxCatchAll>
    <p9288b129226400383b88cd27048369c xmlns="4e299e88-e5ca-4819-b20c-73fa08639097">
      <Terms xmlns="http://schemas.microsoft.com/office/infopath/2007/PartnerControls">
        <TermInfo xmlns="http://schemas.microsoft.com/office/infopath/2007/PartnerControls">
          <TermName xmlns="http://schemas.microsoft.com/office/infopath/2007/PartnerControls">4.1. Europeiska unionen</TermName>
          <TermId xmlns="http://schemas.microsoft.com/office/infopath/2007/PartnerControls">3702a388-75a8-47ca-a3cb-a45aec6679e6</TermId>
        </TermInfo>
      </Terms>
    </p9288b129226400383b88cd27048369c>
    <Nyckelord xmlns="4e299e88-e5ca-4819-b20c-73fa08639097" xsi:nil="true"/>
    <Diarienummer xmlns="4e299e88-e5ca-4819-b20c-73fa08639097" xsi:nil="true"/>
    <Sekretess_x0020_m.m. xmlns="4e299e88-e5ca-4819-b20c-73fa08639097">false</Sekretess_x0020_m.m.>
    <_dlc_DocId xmlns="4e299e88-e5ca-4819-b20c-73fa08639097">M623RS5WZCRU-269-963</_dlc_DocId>
    <_dlc_DocIdUrl xmlns="4e299e88-e5ca-4819-b20c-73fa08639097">
      <Url>http://rkdhs-fi/ECOFIN/_layouts/DocIdRedir.aspx?ID=M623RS5WZCRU-269-963</Url>
      <Description>M623RS5WZCRU-269-963</Description>
    </_dlc_DocIdUrl>
    <k46d94c0acf84ab9a79866a9d8b1905f xmlns="4e299e88-e5ca-4819-b20c-73fa08639097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Finansdepartementet</TermName>
          <TermId xmlns="http://schemas.microsoft.com/office/infopath/2007/PartnerControls">0b2f41b1-db50-472c-80a1-d21b0254fb2b</TermId>
        </TermInfo>
      </Terms>
    </k46d94c0acf84ab9a79866a9d8b1905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E6E4F110601F4843A40710E228C9B1E0" ma:contentTypeVersion="10" ma:contentTypeDescription="Skapa ett nytt dokument." ma:contentTypeScope="" ma:versionID="54e7929247d05aad3ff5ca26ce29a312">
  <xsd:schema xmlns:xsd="http://www.w3.org/2001/XMLSchema" xmlns:xs="http://www.w3.org/2001/XMLSchema" xmlns:p="http://schemas.microsoft.com/office/2006/metadata/properties" xmlns:ns2="4e299e88-e5ca-4819-b20c-73fa08639097" targetNamespace="http://schemas.microsoft.com/office/2006/metadata/properties" ma:root="true" ma:fieldsID="f69db9203d1e7346a1d4ccfcbf155f58" ns2:_="">
    <xsd:import namespace="4e299e88-e5ca-4819-b20c-73fa08639097"/>
    <xsd:element name="properties">
      <xsd:complexType>
        <xsd:sequence>
          <xsd:element name="documentManagement">
            <xsd:complexType>
              <xsd:all>
                <xsd:element ref="ns2:Diarienummer" minOccurs="0"/>
                <xsd:element ref="ns2:Nyckelord" minOccurs="0"/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p9288b129226400383b88cd27048369c" minOccurs="0"/>
                <xsd:element ref="ns2:Sekretess_x0020_m.m." minOccurs="0"/>
                <xsd:element ref="ns2:k46d94c0acf84ab9a79866a9d8b1905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99e88-e5ca-4819-b20c-73fa08639097" elementFormDefault="qualified">
    <xsd:import namespace="http://schemas.microsoft.com/office/2006/documentManagement/types"/>
    <xsd:import namespace="http://schemas.microsoft.com/office/infopath/2007/PartnerControls"/>
    <xsd:element name="Diarienummer" ma:index="4" nillable="true" ma:displayName="Diarienummer" ma:internalName="Diarienummer">
      <xsd:simpleType>
        <xsd:restriction base="dms:Text"/>
      </xsd:simpleType>
    </xsd:element>
    <xsd:element name="Nyckelord" ma:index="5" nillable="true" ma:displayName="Nyckelord" ma:internalName="Nyckelord">
      <xsd:simpleType>
        <xsd:restriction base="dms:Text"/>
      </xsd:simpleType>
    </xsd:element>
    <xsd:element name="_dlc_DocId" ma:index="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0" nillable="true" ma:displayName="Taxonomy Catch All Column" ma:description="" ma:hidden="true" ma:list="{a51f5e12-2aba-4ccc-8407-46328aff24f1}" ma:internalName="TaxCatchAll" ma:showField="CatchAllData" ma:web="4e299e88-e5ca-4819-b20c-73fa086390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description="" ma:hidden="true" ma:list="{a51f5e12-2aba-4ccc-8407-46328aff24f1}" ma:internalName="TaxCatchAllLabel" ma:readOnly="true" ma:showField="CatchAllDataLabel" ma:web="4e299e88-e5ca-4819-b20c-73fa086390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9288b129226400383b88cd27048369c" ma:index="13" nillable="true" ma:taxonomy="true" ma:internalName="p9288b129226400383b88cd27048369c" ma:taxonomyFieldName="Aktivitetskategori" ma:displayName="Aktivitetskategori" ma:fieldId="{99288b12-9226-4003-83b8-8cd27048369c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ekretess_x0020_m.m." ma:index="17" nillable="true" ma:displayName="Sekretess m.m." ma:internalName="Sekretess_x0020_m_x002e_m_x002e_">
      <xsd:simpleType>
        <xsd:restriction base="dms:Boolean"/>
      </xsd:simpleType>
    </xsd:element>
    <xsd:element name="k46d94c0acf84ab9a79866a9d8b1905f" ma:index="18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671C2-61BD-43F5-B008-F9982ECBB14A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15AE0DB7-180A-4525-B155-72BB892F2F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92B355-3F2D-4B8C-B29B-83A90C250376}">
  <ds:schemaRefs>
    <ds:schemaRef ds:uri="http://schemas.microsoft.com/office/2006/metadata/properties"/>
    <ds:schemaRef ds:uri="http://schemas.microsoft.com/office/infopath/2007/PartnerControls"/>
    <ds:schemaRef ds:uri="4e299e88-e5ca-4819-b20c-73fa08639097"/>
  </ds:schemaRefs>
</ds:datastoreItem>
</file>

<file path=customXml/itemProps4.xml><?xml version="1.0" encoding="utf-8"?>
<ds:datastoreItem xmlns:ds="http://schemas.openxmlformats.org/officeDocument/2006/customXml" ds:itemID="{6065397A-47B1-419E-92AE-60AF6CB6A6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99e88-e5ca-4819-b20c-73fa086390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FAABAD6-4E62-44FB-9443-CC620ED06256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A13408AA-4267-471F-B4E4-E0108FC6E7FC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06C26664-01C2-4F4C-B306-FA6C16EDF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790</Words>
  <Characters>4911</Characters>
  <Application>Microsoft Office Word</Application>
  <DocSecurity>4</DocSecurity>
  <Lines>169</Lines>
  <Paragraphs>51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Kommenterad dagordning</vt:lpstr>
    </vt:vector>
  </TitlesOfParts>
  <Company>Regeringskansliet</Company>
  <LinksUpToDate>false</LinksUpToDate>
  <CharactersWithSpaces>5650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Kommenterad dagordning</dc:title>
  <dc:creator>Emil Antonsson</dc:creator>
  <cp:lastModifiedBy>Johan Eriksson</cp:lastModifiedBy>
  <cp:revision>2</cp:revision>
  <cp:lastPrinted>2014-06-09T08:48:00Z</cp:lastPrinted>
  <dcterms:created xsi:type="dcterms:W3CDTF">2014-06-30T10:34:00Z</dcterms:created>
  <dcterms:modified xsi:type="dcterms:W3CDTF">2014-06-30T10:34:00Z</dcterms:modified>
  <cp:category>RK PM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6;0;0;260</vt:lpwstr>
  </property>
  <property fmtid="{D5CDD505-2E9C-101B-9397-08002B2CF9AE}" pid="3" name="Sprak">
    <vt:lpwstr>Svenska</vt:lpwstr>
  </property>
  <property fmtid="{D5CDD505-2E9C-101B-9397-08002B2CF9AE}" pid="4" name="DokID">
    <vt:i4>7</vt:i4>
  </property>
  <property fmtid="{D5CDD505-2E9C-101B-9397-08002B2CF9AE}" pid="5" name="ContentTypeId">
    <vt:lpwstr>0x01010053E1D612BA3F4E21AA250ECD751942B300E6E4F110601F4843A40710E228C9B1E0</vt:lpwstr>
  </property>
  <property fmtid="{D5CDD505-2E9C-101B-9397-08002B2CF9AE}" pid="6" name="Order">
    <vt:r8>15200</vt:r8>
  </property>
  <property fmtid="{D5CDD505-2E9C-101B-9397-08002B2CF9AE}" pid="7" name="Departementsenhet">
    <vt:lpwstr>1;#Finansdepartementet|0b2f41b1-db50-472c-80a1-d21b0254fb2b</vt:lpwstr>
  </property>
  <property fmtid="{D5CDD505-2E9C-101B-9397-08002B2CF9AE}" pid="8" name="RKOrdnaActivityCategory2">
    <vt:lpwstr>4.1. Europeiska unionen</vt:lpwstr>
  </property>
  <property fmtid="{D5CDD505-2E9C-101B-9397-08002B2CF9AE}" pid="9" name="Aktivitetskategori">
    <vt:lpwstr>20;#4.1. Europeiska unionen|3702a388-75a8-47ca-a3cb-a45aec6679e6</vt:lpwstr>
  </property>
  <property fmtid="{D5CDD505-2E9C-101B-9397-08002B2CF9AE}" pid="10" name="RKOrdnaDepartement2">
    <vt:lpwstr>Finansdepartementet</vt:lpwstr>
  </property>
  <property fmtid="{D5CDD505-2E9C-101B-9397-08002B2CF9AE}" pid="11" name="Departementsenhet1">
    <vt:lpwstr>1;#Finansdepartementet|0b2f41b1-db50-472c-80a1-d21b0254fb2b</vt:lpwstr>
  </property>
  <property fmtid="{D5CDD505-2E9C-101B-9397-08002B2CF9AE}" pid="12" name="ja01b8bc4bea4d6683c0d8279d494392">
    <vt:lpwstr>Finansdepartementet|0b2f41b1-db50-472c-80a1-d21b0254fb2b</vt:lpwstr>
  </property>
  <property fmtid="{D5CDD505-2E9C-101B-9397-08002B2CF9AE}" pid="13" name="pb4955162ab74ed2ba6d97acd609bfa9">
    <vt:lpwstr>Finansdepartementet|0b2f41b1-db50-472c-80a1-d21b0254fb2b</vt:lpwstr>
  </property>
  <property fmtid="{D5CDD505-2E9C-101B-9397-08002B2CF9AE}" pid="14" name="_dlc_DocIdItemGuid">
    <vt:lpwstr>cacd1f9e-1492-45ae-8977-485eeea4af7b</vt:lpwstr>
  </property>
</Properties>
</file>