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34B5" w:rsidRPr="00D80176" w:rsidRDefault="00D034B5">
      <w:pPr>
        <w:pStyle w:val="Hemstlrubrik"/>
      </w:pPr>
      <w:r w:rsidRPr="00D80176">
        <w:t>Förslag till riksdagsbeslut</w:t>
      </w:r>
    </w:p>
    <w:p w:rsidR="00D034B5" w:rsidRPr="00D80176" w:rsidRDefault="00D034B5">
      <w:pPr>
        <w:pStyle w:val="Hemstlatt"/>
        <w:ind w:left="0"/>
      </w:pPr>
      <w:r w:rsidRPr="00D80176">
        <w:t>Riksdagen tillkännager för regeringen som sin mening vad som anförs i motionen om att noga följa hur lagen om förbud mot diskr</w:t>
      </w:r>
      <w:r w:rsidRPr="00D80176">
        <w:t>i</w:t>
      </w:r>
      <w:r w:rsidRPr="00D80176">
        <w:t>minering och annan kränkande behandling tillämpas.</w:t>
      </w:r>
    </w:p>
    <w:p w:rsidR="00D034B5" w:rsidRPr="00D80176" w:rsidRDefault="00D034B5">
      <w:pPr>
        <w:pStyle w:val="Rubrik1"/>
      </w:pPr>
      <w:r w:rsidRPr="00D80176">
        <w:t>Motivering</w:t>
      </w:r>
    </w:p>
    <w:p w:rsidR="00D034B5" w:rsidRPr="00D80176" w:rsidRDefault="00D034B5">
      <w:pPr>
        <w:rPr>
          <w:b/>
        </w:rPr>
      </w:pPr>
      <w:r w:rsidRPr="00D80176">
        <w:t>I februari år 2006 beslutade riksdagen om lagen om förbud mot diskrimin</w:t>
      </w:r>
      <w:r w:rsidRPr="00D80176">
        <w:t>e</w:t>
      </w:r>
      <w:r w:rsidRPr="00D80176">
        <w:t>ring och annan kränkande behandling av barn och elever. Den principiella utgångspunkten var att skyddet mot diskriminering i grunden är en fråga om mänskliga rättigheter. Lagen omfattar förskoleverksamhet, skolbarnsomsorg, förskoleklass, grund- och gymnasieskolan samt kommunernas vuxenutbil</w:t>
      </w:r>
      <w:r w:rsidRPr="00D80176">
        <w:t>d</w:t>
      </w:r>
      <w:r w:rsidRPr="00D80176">
        <w:t>ning.</w:t>
      </w:r>
    </w:p>
    <w:p w:rsidR="00D034B5" w:rsidRPr="00D80176" w:rsidRDefault="00D034B5">
      <w:pPr>
        <w:pStyle w:val="Normaltindrag"/>
      </w:pPr>
      <w:r w:rsidRPr="00D80176">
        <w:t>Enligt denna lag ska den som ansvarar för den skollagsreglerade verksa</w:t>
      </w:r>
      <w:r w:rsidRPr="00D80176">
        <w:t>m</w:t>
      </w:r>
      <w:r w:rsidRPr="00D80176">
        <w:t>heten – staten, en kommun, ett landsting eller en enskild – bedriva ett måli</w:t>
      </w:r>
      <w:r w:rsidRPr="00D80176">
        <w:t>n</w:t>
      </w:r>
      <w:r w:rsidRPr="00D80176">
        <w:t>riktat arbete för att främja de ändamål som bär upp lagen. Detta innebär bl.a. att det ska upprättas en likabehandlingsplan för att förhindra diskriminering och annan kränkande behandling i verksamheten. Planen ska följas upp och ses över årligen.</w:t>
      </w:r>
    </w:p>
    <w:p w:rsidR="00D034B5" w:rsidRPr="00D80176" w:rsidRDefault="00D034B5">
      <w:pPr>
        <w:pStyle w:val="Normaltindrag"/>
      </w:pPr>
      <w:r w:rsidRPr="00D80176">
        <w:t xml:space="preserve">Dessutom ska rektor eller någon med motsvarande ledningsfunktion utreda påtalade trakasserier och annan kränkande behandling och i förekommande fall vidta alla åtgärder som skäligen kan </w:t>
      </w:r>
      <w:r w:rsidRPr="00D80176">
        <w:t>krävas för att förebygga sådana han</w:t>
      </w:r>
      <w:r w:rsidRPr="00D80176">
        <w:t>d</w:t>
      </w:r>
      <w:r w:rsidRPr="00D80176">
        <w:t>lingar. Om någon i verksamheten åsidosätter lagens bestämmelser kan h</w:t>
      </w:r>
      <w:r w:rsidRPr="00D80176">
        <w:t>u</w:t>
      </w:r>
      <w:r w:rsidRPr="00D80176">
        <w:t>vudmannen åläggas att betala skadestånd. Tillsynen över lagens efterlevnad har Statens skolverk, Jämställdhetsombudsmannen, Ombudsmannen mot etnisk diskriminering, Ombudsmannen mot diskriminering på grund av sex</w:t>
      </w:r>
      <w:r w:rsidRPr="00D80176">
        <w:t>u</w:t>
      </w:r>
      <w:r w:rsidRPr="00D80176">
        <w:t>ell läggning och Handikappombudsmannen inom sina respektive ansvarso</w:t>
      </w:r>
      <w:r w:rsidRPr="00D80176">
        <w:t>m</w:t>
      </w:r>
      <w:r w:rsidRPr="00D80176">
        <w:t>råden.</w:t>
      </w:r>
    </w:p>
    <w:p w:rsidR="00D034B5" w:rsidRPr="00D80176" w:rsidRDefault="00D034B5">
      <w:pPr>
        <w:pStyle w:val="Normaltindrag"/>
      </w:pPr>
      <w:r w:rsidRPr="00D80176">
        <w:lastRenderedPageBreak/>
        <w:t>Det finns således skrivningar som tydligt visar på huvudmannens ansvar, och att detta ansvar följs är lätt att kontrol</w:t>
      </w:r>
      <w:r w:rsidRPr="00D80176">
        <w:t>lera i de kommunala skolorna. Där är insynen god och elever och föräldrar vet att säga ifrån om något är fela</w:t>
      </w:r>
      <w:r w:rsidRPr="00D80176">
        <w:t>k</w:t>
      </w:r>
      <w:r w:rsidRPr="00D80176">
        <w:t>tigt. Det som är mer oroande är hur lagen följs på de friskolor som finns i vårt land. Där har inte kommunen samma insyn med möjlighet att upptäcka eve</w:t>
      </w:r>
      <w:r w:rsidRPr="00D80176">
        <w:t>n</w:t>
      </w:r>
      <w:r w:rsidRPr="00D80176">
        <w:t>tuella brister. Det är därför angeläget att frågan om hur lagen om förbud mot diskriminering och annan kränkande behandling genomförs noga följs.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80176">
        <w:trPr>
          <w:cantSplit/>
        </w:trPr>
        <w:tc>
          <w:tcPr>
            <w:tcW w:w="3046" w:type="dxa"/>
          </w:tcPr>
          <w:p w:rsidR="00D034B5" w:rsidRPr="00D80176" w:rsidRDefault="00D034B5">
            <w:pPr>
              <w:pStyle w:val="UnderskriftDatum"/>
              <w:spacing w:before="240"/>
            </w:pPr>
            <w:r w:rsidRPr="00D80176">
              <w:t>Stockholm den 4 oktober 2007</w:t>
            </w:r>
          </w:p>
        </w:tc>
        <w:tc>
          <w:tcPr>
            <w:tcW w:w="3047" w:type="dxa"/>
          </w:tcPr>
          <w:p w:rsidR="00D034B5" w:rsidRPr="00D80176" w:rsidRDefault="00D034B5">
            <w:pPr>
              <w:pStyle w:val="Underskrifter"/>
              <w:spacing w:before="240"/>
            </w:pPr>
          </w:p>
        </w:tc>
      </w:tr>
      <w:tr w:rsidR="00000000" w:rsidRPr="00D80176">
        <w:trPr>
          <w:cantSplit/>
        </w:trPr>
        <w:tc>
          <w:tcPr>
            <w:tcW w:w="3046" w:type="dxa"/>
          </w:tcPr>
          <w:p w:rsidR="00D034B5" w:rsidRPr="00D80176" w:rsidRDefault="00D034B5">
            <w:pPr>
              <w:pStyle w:val="Underskrifter"/>
            </w:pPr>
            <w:r w:rsidRPr="00D80176">
              <w:t>Anneli Särnblad (s)</w:t>
            </w:r>
          </w:p>
        </w:tc>
        <w:tc>
          <w:tcPr>
            <w:tcW w:w="3046" w:type="dxa"/>
          </w:tcPr>
          <w:p w:rsidR="00D034B5" w:rsidRPr="00D80176" w:rsidRDefault="00D034B5">
            <w:pPr>
              <w:pStyle w:val="Underskrifter"/>
            </w:pPr>
            <w:r w:rsidRPr="00D80176">
              <w:t>Marita Ulvskog (s)</w:t>
            </w:r>
          </w:p>
        </w:tc>
      </w:tr>
    </w:tbl>
    <w:p w:rsidR="00D034B5" w:rsidRPr="00D80176" w:rsidRDefault="00D034B5">
      <w:pPr>
        <w:pStyle w:val="Normaltindrag"/>
      </w:pPr>
    </w:p>
    <w:sectPr w:rsidR="00D034B5" w:rsidRPr="00D80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34B5" w:rsidRPr="00D80176" w:rsidRDefault="00D034B5">
      <w:r w:rsidRPr="00D80176">
        <w:separator/>
      </w:r>
    </w:p>
  </w:endnote>
  <w:endnote w:type="continuationSeparator" w:id="0">
    <w:p w:rsidR="00D034B5" w:rsidRPr="00D80176" w:rsidRDefault="00D034B5">
      <w:r w:rsidRPr="00D801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4B5" w:rsidRPr="00D80176" w:rsidRDefault="00D80176">
    <w:pPr>
      <w:pStyle w:val="Sidfot"/>
    </w:pPr>
    <w:r w:rsidRPr="00D8017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175555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4B5" w:rsidRDefault="00D034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34B5" w:rsidRDefault="00D034B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4B5" w:rsidRPr="00D80176" w:rsidRDefault="00D80176">
    <w:pPr>
      <w:pStyle w:val="Sidfot"/>
    </w:pPr>
    <w:r w:rsidRPr="00D8017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5579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4B5" w:rsidRDefault="00D034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4B5" w:rsidRDefault="00D034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4B5" w:rsidRPr="00D80176" w:rsidRDefault="00D80176">
    <w:pPr>
      <w:pStyle w:val="Sidfot"/>
    </w:pPr>
    <w:r w:rsidRPr="00D8017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26429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4B5" w:rsidRDefault="00D034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34B5" w:rsidRDefault="00D034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34B5" w:rsidRPr="00D80176" w:rsidRDefault="00D034B5">
      <w:r w:rsidRPr="00D80176">
        <w:separator/>
      </w:r>
    </w:p>
  </w:footnote>
  <w:footnote w:type="continuationSeparator" w:id="0">
    <w:p w:rsidR="00D034B5" w:rsidRPr="00D80176" w:rsidRDefault="00D034B5">
      <w:r w:rsidRPr="00D801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4B5" w:rsidRPr="00D80176" w:rsidRDefault="00D80176">
    <w:pPr>
      <w:pStyle w:val="Sidhuvud"/>
    </w:pPr>
    <w:r w:rsidRPr="00D8017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816356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4B5" w:rsidRDefault="00D034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34B5" w:rsidRDefault="00D034B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4B5" w:rsidRPr="00D80176" w:rsidRDefault="00D80176">
    <w:pPr>
      <w:pStyle w:val="Sidhuvud"/>
    </w:pPr>
    <w:r w:rsidRPr="00D8017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1691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34B5" w:rsidRDefault="00D034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Ub563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34B5" w:rsidRDefault="00D034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Ub563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4B5" w:rsidRPr="00D80176" w:rsidRDefault="00D034B5">
    <w:pPr>
      <w:pStyle w:val="FSHNormal"/>
      <w:tabs>
        <w:tab w:val="right" w:pos="5840"/>
      </w:tabs>
    </w:pPr>
    <w:r w:rsidRPr="00D80176">
      <w:br/>
    </w:r>
    <w:r w:rsidRPr="00D80176">
      <w:fldChar w:fldCharType="begin" w:fldLock="1"/>
    </w:r>
    <w:r w:rsidRPr="00D80176">
      <w:instrText xml:space="preserve"> DOCPROPERTY</w:instrText>
    </w:r>
    <w:r w:rsidRPr="00D80176">
      <w:rPr>
        <w:sz w:val="18"/>
      </w:rPr>
      <w:instrText xml:space="preserve"> "YearUser" *\charformat </w:instrText>
    </w:r>
    <w:r w:rsidRPr="00D80176">
      <w:fldChar w:fldCharType="separate"/>
    </w:r>
    <w:r w:rsidRPr="00D80176">
      <w:t>2007/08</w:t>
    </w:r>
    <w:r w:rsidRPr="00D80176">
      <w:fldChar w:fldCharType="end"/>
    </w:r>
    <w:r w:rsidRPr="00D80176">
      <w:t xml:space="preserve"> </w:t>
    </w:r>
    <w:r w:rsidRPr="00D80176">
      <w:tab/>
      <w:t xml:space="preserve">mnr: </w:t>
    </w:r>
    <w:r w:rsidRPr="00D80176">
      <w:fldChar w:fldCharType="begin" w:fldLock="1"/>
    </w:r>
    <w:r w:rsidRPr="00D80176">
      <w:instrText xml:space="preserve"> DOCPROPERTY</w:instrText>
    </w:r>
    <w:r w:rsidRPr="00D80176">
      <w:rPr>
        <w:sz w:val="18"/>
      </w:rPr>
      <w:instrText xml:space="preserve"> "Motionsnummer" *\charformat </w:instrText>
    </w:r>
    <w:r w:rsidRPr="00D80176">
      <w:fldChar w:fldCharType="separate"/>
    </w:r>
    <w:r w:rsidRPr="00D80176">
      <w:t>Ub563</w:t>
    </w:r>
    <w:r w:rsidRPr="00D80176">
      <w:fldChar w:fldCharType="end"/>
    </w:r>
    <w:r w:rsidRPr="00D80176">
      <w:br/>
    </w:r>
    <w:r w:rsidRPr="00D80176">
      <w:fldChar w:fldCharType="begin" w:fldLock="1"/>
    </w:r>
    <w:r w:rsidRPr="00D80176">
      <w:instrText xml:space="preserve"> DOCPROPERTY</w:instrText>
    </w:r>
    <w:r w:rsidRPr="00D80176">
      <w:rPr>
        <w:sz w:val="18"/>
      </w:rPr>
      <w:instrText xml:space="preserve"> "Samling" *\charformat </w:instrText>
    </w:r>
    <w:r w:rsidRPr="00D80176">
      <w:fldChar w:fldCharType="end"/>
    </w:r>
    <w:r w:rsidRPr="00D80176">
      <w:tab/>
      <w:t xml:space="preserve">pnr: </w:t>
    </w:r>
    <w:r w:rsidRPr="00D80176">
      <w:fldChar w:fldCharType="begin" w:fldLock="1"/>
    </w:r>
    <w:r w:rsidRPr="00D80176">
      <w:instrText xml:space="preserve"> DOCPROPERTY</w:instrText>
    </w:r>
    <w:r w:rsidRPr="00D80176">
      <w:rPr>
        <w:sz w:val="18"/>
      </w:rPr>
      <w:instrText xml:space="preserve"> "Partinummer" *\charformat </w:instrText>
    </w:r>
    <w:r w:rsidRPr="00D80176">
      <w:fldChar w:fldCharType="separate"/>
    </w:r>
    <w:r w:rsidRPr="00D80176">
      <w:t>s80116</w:t>
    </w:r>
    <w:r w:rsidRPr="00D80176">
      <w:fldChar w:fldCharType="end"/>
    </w:r>
  </w:p>
  <w:p w:rsidR="00D034B5" w:rsidRPr="00D80176" w:rsidRDefault="00D034B5">
    <w:pPr>
      <w:pStyle w:val="FSHRub1"/>
    </w:pPr>
    <w:r w:rsidRPr="00D80176">
      <w:t>Motion till riksdagen</w:t>
    </w:r>
    <w:r w:rsidRPr="00D80176">
      <w:br/>
    </w:r>
    <w:r w:rsidRPr="00D80176">
      <w:fldChar w:fldCharType="begin" w:fldLock="1"/>
    </w:r>
    <w:r w:rsidRPr="00D80176">
      <w:instrText xml:space="preserve"> DOCPROPERTY "YearUser" *\charformat </w:instrText>
    </w:r>
    <w:r w:rsidRPr="00D80176">
      <w:fldChar w:fldCharType="separate"/>
    </w:r>
    <w:r w:rsidRPr="00D80176">
      <w:t>2007/08</w:t>
    </w:r>
    <w:r w:rsidRPr="00D80176">
      <w:fldChar w:fldCharType="end"/>
    </w:r>
    <w:r w:rsidRPr="00D80176">
      <w:t>:</w:t>
    </w:r>
    <w:r w:rsidRPr="00D80176">
      <w:fldChar w:fldCharType="begin" w:fldLock="1"/>
    </w:r>
    <w:r w:rsidRPr="00D80176">
      <w:instrText xml:space="preserve"> DOCPROPERTY "Motionsnummer" *\charformat </w:instrText>
    </w:r>
    <w:r w:rsidRPr="00D80176">
      <w:fldChar w:fldCharType="separate"/>
    </w:r>
    <w:r w:rsidRPr="00D80176">
      <w:t>Ub563</w:t>
    </w:r>
    <w:r w:rsidRPr="00D80176">
      <w:fldChar w:fldCharType="end"/>
    </w:r>
  </w:p>
  <w:p w:rsidR="00D034B5" w:rsidRPr="00D80176" w:rsidRDefault="00D034B5">
    <w:pPr>
      <w:pStyle w:val="FSHNormalS5"/>
    </w:pPr>
    <w:r w:rsidRPr="00D80176">
      <w:fldChar w:fldCharType="begin" w:fldLock="1"/>
    </w:r>
    <w:r w:rsidRPr="00D80176">
      <w:instrText xml:space="preserve"> DOCPROPERTY "MotionarText" *\charformat </w:instrText>
    </w:r>
    <w:r w:rsidRPr="00D80176">
      <w:fldChar w:fldCharType="separate"/>
    </w:r>
    <w:r w:rsidRPr="00D80176">
      <w:t>av Anneli Särnblad och Marita Ulvskog (s)</w:t>
    </w:r>
    <w:r w:rsidRPr="00D80176">
      <w:fldChar w:fldCharType="end"/>
    </w:r>
    <w:r w:rsidRPr="00D80176">
      <w:br/>
    </w:r>
    <w:r w:rsidRPr="00D80176">
      <w:fldChar w:fldCharType="begin" w:fldLock="1"/>
    </w:r>
    <w:r w:rsidRPr="00D80176">
      <w:instrText xml:space="preserve"> DOCPROPERTY "SvarFrasKort" *\charformat </w:instrText>
    </w:r>
    <w:r w:rsidRPr="00D80176">
      <w:fldChar w:fldCharType="end"/>
    </w:r>
  </w:p>
  <w:p w:rsidR="00D034B5" w:rsidRPr="00D80176" w:rsidRDefault="00D034B5">
    <w:pPr>
      <w:pStyle w:val="FSHTitel"/>
    </w:pPr>
    <w:r w:rsidRPr="00D80176">
      <w:fldChar w:fldCharType="begin" w:fldLock="1"/>
    </w:r>
    <w:r w:rsidRPr="00D80176">
      <w:instrText xml:space="preserve"> DOCPROPERTY</w:instrText>
    </w:r>
    <w:r w:rsidRPr="00D80176">
      <w:rPr>
        <w:sz w:val="18"/>
      </w:rPr>
      <w:instrText xml:space="preserve"> "RubrikSvar" *\charformat </w:instrText>
    </w:r>
    <w:r w:rsidRPr="00D80176">
      <w:fldChar w:fldCharType="separate"/>
    </w:r>
    <w:r w:rsidRPr="00D80176">
      <w:t>En skola fri från diskriminering och kränkande behandling</w:t>
    </w:r>
    <w:r w:rsidRPr="00D80176">
      <w:fldChar w:fldCharType="end"/>
    </w:r>
  </w:p>
  <w:p w:rsidR="00D034B5" w:rsidRPr="00D80176" w:rsidRDefault="00D034B5">
    <w:pPr>
      <w:pStyle w:val="Normal00"/>
    </w:pPr>
  </w:p>
  <w:p w:rsidR="00D034B5" w:rsidRPr="00D80176" w:rsidRDefault="00D034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68495288">
    <w:abstractNumId w:val="8"/>
  </w:num>
  <w:num w:numId="2" w16cid:durableId="474832795">
    <w:abstractNumId w:val="9"/>
  </w:num>
  <w:num w:numId="3" w16cid:durableId="250550912">
    <w:abstractNumId w:val="8"/>
  </w:num>
  <w:num w:numId="4" w16cid:durableId="1240015946">
    <w:abstractNumId w:val="9"/>
  </w:num>
  <w:num w:numId="5" w16cid:durableId="1947148955">
    <w:abstractNumId w:val="13"/>
  </w:num>
  <w:num w:numId="6" w16cid:durableId="1235818268">
    <w:abstractNumId w:val="10"/>
  </w:num>
  <w:num w:numId="7" w16cid:durableId="1242257392">
    <w:abstractNumId w:val="11"/>
  </w:num>
  <w:num w:numId="8" w16cid:durableId="1605655094">
    <w:abstractNumId w:val="12"/>
  </w:num>
  <w:num w:numId="9" w16cid:durableId="169104377">
    <w:abstractNumId w:val="8"/>
  </w:num>
  <w:num w:numId="10" w16cid:durableId="916287356">
    <w:abstractNumId w:val="3"/>
  </w:num>
  <w:num w:numId="11" w16cid:durableId="763458358">
    <w:abstractNumId w:val="2"/>
  </w:num>
  <w:num w:numId="12" w16cid:durableId="572666474">
    <w:abstractNumId w:val="1"/>
  </w:num>
  <w:num w:numId="13" w16cid:durableId="1459765997">
    <w:abstractNumId w:val="0"/>
  </w:num>
  <w:num w:numId="14" w16cid:durableId="863787254">
    <w:abstractNumId w:val="9"/>
  </w:num>
  <w:num w:numId="15" w16cid:durableId="255872621">
    <w:abstractNumId w:val="7"/>
  </w:num>
  <w:num w:numId="16" w16cid:durableId="71632193">
    <w:abstractNumId w:val="6"/>
  </w:num>
  <w:num w:numId="17" w16cid:durableId="1027753876">
    <w:abstractNumId w:val="5"/>
  </w:num>
  <w:num w:numId="18" w16cid:durableId="1121269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E33618BE-6E34-4B8F-8F3F-2D6B0B8CA0A8},{2E456464-BF9F-46EF-941D-355A9FCD8024}"/>
  </w:docVars>
  <w:rsids>
    <w:rsidRoot w:val="00CD7224"/>
    <w:rsid w:val="00CD7224"/>
    <w:rsid w:val="00D034B5"/>
    <w:rsid w:val="00D8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DFD7CE7-5C8E-457C-BD99-F8D0FE3E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1855</Characters>
  <Application>Microsoft Office Word</Application>
  <DocSecurity>4</DocSecurity>
  <Lines>37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s80116</vt:lpstr>
    </vt:vector>
  </TitlesOfParts>
  <Company>Riksdagen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s80116</dc:title>
  <dc:subject>s80116</dc:subject>
  <dc:creator>Riksdagen</dc:creator>
  <cp:keywords>Riksdagen</cp:keywords>
  <dc:description>TKG-ktrl, MSMQ4mb, PersReg-Distribution mm</dc:description>
  <cp:lastModifiedBy>Lars Brink</cp:lastModifiedBy>
  <cp:revision>2</cp:revision>
  <cp:lastPrinted>2007-12-02T08:08:00Z</cp:lastPrinted>
  <dcterms:created xsi:type="dcterms:W3CDTF">2025-12-17T11:26:00Z</dcterms:created>
  <dcterms:modified xsi:type="dcterms:W3CDTF">2025-12-17T11:26:00Z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En skola fri från diskriminering och kränkande behandling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skola fri från diskriminering och kränkande behandling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s80116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 Särnblad och Marita Ulvskog (s)</vt:lpwstr>
  </property>
  <property fmtid="{D5CDD505-2E9C-101B-9397-08002B2CF9AE}" pid="26" name="MotionarLista">
    <vt:lpwstr>Särnblad, Anneli (s)\Ulvskog, Marita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 Särnblad (s), Marita Ulvskog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johan.s.sandberg@riksdagen.se</vt:lpwstr>
  </property>
  <property fmtid="{D5CDD505-2E9C-101B-9397-08002B2CF9AE}" pid="45" name="ReservUID">
    <vt:lpwstr>jn0411aa</vt:lpwstr>
  </property>
  <property fmtid="{D5CDD505-2E9C-101B-9397-08002B2CF9AE}" pid="46" name="MotionID">
    <vt:lpwstr>20072008000000000115000801160069</vt:lpwstr>
  </property>
  <property fmtid="{D5CDD505-2E9C-101B-9397-08002B2CF9AE}" pid="47" name="datum">
    <vt:lpwstr>071004</vt:lpwstr>
  </property>
  <property fmtid="{D5CDD505-2E9C-101B-9397-08002B2CF9AE}" pid="48" name="avsändar-e-post">
    <vt:lpwstr>johan.s.sandberg@riksdagen.se</vt:lpwstr>
  </property>
  <property fmtid="{D5CDD505-2E9C-101B-9397-08002B2CF9AE}" pid="49" name="id">
    <vt:lpwstr>20072008000000000115000801160069</vt:lpwstr>
  </property>
  <property fmtid="{D5CDD505-2E9C-101B-9397-08002B2CF9AE}" pid="50" name="nummer">
    <vt:lpwstr>563</vt:lpwstr>
  </property>
  <property fmtid="{D5CDD505-2E9C-101B-9397-08002B2CF9AE}" pid="51" name="utskottsbeteckning">
    <vt:lpwstr>Ub</vt:lpwstr>
  </property>
  <property fmtid="{D5CDD505-2E9C-101B-9397-08002B2CF9AE}" pid="52" name="GlobalUID">
    <vt:lpwstr>{D9BDAE65-F80E-4099-AC56-E0D6358B03D0}</vt:lpwstr>
  </property>
  <property fmtid="{D5CDD505-2E9C-101B-9397-08002B2CF9AE}" pid="53" name="Överföringar">
    <vt:i4>0</vt:i4>
  </property>
  <property fmtid="{D5CDD505-2E9C-101B-9397-08002B2CF9AE}" pid="54" name="Checksum">
    <vt:lpwstr>*0016210811152*</vt:lpwstr>
  </property>
  <property fmtid="{D5CDD505-2E9C-101B-9397-08002B2CF9AE}" pid="55" name="skuggnummer">
    <vt:lpwstr>3209</vt:lpwstr>
  </property>
  <property fmtid="{D5CDD505-2E9C-101B-9397-08002B2CF9AE}" pid="56" name="urixVersion">
    <vt:lpwstr>3.2.0.8</vt:lpwstr>
  </property>
  <property fmtid="{D5CDD505-2E9C-101B-9397-08002B2CF9AE}" pid="57" name="urixOrigin">
    <vt:lpwstr>080827 13:33:59.306</vt:lpwstr>
  </property>
  <property fmtid="{D5CDD505-2E9C-101B-9397-08002B2CF9AE}" pid="58" name="urixGuid">
    <vt:lpwstr>{7741FB11-8AB1-4FFB-9039-0FDB88B37299}</vt:lpwstr>
  </property>
</Properties>
</file>