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0699ED" w14:textId="77777777">
      <w:pPr>
        <w:pStyle w:val="Normalutanindragellerluft"/>
      </w:pPr>
      <w:bookmarkStart w:name="_Toc106800475" w:id="0"/>
      <w:bookmarkStart w:name="_Toc106801300" w:id="1"/>
    </w:p>
    <w:p xmlns:w14="http://schemas.microsoft.com/office/word/2010/wordml" w:rsidRPr="009B062B" w:rsidR="00AF30DD" w:rsidP="0040397D" w:rsidRDefault="0040397D" w14:paraId="0B4BE0CF" w14:textId="77777777">
      <w:pPr>
        <w:pStyle w:val="RubrikFrslagTIllRiksdagsbeslut"/>
      </w:pPr>
      <w:sdt>
        <w:sdtPr>
          <w:alias w:val="CC_Boilerplate_4"/>
          <w:tag w:val="CC_Boilerplate_4"/>
          <w:id w:val="-1644581176"/>
          <w:lock w:val="sdtContentLocked"/>
          <w:placeholder>
            <w:docPart w:val="C5163442C4294FD9B4BF4BB40818D413"/>
          </w:placeholder>
          <w:text/>
        </w:sdtPr>
        <w:sdtEndPr/>
        <w:sdtContent>
          <w:r w:rsidRPr="009B062B" w:rsidR="00AF30DD">
            <w:t>Förslag till riksdagsbeslut</w:t>
          </w:r>
        </w:sdtContent>
      </w:sdt>
      <w:bookmarkEnd w:id="0"/>
      <w:bookmarkEnd w:id="1"/>
    </w:p>
    <w:sdt>
      <w:sdtPr>
        <w:tag w:val="ee05d435-08ac-44d6-bbcc-a10f1d842d4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lagstiftning för att förenkla skyddet mot drönare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0FC0228B8446C69157CC504BF66895"/>
        </w:placeholder>
        <w:text/>
      </w:sdtPr>
      <w:sdtEndPr/>
      <w:sdtContent>
        <w:p xmlns:w14="http://schemas.microsoft.com/office/word/2010/wordml" w:rsidRPr="009B062B" w:rsidR="006D79C9" w:rsidP="00333E95" w:rsidRDefault="006D79C9" w14:paraId="795161C5" w14:textId="77777777">
          <w:pPr>
            <w:pStyle w:val="Rubrik1"/>
          </w:pPr>
          <w:r>
            <w:t>Motivering</w:t>
          </w:r>
        </w:p>
      </w:sdtContent>
    </w:sdt>
    <w:bookmarkEnd w:displacedByCustomXml="prev" w:id="3"/>
    <w:bookmarkEnd w:displacedByCustomXml="prev" w:id="4"/>
    <w:p xmlns:w14="http://schemas.microsoft.com/office/word/2010/wordml" w:rsidR="0087213A" w:rsidP="0087213A" w:rsidRDefault="0087213A" w14:paraId="707B1CCB" w14:textId="140C48C2">
      <w:pPr>
        <w:pStyle w:val="Normalutanindragellerluft"/>
      </w:pPr>
      <w:r>
        <w:t>Kriget i Ukraina och konflikterna i Mellanöstern visar att moderna drönarattacker kan förberedas i fredstid och utlösas från till synes oskyldig civil infrastruktur. Små enheter har gömts i containrar, fordon eller vanliga byggnader och använts för att slå ut militära mål långt från fronten.</w:t>
      </w:r>
    </w:p>
    <w:p xmlns:w14="http://schemas.microsoft.com/office/word/2010/wordml" w:rsidR="0087213A" w:rsidP="0087213A" w:rsidRDefault="0087213A" w14:paraId="3E0C7DB9" w14:textId="3B0E4D0C">
      <w:pPr>
        <w:pStyle w:val="Normalutanindragellerluft"/>
      </w:pPr>
      <w:r>
        <w:tab/>
        <w:t>Sverige måste räkna med att auktoritära stater – som Ryssland, Kina, Iran och Nordkorea – kan försöka etablera dolda baser här för att stå redo vid en framtida konflikt. Risken omfattar bland annat fastigheter nära strategiska punkter, till synes tomma lokaler, containrar och fordon utan tydlig funktion. Nuvarande lagstiftning ger inte tillräckliga verktyg för att agera preventivt när tekniken ännu inte använts i brottsligt syfte.</w:t>
      </w:r>
    </w:p>
    <w:p xmlns:w14="http://schemas.microsoft.com/office/word/2010/wordml" w:rsidR="0087213A" w:rsidP="0087213A" w:rsidRDefault="0087213A" w14:paraId="0040044B" w14:textId="36024A0C">
      <w:pPr>
        <w:pStyle w:val="Normalutanindragellerluft"/>
      </w:pPr>
      <w:r>
        <w:tab/>
        <w:t xml:space="preserve">En liberal demokrati måste försvara sin frihet utan att ge avkall på rättsstatliga principer. Sverige behöver stärka underrättelseförmågan och ge myndigheterna lagliga verktyg att ingripa mot dolda drönarhot innan de realiseras. Det handlar inte om att </w:t>
      </w:r>
      <w:r>
        <w:lastRenderedPageBreak/>
        <w:t>begränsa äganderätten eller införa godtycklig övervakning, utan om att skydda befolkningen och demokratin mot sabotage som kan planeras mitt i fredstid.</w:t>
      </w:r>
    </w:p>
    <w:p xmlns:w14="http://schemas.microsoft.com/office/word/2010/wordml" w:rsidR="0087213A" w:rsidP="0087213A" w:rsidRDefault="0087213A" w14:paraId="32F15BCE" w14:textId="25A34EB1">
      <w:pPr>
        <w:pStyle w:val="Normalutanindragellerluft"/>
      </w:pPr>
      <w:r>
        <w:tab/>
        <w:t>Sverige bör skärpa reglerna mot strategiskt otransparent fastighets- och markägande, särskilt nära hamnar, militärbaser, kraftverk och annan kritisk infrastruktur, och ger myndigheter befogenhet att stoppa bulvanägande med koppling till främmande makt.</w:t>
      </w:r>
    </w:p>
    <w:p xmlns:w14="http://schemas.microsoft.com/office/word/2010/wordml" w:rsidR="0087213A" w:rsidP="0087213A" w:rsidRDefault="0087213A" w14:paraId="705BCE44" w14:textId="77777777">
      <w:pPr>
        <w:pStyle w:val="Normalutanindragellerluft"/>
      </w:pPr>
      <w:r>
        <w:t>Säkerhetspolisen, Försvarsmakten, MUST och Tullverket måste alltid ha resurser och teknik – inklusive AI-bildanalys, sensorer och egna drönare – för att upptäcka misstänkta anläggningar, containrar och fordon.</w:t>
      </w:r>
    </w:p>
    <w:p xmlns:w14="http://schemas.microsoft.com/office/word/2010/wordml" w:rsidRPr="00422B9E" w:rsidR="00422B9E" w:rsidP="0087213A" w:rsidRDefault="0087213A" w14:paraId="4220A94B" w14:textId="0B86287F">
      <w:pPr>
        <w:pStyle w:val="Normalutanindragellerluft"/>
      </w:pPr>
      <w:r>
        <w:tab/>
        <w:t>Preventiva ingripanden mot drönare och annan teknik med dubbla användningsområden när ägande eller användning innebär påtaglig säkerhetsrisk, även innan ett brott har begåtts, måste möjliggöras</w:t>
      </w:r>
    </w:p>
    <w:p xmlns:w14="http://schemas.microsoft.com/office/word/2010/wordml" w:rsidR="00BB6339" w:rsidP="008E0FE2" w:rsidRDefault="00BB6339" w14:paraId="7A0B7D48" w14:textId="77777777">
      <w:pPr>
        <w:pStyle w:val="Normalutanindragellerluft"/>
      </w:pPr>
    </w:p>
    <w:sdt>
      <w:sdtPr>
        <w:rPr>
          <w:i/>
          <w:noProof/>
        </w:rPr>
        <w:alias w:val="CC_Underskrifter"/>
        <w:tag w:val="CC_Underskrifter"/>
        <w:id w:val="583496634"/>
        <w:lock w:val="sdtContentLocked"/>
        <w:placeholder>
          <w:docPart w:val="FC54A7430CB54133A4CCBE3D7626CAE8"/>
        </w:placeholder>
      </w:sdtPr>
      <w:sdtEndPr/>
      <w:sdtContent>
        <w:p xmlns:w14="http://schemas.microsoft.com/office/word/2010/wordml" w:rsidR="0040397D" w:rsidP="0040397D" w:rsidRDefault="0040397D" w14:paraId="7F70976B" w14:textId="77777777">
          <w:pPr/>
          <w:r/>
        </w:p>
        <w:p xmlns:w14="http://schemas.microsoft.com/office/word/2010/wordml" w:rsidR="0040397D" w:rsidP="0040397D" w:rsidRDefault="0040397D" w14:paraId="377294D3" w14:textId="13F1D1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A45D68D" w14:textId="41C429F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43B56" w14:textId="77777777" w:rsidR="0087213A" w:rsidRDefault="0087213A" w:rsidP="000C1CAD">
      <w:pPr>
        <w:spacing w:line="240" w:lineRule="auto"/>
      </w:pPr>
      <w:r>
        <w:separator/>
      </w:r>
    </w:p>
  </w:endnote>
  <w:endnote w:type="continuationSeparator" w:id="0">
    <w:p w14:paraId="5D216D8D" w14:textId="77777777" w:rsidR="0087213A" w:rsidRDefault="008721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E8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50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EEAB" w14:textId="69BA78C7" w:rsidR="00262EA3" w:rsidRPr="0040397D" w:rsidRDefault="00262EA3" w:rsidP="004039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BC058" w14:textId="77777777" w:rsidR="0087213A" w:rsidRDefault="0087213A" w:rsidP="000C1CAD">
      <w:pPr>
        <w:spacing w:line="240" w:lineRule="auto"/>
      </w:pPr>
      <w:r>
        <w:separator/>
      </w:r>
    </w:p>
  </w:footnote>
  <w:footnote w:type="continuationSeparator" w:id="0">
    <w:p w14:paraId="29BFB79B" w14:textId="77777777" w:rsidR="0087213A" w:rsidRDefault="008721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F2E6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9E2523" wp14:anchorId="539AB8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397D" w14:paraId="0FB17E15" w14:textId="199FE6A5">
                          <w:pPr>
                            <w:jc w:val="right"/>
                          </w:pPr>
                          <w:sdt>
                            <w:sdtPr>
                              <w:alias w:val="CC_Noformat_Partikod"/>
                              <w:tag w:val="CC_Noformat_Partikod"/>
                              <w:id w:val="-53464382"/>
                              <w:placeholder>
                                <w:docPart w:val="0D6259C8FA494270B76EF9B6B5DD37C6"/>
                              </w:placeholder>
                              <w:text/>
                            </w:sdtPr>
                            <w:sdtEndPr/>
                            <w:sdtContent>
                              <w:r w:rsidR="0087213A">
                                <w:t>L</w:t>
                              </w:r>
                            </w:sdtContent>
                          </w:sdt>
                          <w:sdt>
                            <w:sdtPr>
                              <w:alias w:val="CC_Noformat_Partinummer"/>
                              <w:tag w:val="CC_Noformat_Partinummer"/>
                              <w:id w:val="-1709555926"/>
                              <w:placeholder>
                                <w:docPart w:val="668852797439475FBE281EB65F72B3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9AB8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397D" w14:paraId="0FB17E15" w14:textId="199FE6A5">
                    <w:pPr>
                      <w:jc w:val="right"/>
                    </w:pPr>
                    <w:sdt>
                      <w:sdtPr>
                        <w:alias w:val="CC_Noformat_Partikod"/>
                        <w:tag w:val="CC_Noformat_Partikod"/>
                        <w:id w:val="-53464382"/>
                        <w:placeholder>
                          <w:docPart w:val="0D6259C8FA494270B76EF9B6B5DD37C6"/>
                        </w:placeholder>
                        <w:text/>
                      </w:sdtPr>
                      <w:sdtEndPr/>
                      <w:sdtContent>
                        <w:r w:rsidR="0087213A">
                          <w:t>L</w:t>
                        </w:r>
                      </w:sdtContent>
                    </w:sdt>
                    <w:sdt>
                      <w:sdtPr>
                        <w:alias w:val="CC_Noformat_Partinummer"/>
                        <w:tag w:val="CC_Noformat_Partinummer"/>
                        <w:id w:val="-1709555926"/>
                        <w:placeholder>
                          <w:docPart w:val="668852797439475FBE281EB65F72B3B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8EF6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CA0704" w14:textId="77777777">
    <w:pPr>
      <w:jc w:val="right"/>
    </w:pPr>
  </w:p>
  <w:p w:rsidR="00262EA3" w:rsidP="00776B74" w:rsidRDefault="00262EA3" w14:paraId="217C06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0397D" w14:paraId="6996DE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2522B6" wp14:anchorId="5B0399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397D" w14:paraId="5BF0D605" w14:textId="4A37755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213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0397D" w14:paraId="414F62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397D" w14:paraId="1D8EE670" w14:textId="2FE150A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:3698</w:t>
        </w:r>
      </w:sdtContent>
    </w:sdt>
  </w:p>
  <w:p w:rsidR="00262EA3" w:rsidP="00E03A3D" w:rsidRDefault="0040397D" w14:paraId="0E2B097E" w14:textId="37AD32FB">
    <w:pPr>
      <w:pStyle w:val="Motionr"/>
    </w:pPr>
    <w:sdt>
      <w:sdtPr>
        <w:alias w:val="CC_Noformat_Avtext"/>
        <w:tag w:val="CC_Noformat_Avtext"/>
        <w:id w:val="-2020768203"/>
        <w:lock w:val="sdtContentLocked"/>
        <w:placeholder>
          <w:docPart w:val="0D6259C8FA494270B76EF9B6B5DD37C6"/>
        </w:placeholder>
        <w15:appearance w15:val="hidden"/>
        <w:text/>
      </w:sdtPr>
      <w:sdtEndPr/>
      <w:sdtContent>
        <w:r>
          <w:t>av Joar Forssell (L)</w:t>
        </w:r>
      </w:sdtContent>
    </w:sdt>
  </w:p>
  <w:sdt>
    <w:sdtPr>
      <w:alias w:val="CC_Noformat_Rubtext"/>
      <w:tag w:val="CC_Noformat_Rubtext"/>
      <w:id w:val="-218060500"/>
      <w:lock w:val="sdtContentLocked"/>
      <w:placeholder>
        <w:docPart w:val="668852797439475FBE281EB65F72B3BF"/>
      </w:placeholder>
      <w:text/>
    </w:sdtPr>
    <w:sdtEndPr/>
    <w:sdtContent>
      <w:p w:rsidR="00262EA3" w:rsidP="00283E0F" w:rsidRDefault="00EB4949" w14:paraId="2417E018" w14:textId="7C158795">
        <w:pPr>
          <w:pStyle w:val="FSHRub2"/>
        </w:pPr>
        <w:r>
          <w:t>Legalt ramverk mot drönarhot</w:t>
        </w:r>
      </w:p>
    </w:sdtContent>
  </w:sdt>
  <w:sdt>
    <w:sdtPr>
      <w:alias w:val="CC_Boilerplate_3"/>
      <w:tag w:val="CC_Boilerplate_3"/>
      <w:id w:val="1606463544"/>
      <w:lock w:val="sdtContentLocked"/>
      <w15:appearance w15:val="hidden"/>
      <w:text w:multiLine="1"/>
    </w:sdtPr>
    <w:sdtEndPr/>
    <w:sdtContent>
      <w:p w:rsidR="00262EA3" w:rsidP="00283E0F" w:rsidRDefault="00262EA3" w14:paraId="42FCD0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213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97D"/>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5E6"/>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3A"/>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1F3"/>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949"/>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F8B802"/>
  <w15:chartTrackingRefBased/>
  <w15:docId w15:val="{B96E36B0-9AE8-4518-AEF9-C8A947F1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513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163442C4294FD9B4BF4BB40818D413"/>
        <w:category>
          <w:name w:val="Allmänt"/>
          <w:gallery w:val="placeholder"/>
        </w:category>
        <w:types>
          <w:type w:val="bbPlcHdr"/>
        </w:types>
        <w:behaviors>
          <w:behavior w:val="content"/>
        </w:behaviors>
        <w:guid w:val="{E430E21C-4D9A-4142-A5EA-AB6C00F88035}"/>
      </w:docPartPr>
      <w:docPartBody>
        <w:p w:rsidR="004D78EA" w:rsidRDefault="004D78EA">
          <w:pPr>
            <w:pStyle w:val="C5163442C4294FD9B4BF4BB40818D413"/>
          </w:pPr>
          <w:r w:rsidRPr="005A0A93">
            <w:rPr>
              <w:rStyle w:val="Platshllartext"/>
            </w:rPr>
            <w:t>Förslag till riksdagsbeslut</w:t>
          </w:r>
        </w:p>
      </w:docPartBody>
    </w:docPart>
    <w:docPart>
      <w:docPartPr>
        <w:name w:val="A73AF884037A41ED9E9EE1C875A2EDEA"/>
        <w:category>
          <w:name w:val="Allmänt"/>
          <w:gallery w:val="placeholder"/>
        </w:category>
        <w:types>
          <w:type w:val="bbPlcHdr"/>
        </w:types>
        <w:behaviors>
          <w:behavior w:val="content"/>
        </w:behaviors>
        <w:guid w:val="{6F4EA9E1-2C43-4DC8-9CA7-86405DFA44A5}"/>
      </w:docPartPr>
      <w:docPartBody>
        <w:p w:rsidR="004D78EA" w:rsidRDefault="004D78EA">
          <w:pPr>
            <w:pStyle w:val="A73AF884037A41ED9E9EE1C875A2ED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0FC0228B8446C69157CC504BF66895"/>
        <w:category>
          <w:name w:val="Allmänt"/>
          <w:gallery w:val="placeholder"/>
        </w:category>
        <w:types>
          <w:type w:val="bbPlcHdr"/>
        </w:types>
        <w:behaviors>
          <w:behavior w:val="content"/>
        </w:behaviors>
        <w:guid w:val="{436B9D42-5E45-42E5-8834-C6BFE37688FB}"/>
      </w:docPartPr>
      <w:docPartBody>
        <w:p w:rsidR="004D78EA" w:rsidRDefault="004D78EA">
          <w:pPr>
            <w:pStyle w:val="4B0FC0228B8446C69157CC504BF66895"/>
          </w:pPr>
          <w:r w:rsidRPr="005A0A93">
            <w:rPr>
              <w:rStyle w:val="Platshllartext"/>
            </w:rPr>
            <w:t>Motivering</w:t>
          </w:r>
        </w:p>
      </w:docPartBody>
    </w:docPart>
    <w:docPart>
      <w:docPartPr>
        <w:name w:val="FC54A7430CB54133A4CCBE3D7626CAE8"/>
        <w:category>
          <w:name w:val="Allmänt"/>
          <w:gallery w:val="placeholder"/>
        </w:category>
        <w:types>
          <w:type w:val="bbPlcHdr"/>
        </w:types>
        <w:behaviors>
          <w:behavior w:val="content"/>
        </w:behaviors>
        <w:guid w:val="{B2F2D2E1-031A-4AE3-952A-AA1703519C9D}"/>
      </w:docPartPr>
      <w:docPartBody>
        <w:p w:rsidR="004D78EA" w:rsidRDefault="004D78EA">
          <w:pPr>
            <w:pStyle w:val="FC54A7430CB54133A4CCBE3D7626CAE8"/>
          </w:pPr>
          <w:r w:rsidRPr="009B077E">
            <w:rPr>
              <w:rStyle w:val="Platshllartext"/>
            </w:rPr>
            <w:t>Namn på motionärer infogas/tas bort via panelen.</w:t>
          </w:r>
        </w:p>
      </w:docPartBody>
    </w:docPart>
    <w:docPart>
      <w:docPartPr>
        <w:name w:val="0D6259C8FA494270B76EF9B6B5DD37C6"/>
        <w:category>
          <w:name w:val="Allmänt"/>
          <w:gallery w:val="placeholder"/>
        </w:category>
        <w:types>
          <w:type w:val="bbPlcHdr"/>
        </w:types>
        <w:behaviors>
          <w:behavior w:val="content"/>
        </w:behaviors>
        <w:guid w:val="{44E01C5C-275E-4E7D-9848-839B5204E490}"/>
      </w:docPartPr>
      <w:docPartBody>
        <w:p w:rsidR="004D78EA" w:rsidRDefault="004D78EA">
          <w:pPr>
            <w:pStyle w:val="0D6259C8FA494270B76EF9B6B5DD37C6"/>
          </w:pPr>
          <w:r>
            <w:rPr>
              <w:rStyle w:val="Platshllartext"/>
            </w:rPr>
            <w:t xml:space="preserve"> </w:t>
          </w:r>
        </w:p>
      </w:docPartBody>
    </w:docPart>
    <w:docPart>
      <w:docPartPr>
        <w:name w:val="668852797439475FBE281EB65F72B3BF"/>
        <w:category>
          <w:name w:val="Allmänt"/>
          <w:gallery w:val="placeholder"/>
        </w:category>
        <w:types>
          <w:type w:val="bbPlcHdr"/>
        </w:types>
        <w:behaviors>
          <w:behavior w:val="content"/>
        </w:behaviors>
        <w:guid w:val="{135EC41F-2322-4C73-BD66-82ECD993A3D8}"/>
      </w:docPartPr>
      <w:docPartBody>
        <w:p w:rsidR="004D78EA" w:rsidRDefault="004D78EA">
          <w:pPr>
            <w:pStyle w:val="668852797439475FBE281EB65F72B3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EA"/>
    <w:rsid w:val="004D78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163442C4294FD9B4BF4BB40818D413">
    <w:name w:val="C5163442C4294FD9B4BF4BB40818D413"/>
  </w:style>
  <w:style w:type="paragraph" w:customStyle="1" w:styleId="A73AF884037A41ED9E9EE1C875A2EDEA">
    <w:name w:val="A73AF884037A41ED9E9EE1C875A2EDEA"/>
  </w:style>
  <w:style w:type="paragraph" w:customStyle="1" w:styleId="4B0FC0228B8446C69157CC504BF66895">
    <w:name w:val="4B0FC0228B8446C69157CC504BF66895"/>
  </w:style>
  <w:style w:type="paragraph" w:customStyle="1" w:styleId="FC54A7430CB54133A4CCBE3D7626CAE8">
    <w:name w:val="FC54A7430CB54133A4CCBE3D7626CAE8"/>
  </w:style>
  <w:style w:type="paragraph" w:customStyle="1" w:styleId="0D6259C8FA494270B76EF9B6B5DD37C6">
    <w:name w:val="0D6259C8FA494270B76EF9B6B5DD37C6"/>
  </w:style>
  <w:style w:type="paragraph" w:customStyle="1" w:styleId="668852797439475FBE281EB65F72B3BF">
    <w:name w:val="668852797439475FBE281EB65F72B3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1F855-DCF4-427A-A15E-B32C1D312662}"/>
</file>

<file path=customXml/itemProps2.xml><?xml version="1.0" encoding="utf-8"?>
<ds:datastoreItem xmlns:ds="http://schemas.openxmlformats.org/officeDocument/2006/customXml" ds:itemID="{280B7DEA-E5AB-4ACD-BCD2-95305D186674}"/>
</file>

<file path=customXml/itemProps3.xml><?xml version="1.0" encoding="utf-8"?>
<ds:datastoreItem xmlns:ds="http://schemas.openxmlformats.org/officeDocument/2006/customXml" ds:itemID="{1FF469B4-8DE5-4D6F-8A2D-B5BC0AEA5437}"/>
</file>

<file path=customXml/itemProps4.xml><?xml version="1.0" encoding="utf-8"?>
<ds:datastoreItem xmlns:ds="http://schemas.openxmlformats.org/officeDocument/2006/customXml" ds:itemID="{7034BB1C-47A1-4FE8-9E25-24E0B05AA1A8}"/>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1717</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