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864A675AA4431B9359FF5CEDAA6A0F"/>
        </w:placeholder>
        <w15:appearance w15:val="hidden"/>
        <w:text/>
      </w:sdtPr>
      <w:sdtEndPr/>
      <w:sdtContent>
        <w:p w:rsidRPr="009B062B" w:rsidR="00AF30DD" w:rsidP="009B062B" w:rsidRDefault="00AF30DD" w14:paraId="71771CB0" w14:textId="77777777">
          <w:pPr>
            <w:pStyle w:val="RubrikFrslagTIllRiksdagsbeslut"/>
          </w:pPr>
          <w:r w:rsidRPr="009B062B">
            <w:t>Förslag till riksdagsbeslut</w:t>
          </w:r>
        </w:p>
      </w:sdtContent>
    </w:sdt>
    <w:sdt>
      <w:sdtPr>
        <w:alias w:val="Yrkande 1"/>
        <w:tag w:val="e8545bcf-11c9-4c26-91c6-9ed4bd5137b4"/>
        <w:id w:val="-708191905"/>
        <w:lock w:val="sdtLocked"/>
      </w:sdtPr>
      <w:sdtEndPr/>
      <w:sdtContent>
        <w:p w:rsidR="00A32E1B" w:rsidRDefault="006B6884" w14:paraId="71771CB1" w14:textId="39573548">
          <w:pPr>
            <w:pStyle w:val="Frslagstext"/>
            <w:numPr>
              <w:ilvl w:val="0"/>
              <w:numId w:val="0"/>
            </w:numPr>
          </w:pPr>
          <w:r>
            <w:t>Riksdagen ställer sig bakom det som anförs i motionen om möjligheten för svenska skogsägare att fortsätta med hållbart brukande av skogen, som innebär både skogstillväxt och ökad möjlighet för Sverige att uppnå klimatmålen</w:t>
          </w:r>
          <w:r w:rsidR="005965E4">
            <w: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964D0B274C48F0859D7A28E1BB750D"/>
        </w:placeholder>
        <w15:appearance w15:val="hidden"/>
        <w:text/>
      </w:sdtPr>
      <w:sdtEndPr/>
      <w:sdtContent>
        <w:p w:rsidRPr="009B062B" w:rsidR="006D79C9" w:rsidP="00333E95" w:rsidRDefault="006D79C9" w14:paraId="71771CB2" w14:textId="77777777">
          <w:pPr>
            <w:pStyle w:val="Rubrik1"/>
          </w:pPr>
          <w:r>
            <w:t>Motivering</w:t>
          </w:r>
        </w:p>
      </w:sdtContent>
    </w:sdt>
    <w:p w:rsidRPr="00AE4E4F" w:rsidR="00AE4E4F" w:rsidP="00AE4E4F" w:rsidRDefault="00AE4E4F" w14:paraId="71771CB3" w14:textId="77777777">
      <w:pPr>
        <w:pStyle w:val="Normalutanindragellerluft"/>
      </w:pPr>
      <w:r w:rsidRPr="00AE4E4F">
        <w:t>Det är ett missförstånd att ett rationellt skogsb</w:t>
      </w:r>
      <w:r w:rsidR="00D90D61">
        <w:t>ruk inte går att förena med hög</w:t>
      </w:r>
      <w:r w:rsidRPr="00AE4E4F">
        <w:t>t ställda miljömål. Ett hållbart brukande innebär</w:t>
      </w:r>
      <w:r w:rsidR="00D90D61">
        <w:t xml:space="preserve"> </w:t>
      </w:r>
      <w:r w:rsidRPr="00AE4E4F">
        <w:t>såväl en skogstillväxt som att skogsråvaran används för att uppnå klimatmålen. En skog som inte brukas är sämre ur miljösynpunkt än en skog som brukas, det vill säga avverkas och återplanteras.</w:t>
      </w:r>
    </w:p>
    <w:p w:rsidRPr="00E5730C" w:rsidR="00AE4E4F" w:rsidP="00E5730C" w:rsidRDefault="00AE4E4F" w14:paraId="71771CB4" w14:textId="77777777">
      <w:pPr>
        <w:pStyle w:val="Rubrik2"/>
      </w:pPr>
      <w:r w:rsidRPr="00E5730C">
        <w:t>Hög tillväxt</w:t>
      </w:r>
    </w:p>
    <w:p w:rsidRPr="00E5730C" w:rsidR="00AE4E4F" w:rsidP="00E5730C" w:rsidRDefault="00AE4E4F" w14:paraId="71771CB5" w14:textId="77777777">
      <w:pPr>
        <w:pStyle w:val="Normalutanindragellerluft"/>
      </w:pPr>
      <w:r w:rsidRPr="00E5730C">
        <w:t xml:space="preserve">Tillväxten i Sverige är och förväntas komma att vara större än avverkningarna. Idag avverkas en mängd motsvarande 75 procent av tillväxten. Skogens koldioxidupptag kommer som en följd av detta alltså hela tiden </w:t>
      </w:r>
      <w:r w:rsidRPr="00E5730C">
        <w:lastRenderedPageBreak/>
        <w:t>att öka. En skog som inte brukas innebär däremot ett lägre koldioxidupptag, vilket gör det svårt för Sverige att uppnå miljömålen.</w:t>
      </w:r>
    </w:p>
    <w:p w:rsidRPr="00E5730C" w:rsidR="00AE4E4F" w:rsidP="00E5730C" w:rsidRDefault="00AE4E4F" w14:paraId="71771CB6" w14:textId="77777777">
      <w:r w:rsidRPr="00E5730C">
        <w:t>Vi har under senare år kunnat se hur skogsråvaran erövrat nya marknader, exempelvis inom flerfamiljshusområdet. Ett insteg som betyder mycket positivt vad gäller miljöpåverkan vid byggnation. Byggmaterialet kan återvinnas och antalet transporter i samband med byggnationen minskas drastiskt.</w:t>
      </w:r>
    </w:p>
    <w:p w:rsidRPr="00E5730C" w:rsidR="00AE4E4F" w:rsidP="00E5730C" w:rsidRDefault="00AE4E4F" w14:paraId="71771CB7" w14:textId="77777777">
      <w:pPr>
        <w:pStyle w:val="Rubrik2"/>
      </w:pPr>
      <w:r w:rsidRPr="00E5730C">
        <w:t>Viktig näring</w:t>
      </w:r>
    </w:p>
    <w:p w:rsidR="00AE4E4F" w:rsidP="00AE4E4F" w:rsidRDefault="00AE4E4F" w14:paraId="71771CB8" w14:textId="5C8C8997">
      <w:pPr>
        <w:pStyle w:val="Normalutanindragellerluft"/>
      </w:pPr>
      <w:r>
        <w:t>Skogsbruket är viktig</w:t>
      </w:r>
      <w:r w:rsidR="00E5730C">
        <w:t>t</w:t>
      </w:r>
      <w:bookmarkStart w:name="_GoBack" w:id="1"/>
      <w:bookmarkEnd w:id="1"/>
      <w:r>
        <w:t xml:space="preserve"> för sysselsättningen i stora delar av landet och en viktig exportnäring. Skogsindustrin ger direkt arbete åt 70 000 personer i Sverige. I flera län svarar skogsindustrin för 20 procent eller mer av industrisysselsättningen.</w:t>
      </w:r>
    </w:p>
    <w:p w:rsidRPr="00AE4E4F" w:rsidR="00AE4E4F" w:rsidP="00AE4E4F" w:rsidRDefault="00AE4E4F" w14:paraId="71771CB9" w14:textId="77777777">
      <w:r w:rsidRPr="00AE4E4F">
        <w:t xml:space="preserve">Skogsindustrin svara för ca 10 procent av Sveriges totala export. Av massa- och pappersproduktionen exporteras nära 90 procent och när det gäller sågade trävaror handlar det om nära 70 procent. Svensk skogsindustri placerar sig på en tredjeplats bland världens exportörer av dessa produkter. </w:t>
      </w:r>
    </w:p>
    <w:p w:rsidRPr="00AE4E4F" w:rsidR="00AE4E4F" w:rsidP="00AE4E4F" w:rsidRDefault="00AE4E4F" w14:paraId="71771CBA" w14:textId="77777777">
      <w:r w:rsidRPr="00AE4E4F">
        <w:t xml:space="preserve">Vi har ett miljöanpassat skogsbruk i Sverige, som redan är starkt reglerat. De regler som finns rörande återplantering garanterar dessutom den </w:t>
      </w:r>
      <w:r w:rsidRPr="00AE4E4F">
        <w:lastRenderedPageBreak/>
        <w:t>svenska skogens återväxt. Sverige avverkar årligen cirka 75 procent av tillväxten. Det betyder att vi får mer skog varje år. Tillväxten har således ökat trots att vi har ett av världens mest rationella skogsbruk.</w:t>
      </w:r>
    </w:p>
    <w:p w:rsidRPr="00AE4E4F" w:rsidR="00652B73" w:rsidP="00AE4E4F" w:rsidRDefault="00652B73" w14:paraId="71771CBB" w14:textId="77777777"/>
    <w:sdt>
      <w:sdtPr>
        <w:alias w:val="CC_Underskrifter"/>
        <w:tag w:val="CC_Underskrifter"/>
        <w:id w:val="583496634"/>
        <w:lock w:val="sdtContentLocked"/>
        <w:placeholder>
          <w:docPart w:val="529778F44FB4499D88E6D418FAEF5855"/>
        </w:placeholder>
        <w15:appearance w15:val="hidden"/>
      </w:sdtPr>
      <w:sdtEndPr/>
      <w:sdtContent>
        <w:p w:rsidR="004801AC" w:rsidP="00CB0F16" w:rsidRDefault="00E5730C" w14:paraId="71771C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0220B8" w:rsidRDefault="000220B8" w14:paraId="71771CC6" w14:textId="77777777"/>
    <w:sectPr w:rsidR="000220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71CC8" w14:textId="77777777" w:rsidR="00AE4E4F" w:rsidRDefault="00AE4E4F" w:rsidP="000C1CAD">
      <w:pPr>
        <w:spacing w:line="240" w:lineRule="auto"/>
      </w:pPr>
      <w:r>
        <w:separator/>
      </w:r>
    </w:p>
  </w:endnote>
  <w:endnote w:type="continuationSeparator" w:id="0">
    <w:p w14:paraId="71771CC9" w14:textId="77777777" w:rsidR="00AE4E4F" w:rsidRDefault="00AE4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1C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1CCF" w14:textId="5FAB57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73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71CC6" w14:textId="77777777" w:rsidR="00AE4E4F" w:rsidRDefault="00AE4E4F" w:rsidP="000C1CAD">
      <w:pPr>
        <w:spacing w:line="240" w:lineRule="auto"/>
      </w:pPr>
      <w:r>
        <w:separator/>
      </w:r>
    </w:p>
  </w:footnote>
  <w:footnote w:type="continuationSeparator" w:id="0">
    <w:p w14:paraId="71771CC7" w14:textId="77777777" w:rsidR="00AE4E4F" w:rsidRDefault="00AE4E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771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71CD9" wp14:anchorId="71771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730C" w14:paraId="71771CDA" w14:textId="77777777">
                          <w:pPr>
                            <w:jc w:val="right"/>
                          </w:pPr>
                          <w:sdt>
                            <w:sdtPr>
                              <w:alias w:val="CC_Noformat_Partikod"/>
                              <w:tag w:val="CC_Noformat_Partikod"/>
                              <w:id w:val="-53464382"/>
                              <w:placeholder>
                                <w:docPart w:val="8186EA11C1974B478C4160AF1A1CCD07"/>
                              </w:placeholder>
                              <w:text/>
                            </w:sdtPr>
                            <w:sdtEndPr/>
                            <w:sdtContent>
                              <w:r w:rsidR="00AE4E4F">
                                <w:t>S</w:t>
                              </w:r>
                            </w:sdtContent>
                          </w:sdt>
                          <w:sdt>
                            <w:sdtPr>
                              <w:alias w:val="CC_Noformat_Partinummer"/>
                              <w:tag w:val="CC_Noformat_Partinummer"/>
                              <w:id w:val="-1709555926"/>
                              <w:placeholder>
                                <w:docPart w:val="F43BB89B6E5744D1BE576EEE610B47AF"/>
                              </w:placeholder>
                              <w:text/>
                            </w:sdtPr>
                            <w:sdtEndPr/>
                            <w:sdtContent>
                              <w:r w:rsidR="00AE4E4F">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71C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730C" w14:paraId="71771CDA" w14:textId="77777777">
                    <w:pPr>
                      <w:jc w:val="right"/>
                    </w:pPr>
                    <w:sdt>
                      <w:sdtPr>
                        <w:alias w:val="CC_Noformat_Partikod"/>
                        <w:tag w:val="CC_Noformat_Partikod"/>
                        <w:id w:val="-53464382"/>
                        <w:placeholder>
                          <w:docPart w:val="8186EA11C1974B478C4160AF1A1CCD07"/>
                        </w:placeholder>
                        <w:text/>
                      </w:sdtPr>
                      <w:sdtEndPr/>
                      <w:sdtContent>
                        <w:r w:rsidR="00AE4E4F">
                          <w:t>S</w:t>
                        </w:r>
                      </w:sdtContent>
                    </w:sdt>
                    <w:sdt>
                      <w:sdtPr>
                        <w:alias w:val="CC_Noformat_Partinummer"/>
                        <w:tag w:val="CC_Noformat_Partinummer"/>
                        <w:id w:val="-1709555926"/>
                        <w:placeholder>
                          <w:docPart w:val="F43BB89B6E5744D1BE576EEE610B47AF"/>
                        </w:placeholder>
                        <w:text/>
                      </w:sdtPr>
                      <w:sdtEndPr/>
                      <w:sdtContent>
                        <w:r w:rsidR="00AE4E4F">
                          <w:t>1349</w:t>
                        </w:r>
                      </w:sdtContent>
                    </w:sdt>
                  </w:p>
                </w:txbxContent>
              </v:textbox>
              <w10:wrap anchorx="page"/>
            </v:shape>
          </w:pict>
        </mc:Fallback>
      </mc:AlternateContent>
    </w:r>
  </w:p>
  <w:p w:rsidRPr="00293C4F" w:rsidR="004F35FE" w:rsidP="00776B74" w:rsidRDefault="004F35FE" w14:paraId="71771C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730C" w14:paraId="71771CCC" w14:textId="77777777">
    <w:pPr>
      <w:jc w:val="right"/>
    </w:pPr>
    <w:sdt>
      <w:sdtPr>
        <w:alias w:val="CC_Noformat_Partikod"/>
        <w:tag w:val="CC_Noformat_Partikod"/>
        <w:id w:val="559911109"/>
        <w:placeholder>
          <w:docPart w:val="F43BB89B6E5744D1BE576EEE610B47AF"/>
        </w:placeholder>
        <w:text/>
      </w:sdtPr>
      <w:sdtEndPr/>
      <w:sdtContent>
        <w:r w:rsidR="00AE4E4F">
          <w:t>S</w:t>
        </w:r>
      </w:sdtContent>
    </w:sdt>
    <w:sdt>
      <w:sdtPr>
        <w:alias w:val="CC_Noformat_Partinummer"/>
        <w:tag w:val="CC_Noformat_Partinummer"/>
        <w:id w:val="1197820850"/>
        <w:placeholder>
          <w:docPart w:val="46AA3B738E14499FA994182A515540CF"/>
        </w:placeholder>
        <w:text/>
      </w:sdtPr>
      <w:sdtEndPr/>
      <w:sdtContent>
        <w:r w:rsidR="00AE4E4F">
          <w:t>1349</w:t>
        </w:r>
      </w:sdtContent>
    </w:sdt>
  </w:p>
  <w:p w:rsidR="004F35FE" w:rsidP="00776B74" w:rsidRDefault="004F35FE" w14:paraId="71771C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730C" w14:paraId="71771CD0" w14:textId="77777777">
    <w:pPr>
      <w:jc w:val="right"/>
    </w:pPr>
    <w:sdt>
      <w:sdtPr>
        <w:alias w:val="CC_Noformat_Partikod"/>
        <w:tag w:val="CC_Noformat_Partikod"/>
        <w:id w:val="1471015553"/>
        <w:text/>
      </w:sdtPr>
      <w:sdtEndPr/>
      <w:sdtContent>
        <w:r w:rsidR="00AE4E4F">
          <w:t>S</w:t>
        </w:r>
      </w:sdtContent>
    </w:sdt>
    <w:sdt>
      <w:sdtPr>
        <w:alias w:val="CC_Noformat_Partinummer"/>
        <w:tag w:val="CC_Noformat_Partinummer"/>
        <w:id w:val="-2014525982"/>
        <w:text/>
      </w:sdtPr>
      <w:sdtEndPr/>
      <w:sdtContent>
        <w:r w:rsidR="00AE4E4F">
          <w:t>1349</w:t>
        </w:r>
      </w:sdtContent>
    </w:sdt>
  </w:p>
  <w:p w:rsidR="004F35FE" w:rsidP="00A314CF" w:rsidRDefault="00E5730C" w14:paraId="71771C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730C" w14:paraId="71771C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730C" w14:paraId="71771C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:1055</w:t>
        </w:r>
      </w:sdtContent>
    </w:sdt>
  </w:p>
  <w:p w:rsidR="004F35FE" w:rsidP="00E03A3D" w:rsidRDefault="00E5730C" w14:paraId="71771CD4"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sdt>
    <w:sdtPr>
      <w:alias w:val="CC_Noformat_Rubtext"/>
      <w:tag w:val="CC_Noformat_Rubtext"/>
      <w:id w:val="-218060500"/>
      <w:lock w:val="sdtLocked"/>
      <w15:appearance w15:val="hidden"/>
      <w:text/>
    </w:sdtPr>
    <w:sdtEndPr/>
    <w:sdtContent>
      <w:p w:rsidR="004F35FE" w:rsidP="00283E0F" w:rsidRDefault="00AE4E4F" w14:paraId="71771CD5" w14:textId="77777777">
        <w:pPr>
          <w:pStyle w:val="FSHRub2"/>
        </w:pPr>
        <w:r>
          <w:t>Ett hållbart skogsbruk bra för miljön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71771C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0B8"/>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55C"/>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5E4"/>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884"/>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C92"/>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3E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2E1B"/>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4F"/>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0F16"/>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618"/>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D61"/>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30C"/>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71CAF"/>
  <w15:chartTrackingRefBased/>
  <w15:docId w15:val="{CDD464FB-0340-4742-89CC-BEC4E393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864A675AA4431B9359FF5CEDAA6A0F"/>
        <w:category>
          <w:name w:val="Allmänt"/>
          <w:gallery w:val="placeholder"/>
        </w:category>
        <w:types>
          <w:type w:val="bbPlcHdr"/>
        </w:types>
        <w:behaviors>
          <w:behavior w:val="content"/>
        </w:behaviors>
        <w:guid w:val="{4CE94CD6-C0C8-46AC-AB39-F33CE730880C}"/>
      </w:docPartPr>
      <w:docPartBody>
        <w:p w:rsidR="00581139" w:rsidRDefault="006461AE">
          <w:pPr>
            <w:pStyle w:val="D4864A675AA4431B9359FF5CEDAA6A0F"/>
          </w:pPr>
          <w:r w:rsidRPr="005A0A93">
            <w:rPr>
              <w:rStyle w:val="Platshllartext"/>
            </w:rPr>
            <w:t>Förslag till riksdagsbeslut</w:t>
          </w:r>
        </w:p>
      </w:docPartBody>
    </w:docPart>
    <w:docPart>
      <w:docPartPr>
        <w:name w:val="B0964D0B274C48F0859D7A28E1BB750D"/>
        <w:category>
          <w:name w:val="Allmänt"/>
          <w:gallery w:val="placeholder"/>
        </w:category>
        <w:types>
          <w:type w:val="bbPlcHdr"/>
        </w:types>
        <w:behaviors>
          <w:behavior w:val="content"/>
        </w:behaviors>
        <w:guid w:val="{6C24CC57-78CD-4D42-B56D-7285A79C0AF0}"/>
      </w:docPartPr>
      <w:docPartBody>
        <w:p w:rsidR="00581139" w:rsidRDefault="006461AE">
          <w:pPr>
            <w:pStyle w:val="B0964D0B274C48F0859D7A28E1BB750D"/>
          </w:pPr>
          <w:r w:rsidRPr="005A0A93">
            <w:rPr>
              <w:rStyle w:val="Platshllartext"/>
            </w:rPr>
            <w:t>Motivering</w:t>
          </w:r>
        </w:p>
      </w:docPartBody>
    </w:docPart>
    <w:docPart>
      <w:docPartPr>
        <w:name w:val="529778F44FB4499D88E6D418FAEF5855"/>
        <w:category>
          <w:name w:val="Allmänt"/>
          <w:gallery w:val="placeholder"/>
        </w:category>
        <w:types>
          <w:type w:val="bbPlcHdr"/>
        </w:types>
        <w:behaviors>
          <w:behavior w:val="content"/>
        </w:behaviors>
        <w:guid w:val="{A5754B29-3BBA-4A63-9B73-17374714BF9D}"/>
      </w:docPartPr>
      <w:docPartBody>
        <w:p w:rsidR="00581139" w:rsidRDefault="006461AE">
          <w:pPr>
            <w:pStyle w:val="529778F44FB4499D88E6D418FAEF5855"/>
          </w:pPr>
          <w:r w:rsidRPr="00490DAC">
            <w:rPr>
              <w:rStyle w:val="Platshllartext"/>
            </w:rPr>
            <w:t>Skriv ej här, motionärer infogas via panel!</w:t>
          </w:r>
        </w:p>
      </w:docPartBody>
    </w:docPart>
    <w:docPart>
      <w:docPartPr>
        <w:name w:val="8186EA11C1974B478C4160AF1A1CCD07"/>
        <w:category>
          <w:name w:val="Allmänt"/>
          <w:gallery w:val="placeholder"/>
        </w:category>
        <w:types>
          <w:type w:val="bbPlcHdr"/>
        </w:types>
        <w:behaviors>
          <w:behavior w:val="content"/>
        </w:behaviors>
        <w:guid w:val="{673794E9-3D2F-4BD8-9061-2AFFB577E868}"/>
      </w:docPartPr>
      <w:docPartBody>
        <w:p w:rsidR="00581139" w:rsidRDefault="006461AE">
          <w:pPr>
            <w:pStyle w:val="8186EA11C1974B478C4160AF1A1CCD07"/>
          </w:pPr>
          <w:r>
            <w:rPr>
              <w:rStyle w:val="Platshllartext"/>
            </w:rPr>
            <w:t xml:space="preserve"> </w:t>
          </w:r>
        </w:p>
      </w:docPartBody>
    </w:docPart>
    <w:docPart>
      <w:docPartPr>
        <w:name w:val="F43BB89B6E5744D1BE576EEE610B47AF"/>
        <w:category>
          <w:name w:val="Allmänt"/>
          <w:gallery w:val="placeholder"/>
        </w:category>
        <w:types>
          <w:type w:val="bbPlcHdr"/>
        </w:types>
        <w:behaviors>
          <w:behavior w:val="content"/>
        </w:behaviors>
        <w:guid w:val="{D42A6E49-73E0-46EF-B89C-305E98FA44F8}"/>
      </w:docPartPr>
      <w:docPartBody>
        <w:p w:rsidR="00581139" w:rsidRDefault="006461AE">
          <w:pPr>
            <w:pStyle w:val="F43BB89B6E5744D1BE576EEE610B47AF"/>
          </w:pPr>
          <w:r>
            <w:t xml:space="preserve"> </w:t>
          </w:r>
        </w:p>
      </w:docPartBody>
    </w:docPart>
    <w:docPart>
      <w:docPartPr>
        <w:name w:val="46AA3B738E14499FA994182A515540CF"/>
        <w:category>
          <w:name w:val="Allmänt"/>
          <w:gallery w:val="placeholder"/>
        </w:category>
        <w:types>
          <w:type w:val="bbPlcHdr"/>
        </w:types>
        <w:behaviors>
          <w:behavior w:val="content"/>
        </w:behaviors>
        <w:guid w:val="{2FCACD63-CFD3-4513-A4B2-9CD6A234A184}"/>
      </w:docPartPr>
      <w:docPartBody>
        <w:p w:rsidR="00581139" w:rsidRDefault="006461AE" w:rsidP="006461AE">
          <w:pPr>
            <w:pStyle w:val="46AA3B738E14499FA994182A515540CF"/>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AE"/>
    <w:rsid w:val="00581139"/>
    <w:rsid w:val="00646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61AE"/>
    <w:rPr>
      <w:color w:val="F4B083" w:themeColor="accent2" w:themeTint="99"/>
    </w:rPr>
  </w:style>
  <w:style w:type="paragraph" w:customStyle="1" w:styleId="D4864A675AA4431B9359FF5CEDAA6A0F">
    <w:name w:val="D4864A675AA4431B9359FF5CEDAA6A0F"/>
  </w:style>
  <w:style w:type="paragraph" w:customStyle="1" w:styleId="FB24CB622E67495381C7057BE2C68B4E">
    <w:name w:val="FB24CB622E67495381C7057BE2C68B4E"/>
  </w:style>
  <w:style w:type="paragraph" w:customStyle="1" w:styleId="7E64274DC99E4F5184DAF587D1871AE3">
    <w:name w:val="7E64274DC99E4F5184DAF587D1871AE3"/>
  </w:style>
  <w:style w:type="paragraph" w:customStyle="1" w:styleId="B0964D0B274C48F0859D7A28E1BB750D">
    <w:name w:val="B0964D0B274C48F0859D7A28E1BB750D"/>
  </w:style>
  <w:style w:type="paragraph" w:customStyle="1" w:styleId="529778F44FB4499D88E6D418FAEF5855">
    <w:name w:val="529778F44FB4499D88E6D418FAEF5855"/>
  </w:style>
  <w:style w:type="paragraph" w:customStyle="1" w:styleId="8186EA11C1974B478C4160AF1A1CCD07">
    <w:name w:val="8186EA11C1974B478C4160AF1A1CCD07"/>
  </w:style>
  <w:style w:type="paragraph" w:customStyle="1" w:styleId="F43BB89B6E5744D1BE576EEE610B47AF">
    <w:name w:val="F43BB89B6E5744D1BE576EEE610B47AF"/>
  </w:style>
  <w:style w:type="paragraph" w:customStyle="1" w:styleId="46AA3B738E14499FA994182A515540CF">
    <w:name w:val="46AA3B738E14499FA994182A515540CF"/>
    <w:rsid w:val="00646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E2E25-A3B3-428A-BAFF-C8193549C6A6}"/>
</file>

<file path=customXml/itemProps2.xml><?xml version="1.0" encoding="utf-8"?>
<ds:datastoreItem xmlns:ds="http://schemas.openxmlformats.org/officeDocument/2006/customXml" ds:itemID="{8E4D37C0-24DC-4161-A54A-B4B0AEF6D718}"/>
</file>

<file path=customXml/itemProps3.xml><?xml version="1.0" encoding="utf-8"?>
<ds:datastoreItem xmlns:ds="http://schemas.openxmlformats.org/officeDocument/2006/customXml" ds:itemID="{D9593138-3C20-4356-AD5F-82533D59F850}"/>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1935</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S1349 Ett hållbart skogsbruk bra för miljön</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