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CFEDC5E20441718171C7A66B12118A"/>
        </w:placeholder>
        <w:text/>
      </w:sdtPr>
      <w:sdtEndPr/>
      <w:sdtContent>
        <w:p w:rsidRPr="009B062B" w:rsidR="00AF30DD" w:rsidP="006D3559" w:rsidRDefault="00AF30DD" w14:paraId="185DBD26" w14:textId="77777777">
          <w:pPr>
            <w:pStyle w:val="Rubrik1"/>
            <w:spacing w:after="300"/>
          </w:pPr>
          <w:r w:rsidRPr="009B062B">
            <w:t>Förslag till riksdagsbeslut</w:t>
          </w:r>
        </w:p>
      </w:sdtContent>
    </w:sdt>
    <w:sdt>
      <w:sdtPr>
        <w:alias w:val="Yrkande 1"/>
        <w:tag w:val="e9e2b05c-a0a0-476f-bc94-fbfd7d68c2a9"/>
        <w:id w:val="-1878694154"/>
        <w:lock w:val="sdtLocked"/>
      </w:sdtPr>
      <w:sdtEndPr/>
      <w:sdtContent>
        <w:p w:rsidR="004E77D0" w:rsidRDefault="003612E6" w14:paraId="185DBD27" w14:textId="2A442BCC">
          <w:pPr>
            <w:pStyle w:val="Frslagstext"/>
            <w:numPr>
              <w:ilvl w:val="0"/>
              <w:numId w:val="0"/>
            </w:numPr>
          </w:pPr>
          <w:r>
            <w:t>Riksdagen ställer sig bakom det som anförs i motionen om att studera förutsättningarna för att begära av regionerna att de kallar till regelbunden mammografi även högre upp i åldrarna,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CA51C65BD949FF81E11AA00D6E2568"/>
        </w:placeholder>
        <w:text/>
      </w:sdtPr>
      <w:sdtEndPr/>
      <w:sdtContent>
        <w:p w:rsidRPr="009B062B" w:rsidR="006D79C9" w:rsidP="00333E95" w:rsidRDefault="006D79C9" w14:paraId="185DBD28" w14:textId="77777777">
          <w:pPr>
            <w:pStyle w:val="Rubrik1"/>
          </w:pPr>
          <w:r>
            <w:t>Motivering</w:t>
          </w:r>
        </w:p>
      </w:sdtContent>
    </w:sdt>
    <w:p w:rsidRPr="006D3559" w:rsidR="00A429D0" w:rsidP="006D3559" w:rsidRDefault="00A429D0" w14:paraId="185DBD29" w14:textId="77777777">
      <w:pPr>
        <w:pStyle w:val="Normalutanindragellerluft"/>
      </w:pPr>
      <w:r w:rsidRPr="006D3559">
        <w:t>Var tredje svensk kommer att få ett cancerbesked under sin livstid. Tillsammans måste vi politiskt öka ambitionerna i kampen mot cancer, inte minst mot bröstcancern som är den vanligaste cancerformen bland kvinnor.</w:t>
      </w:r>
    </w:p>
    <w:p w:rsidRPr="00A429D0" w:rsidR="00A429D0" w:rsidP="00A429D0" w:rsidRDefault="00A429D0" w14:paraId="185DBD2A" w14:textId="2161F28F">
      <w:r w:rsidRPr="00A429D0">
        <w:t>Den svenska mammografin är unik och en grundbult i den svenska bröstcancer</w:t>
      </w:r>
      <w:r w:rsidR="00511768">
        <w:softHyphen/>
      </w:r>
      <w:r w:rsidRPr="00A429D0">
        <w:t>vården. Mammografin har gjort att fler kvinnor överlever cancer genom att sjukdomen upptäcks tidigt</w:t>
      </w:r>
      <w:r w:rsidR="008B02AE">
        <w:t>,</w:t>
      </w:r>
      <w:r w:rsidRPr="00A429D0">
        <w:t xml:space="preserve"> vilket är helt avgörande. Screening med mammografi erbjuds idag alla kvinnor mellan 40 och 74 års ålder. Syftet är att hitta bröstcancer innan sjukdomen hunnit ge några symtom.</w:t>
      </w:r>
    </w:p>
    <w:p w:rsidRPr="00A429D0" w:rsidR="00A429D0" w:rsidP="00A429D0" w:rsidRDefault="00A429D0" w14:paraId="185DBD2B" w14:textId="1EA8FBDA">
      <w:r w:rsidRPr="00A429D0">
        <w:t>Risken för bröstcancer ökar med åldern. Var femte kvinna som drabbas av bröst</w:t>
      </w:r>
      <w:r w:rsidR="00511768">
        <w:softHyphen/>
      </w:r>
      <w:r w:rsidRPr="00A429D0">
        <w:t>cancer är över 74 år. Men efter den åldern kallas inte kvinnor till mammografi. Detta trots att vi lever längre och att det inte är samma sak att vara 70 år idag som för 30 år sedan, när reglerna för mammografiscreening kom till. Nuvarande medellivslängd för kvinnor är 84 år. När Socialstyrelsen utformade screeningprogrammet var medellivs</w:t>
      </w:r>
      <w:r w:rsidR="00511768">
        <w:softHyphen/>
      </w:r>
      <w:r w:rsidRPr="00A429D0">
        <w:t>längden mycket lägre.</w:t>
      </w:r>
    </w:p>
    <w:p w:rsidR="00A429D0" w:rsidP="00A429D0" w:rsidRDefault="00A429D0" w14:paraId="185DBD2C" w14:textId="53D2AA98">
      <w:r w:rsidRPr="00A429D0">
        <w:t>Cancerfonden har låtit Demoskop göra en rikstäckande undersökning bland kvinnor i åldern 70–74 år för att ta reda på hur de upplever att inte längre bli kallade till mam</w:t>
      </w:r>
      <w:r w:rsidR="00511768">
        <w:softHyphen/>
      </w:r>
      <w:bookmarkStart w:name="_GoBack" w:id="1"/>
      <w:bookmarkEnd w:id="1"/>
      <w:r w:rsidRPr="00A429D0">
        <w:t>mografi. Drygt åtta av tio är kritiska till att de inte längre kallas. En lika stor andel skulle gå på mammografi om de blev kallade. Det finns alltså anledning att kalla även äldre kvinnor till regelbundna mammografiundersökningar</w:t>
      </w:r>
    </w:p>
    <w:sdt>
      <w:sdtPr>
        <w:alias w:val="CC_Underskrifter"/>
        <w:tag w:val="CC_Underskrifter"/>
        <w:id w:val="583496634"/>
        <w:lock w:val="sdtContentLocked"/>
        <w:placeholder>
          <w:docPart w:val="5F2C3CB57B4C47B0887AF5FC6B1D2582"/>
        </w:placeholder>
      </w:sdtPr>
      <w:sdtEndPr/>
      <w:sdtContent>
        <w:p w:rsidR="006D3559" w:rsidP="006D3559" w:rsidRDefault="006D3559" w14:paraId="185DBD2D" w14:textId="77777777"/>
        <w:p w:rsidRPr="008E0FE2" w:rsidR="004801AC" w:rsidP="006D3559" w:rsidRDefault="00511768" w14:paraId="185DBD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r>
        <w:trPr>
          <w:cantSplit/>
        </w:trPr>
        <w:tc>
          <w:tcPr>
            <w:tcW w:w="50" w:type="pct"/>
            <w:vAlign w:val="bottom"/>
          </w:tcPr>
          <w:p>
            <w:pPr>
              <w:pStyle w:val="Underskrifter"/>
              <w:spacing w:after="0"/>
            </w:pPr>
            <w:r>
              <w:t>Adnan Dibrani (S)</w:t>
            </w:r>
          </w:p>
        </w:tc>
        <w:tc>
          <w:tcPr>
            <w:tcW w:w="50" w:type="pct"/>
            <w:vAlign w:val="bottom"/>
          </w:tcPr>
          <w:p>
            <w:pPr>
              <w:pStyle w:val="Underskrifter"/>
              <w:spacing w:after="0"/>
            </w:pPr>
            <w:r>
              <w:t>Sara Heikkinen Breitholtz (S)</w:t>
            </w:r>
          </w:p>
        </w:tc>
      </w:tr>
    </w:tbl>
    <w:p w:rsidR="004A565B" w:rsidRDefault="004A565B" w14:paraId="185DBD35" w14:textId="77777777"/>
    <w:sectPr w:rsidR="004A56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DBD37" w14:textId="77777777" w:rsidR="00A429D0" w:rsidRDefault="00A429D0" w:rsidP="000C1CAD">
      <w:pPr>
        <w:spacing w:line="240" w:lineRule="auto"/>
      </w:pPr>
      <w:r>
        <w:separator/>
      </w:r>
    </w:p>
  </w:endnote>
  <w:endnote w:type="continuationSeparator" w:id="0">
    <w:p w14:paraId="185DBD38" w14:textId="77777777" w:rsidR="00A429D0" w:rsidRDefault="00A429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DBD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DBD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DBD46" w14:textId="77777777" w:rsidR="00262EA3" w:rsidRPr="006D3559" w:rsidRDefault="00262EA3" w:rsidP="006D35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DBD35" w14:textId="77777777" w:rsidR="00A429D0" w:rsidRDefault="00A429D0" w:rsidP="000C1CAD">
      <w:pPr>
        <w:spacing w:line="240" w:lineRule="auto"/>
      </w:pPr>
      <w:r>
        <w:separator/>
      </w:r>
    </w:p>
  </w:footnote>
  <w:footnote w:type="continuationSeparator" w:id="0">
    <w:p w14:paraId="185DBD36" w14:textId="77777777" w:rsidR="00A429D0" w:rsidRDefault="00A429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5DBD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5DBD48" wp14:anchorId="185DBD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1768" w14:paraId="185DBD4B" w14:textId="77777777">
                          <w:pPr>
                            <w:jc w:val="right"/>
                          </w:pPr>
                          <w:sdt>
                            <w:sdtPr>
                              <w:alias w:val="CC_Noformat_Partikod"/>
                              <w:tag w:val="CC_Noformat_Partikod"/>
                              <w:id w:val="-53464382"/>
                              <w:placeholder>
                                <w:docPart w:val="F9B3FA096116470CB95CF1CEF5C04873"/>
                              </w:placeholder>
                              <w:text/>
                            </w:sdtPr>
                            <w:sdtEndPr/>
                            <w:sdtContent>
                              <w:r w:rsidR="00A429D0">
                                <w:t>S</w:t>
                              </w:r>
                            </w:sdtContent>
                          </w:sdt>
                          <w:sdt>
                            <w:sdtPr>
                              <w:alias w:val="CC_Noformat_Partinummer"/>
                              <w:tag w:val="CC_Noformat_Partinummer"/>
                              <w:id w:val="-1709555926"/>
                              <w:placeholder>
                                <w:docPart w:val="FB5B3011B66146839A77695264A164C5"/>
                              </w:placeholder>
                              <w:text/>
                            </w:sdtPr>
                            <w:sdtEndPr/>
                            <w:sdtContent>
                              <w:r w:rsidR="00A429D0">
                                <w:t>1022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5DBD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1768" w14:paraId="185DBD4B" w14:textId="77777777">
                    <w:pPr>
                      <w:jc w:val="right"/>
                    </w:pPr>
                    <w:sdt>
                      <w:sdtPr>
                        <w:alias w:val="CC_Noformat_Partikod"/>
                        <w:tag w:val="CC_Noformat_Partikod"/>
                        <w:id w:val="-53464382"/>
                        <w:placeholder>
                          <w:docPart w:val="F9B3FA096116470CB95CF1CEF5C04873"/>
                        </w:placeholder>
                        <w:text/>
                      </w:sdtPr>
                      <w:sdtEndPr/>
                      <w:sdtContent>
                        <w:r w:rsidR="00A429D0">
                          <w:t>S</w:t>
                        </w:r>
                      </w:sdtContent>
                    </w:sdt>
                    <w:sdt>
                      <w:sdtPr>
                        <w:alias w:val="CC_Noformat_Partinummer"/>
                        <w:tag w:val="CC_Noformat_Partinummer"/>
                        <w:id w:val="-1709555926"/>
                        <w:placeholder>
                          <w:docPart w:val="FB5B3011B66146839A77695264A164C5"/>
                        </w:placeholder>
                        <w:text/>
                      </w:sdtPr>
                      <w:sdtEndPr/>
                      <w:sdtContent>
                        <w:r w:rsidR="00A429D0">
                          <w:t>1022</w:t>
                        </w:r>
                      </w:sdtContent>
                    </w:sdt>
                  </w:p>
                </w:txbxContent>
              </v:textbox>
              <w10:wrap anchorx="page"/>
            </v:shape>
          </w:pict>
        </mc:Fallback>
      </mc:AlternateContent>
    </w:r>
  </w:p>
  <w:p w:rsidRPr="00293C4F" w:rsidR="00262EA3" w:rsidP="00776B74" w:rsidRDefault="00262EA3" w14:paraId="185DBD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5DBD3B" w14:textId="77777777">
    <w:pPr>
      <w:jc w:val="right"/>
    </w:pPr>
  </w:p>
  <w:p w:rsidR="00262EA3" w:rsidP="00776B74" w:rsidRDefault="00262EA3" w14:paraId="185DBD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1768" w14:paraId="185DBD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5DBD4A" wp14:anchorId="185DBD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1768" w14:paraId="185DBD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29D0">
          <w:t>S</w:t>
        </w:r>
      </w:sdtContent>
    </w:sdt>
    <w:sdt>
      <w:sdtPr>
        <w:alias w:val="CC_Noformat_Partinummer"/>
        <w:tag w:val="CC_Noformat_Partinummer"/>
        <w:id w:val="-2014525982"/>
        <w:text/>
      </w:sdtPr>
      <w:sdtEndPr/>
      <w:sdtContent>
        <w:r w:rsidR="00A429D0">
          <w:t>1022</w:t>
        </w:r>
      </w:sdtContent>
    </w:sdt>
  </w:p>
  <w:p w:rsidRPr="008227B3" w:rsidR="00262EA3" w:rsidP="008227B3" w:rsidRDefault="00511768" w14:paraId="185DBD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1768" w14:paraId="185DBD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:1493</w:t>
        </w:r>
      </w:sdtContent>
    </w:sdt>
  </w:p>
  <w:p w:rsidR="00262EA3" w:rsidP="00E03A3D" w:rsidRDefault="00511768" w14:paraId="185DBD43" w14:textId="77777777">
    <w:pPr>
      <w:pStyle w:val="Motionr"/>
    </w:pPr>
    <w:sdt>
      <w:sdtPr>
        <w:alias w:val="CC_Noformat_Avtext"/>
        <w:tag w:val="CC_Noformat_Avtext"/>
        <w:id w:val="-2020768203"/>
        <w:lock w:val="sdtContentLocked"/>
        <w15:appearance w15:val="hidden"/>
        <w:text/>
      </w:sdtPr>
      <w:sdtEndPr/>
      <w:sdtContent>
        <w:r>
          <w:t>av Hans Hoff m.fl. (S)</w:t>
        </w:r>
      </w:sdtContent>
    </w:sdt>
  </w:p>
  <w:sdt>
    <w:sdtPr>
      <w:alias w:val="CC_Noformat_Rubtext"/>
      <w:tag w:val="CC_Noformat_Rubtext"/>
      <w:id w:val="-218060500"/>
      <w:lock w:val="sdtLocked"/>
      <w:text/>
    </w:sdtPr>
    <w:sdtEndPr/>
    <w:sdtContent>
      <w:p w:rsidR="00262EA3" w:rsidP="00283E0F" w:rsidRDefault="00A429D0" w14:paraId="185DBD44" w14:textId="77777777">
        <w:pPr>
          <w:pStyle w:val="FSHRub2"/>
        </w:pPr>
        <w:r>
          <w:t>Slopad övre åldersgräns för mammografi</w:t>
        </w:r>
      </w:p>
    </w:sdtContent>
  </w:sdt>
  <w:sdt>
    <w:sdtPr>
      <w:alias w:val="CC_Boilerplate_3"/>
      <w:tag w:val="CC_Boilerplate_3"/>
      <w:id w:val="1606463544"/>
      <w:lock w:val="sdtContentLocked"/>
      <w15:appearance w15:val="hidden"/>
      <w:text w:multiLine="1"/>
    </w:sdtPr>
    <w:sdtEndPr/>
    <w:sdtContent>
      <w:p w:rsidR="00262EA3" w:rsidP="00283E0F" w:rsidRDefault="00262EA3" w14:paraId="185DBD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429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38"/>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2E6"/>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65B"/>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7D0"/>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768"/>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58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559"/>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2A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9D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3D2"/>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12B"/>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5DBD25"/>
  <w15:chartTrackingRefBased/>
  <w15:docId w15:val="{85F07134-52AF-4AD2-A50F-6AE98A94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CFEDC5E20441718171C7A66B12118A"/>
        <w:category>
          <w:name w:val="Allmänt"/>
          <w:gallery w:val="placeholder"/>
        </w:category>
        <w:types>
          <w:type w:val="bbPlcHdr"/>
        </w:types>
        <w:behaviors>
          <w:behavior w:val="content"/>
        </w:behaviors>
        <w:guid w:val="{C00A906A-8718-4ACD-BFBE-8E39EC7FE437}"/>
      </w:docPartPr>
      <w:docPartBody>
        <w:p w:rsidR="001C126B" w:rsidRDefault="001C126B">
          <w:pPr>
            <w:pStyle w:val="DECFEDC5E20441718171C7A66B12118A"/>
          </w:pPr>
          <w:r w:rsidRPr="005A0A93">
            <w:rPr>
              <w:rStyle w:val="Platshllartext"/>
            </w:rPr>
            <w:t>Förslag till riksdagsbeslut</w:t>
          </w:r>
        </w:p>
      </w:docPartBody>
    </w:docPart>
    <w:docPart>
      <w:docPartPr>
        <w:name w:val="B1CA51C65BD949FF81E11AA00D6E2568"/>
        <w:category>
          <w:name w:val="Allmänt"/>
          <w:gallery w:val="placeholder"/>
        </w:category>
        <w:types>
          <w:type w:val="bbPlcHdr"/>
        </w:types>
        <w:behaviors>
          <w:behavior w:val="content"/>
        </w:behaviors>
        <w:guid w:val="{294E9DCC-89CB-49AE-A6B3-3E15A1964227}"/>
      </w:docPartPr>
      <w:docPartBody>
        <w:p w:rsidR="001C126B" w:rsidRDefault="001C126B">
          <w:pPr>
            <w:pStyle w:val="B1CA51C65BD949FF81E11AA00D6E2568"/>
          </w:pPr>
          <w:r w:rsidRPr="005A0A93">
            <w:rPr>
              <w:rStyle w:val="Platshllartext"/>
            </w:rPr>
            <w:t>Motivering</w:t>
          </w:r>
        </w:p>
      </w:docPartBody>
    </w:docPart>
    <w:docPart>
      <w:docPartPr>
        <w:name w:val="F9B3FA096116470CB95CF1CEF5C04873"/>
        <w:category>
          <w:name w:val="Allmänt"/>
          <w:gallery w:val="placeholder"/>
        </w:category>
        <w:types>
          <w:type w:val="bbPlcHdr"/>
        </w:types>
        <w:behaviors>
          <w:behavior w:val="content"/>
        </w:behaviors>
        <w:guid w:val="{D7B1E12D-7546-4A61-B1EF-14DAB875CDC1}"/>
      </w:docPartPr>
      <w:docPartBody>
        <w:p w:rsidR="001C126B" w:rsidRDefault="001C126B">
          <w:pPr>
            <w:pStyle w:val="F9B3FA096116470CB95CF1CEF5C04873"/>
          </w:pPr>
          <w:r>
            <w:rPr>
              <w:rStyle w:val="Platshllartext"/>
            </w:rPr>
            <w:t xml:space="preserve"> </w:t>
          </w:r>
        </w:p>
      </w:docPartBody>
    </w:docPart>
    <w:docPart>
      <w:docPartPr>
        <w:name w:val="FB5B3011B66146839A77695264A164C5"/>
        <w:category>
          <w:name w:val="Allmänt"/>
          <w:gallery w:val="placeholder"/>
        </w:category>
        <w:types>
          <w:type w:val="bbPlcHdr"/>
        </w:types>
        <w:behaviors>
          <w:behavior w:val="content"/>
        </w:behaviors>
        <w:guid w:val="{72DE3980-8BDE-4A36-B6BF-9474884A7E81}"/>
      </w:docPartPr>
      <w:docPartBody>
        <w:p w:rsidR="001C126B" w:rsidRDefault="001C126B">
          <w:pPr>
            <w:pStyle w:val="FB5B3011B66146839A77695264A164C5"/>
          </w:pPr>
          <w:r>
            <w:t xml:space="preserve"> </w:t>
          </w:r>
        </w:p>
      </w:docPartBody>
    </w:docPart>
    <w:docPart>
      <w:docPartPr>
        <w:name w:val="5F2C3CB57B4C47B0887AF5FC6B1D2582"/>
        <w:category>
          <w:name w:val="Allmänt"/>
          <w:gallery w:val="placeholder"/>
        </w:category>
        <w:types>
          <w:type w:val="bbPlcHdr"/>
        </w:types>
        <w:behaviors>
          <w:behavior w:val="content"/>
        </w:behaviors>
        <w:guid w:val="{72B3C609-90FC-458F-A9B6-9EB18D68C62A}"/>
      </w:docPartPr>
      <w:docPartBody>
        <w:p w:rsidR="00531DFA" w:rsidRDefault="00531D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6B"/>
    <w:rsid w:val="001C126B"/>
    <w:rsid w:val="00531D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CFEDC5E20441718171C7A66B12118A">
    <w:name w:val="DECFEDC5E20441718171C7A66B12118A"/>
  </w:style>
  <w:style w:type="paragraph" w:customStyle="1" w:styleId="53683A34796F4D8B8733B6C5B3668DF0">
    <w:name w:val="53683A34796F4D8B8733B6C5B3668D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7AA8BFE4ED44E58F27DB526017FA62">
    <w:name w:val="337AA8BFE4ED44E58F27DB526017FA62"/>
  </w:style>
  <w:style w:type="paragraph" w:customStyle="1" w:styleId="B1CA51C65BD949FF81E11AA00D6E2568">
    <w:name w:val="B1CA51C65BD949FF81E11AA00D6E2568"/>
  </w:style>
  <w:style w:type="paragraph" w:customStyle="1" w:styleId="838D88D2F8CE482297A8BD9A975E1428">
    <w:name w:val="838D88D2F8CE482297A8BD9A975E1428"/>
  </w:style>
  <w:style w:type="paragraph" w:customStyle="1" w:styleId="8169A5B1EED841118940FAB73021F9CC">
    <w:name w:val="8169A5B1EED841118940FAB73021F9CC"/>
  </w:style>
  <w:style w:type="paragraph" w:customStyle="1" w:styleId="F9B3FA096116470CB95CF1CEF5C04873">
    <w:name w:val="F9B3FA096116470CB95CF1CEF5C04873"/>
  </w:style>
  <w:style w:type="paragraph" w:customStyle="1" w:styleId="FB5B3011B66146839A77695264A164C5">
    <w:name w:val="FB5B3011B66146839A77695264A164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0AF05E-F15A-4133-A503-28D4B99FA9AB}"/>
</file>

<file path=customXml/itemProps2.xml><?xml version="1.0" encoding="utf-8"?>
<ds:datastoreItem xmlns:ds="http://schemas.openxmlformats.org/officeDocument/2006/customXml" ds:itemID="{11AEC431-7383-44A8-AA1E-3615C324BE7C}"/>
</file>

<file path=customXml/itemProps3.xml><?xml version="1.0" encoding="utf-8"?>
<ds:datastoreItem xmlns:ds="http://schemas.openxmlformats.org/officeDocument/2006/customXml" ds:itemID="{27A2CA22-EA4F-4CA1-AB97-CAF41328376A}"/>
</file>

<file path=docProps/app.xml><?xml version="1.0" encoding="utf-8"?>
<Properties xmlns="http://schemas.openxmlformats.org/officeDocument/2006/extended-properties" xmlns:vt="http://schemas.openxmlformats.org/officeDocument/2006/docPropsVTypes">
  <Template>Normal</Template>
  <TotalTime>6</TotalTime>
  <Pages>2</Pages>
  <Words>272</Words>
  <Characters>1488</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S1022 Slopad övre åldersgräns för mammografi</vt:lpstr>
      <vt:lpstr>
      </vt:lpstr>
    </vt:vector>
  </TitlesOfParts>
  <Company>Sveriges riksdag</Company>
  <LinksUpToDate>false</LinksUpToDate>
  <CharactersWithSpaces>1749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