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84B22" w14:paraId="087C217C" w14:textId="77777777">
        <w:tc>
          <w:tcPr>
            <w:tcW w:w="2268" w:type="dxa"/>
          </w:tcPr>
          <w:p w14:paraId="2163EB6A" w14:textId="77777777" w:rsidR="006E4E11" w:rsidRPr="00384B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14B1548" w14:textId="77777777" w:rsidR="006E4E11" w:rsidRPr="00384B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384B22" w14:paraId="4D624C78" w14:textId="77777777">
        <w:tc>
          <w:tcPr>
            <w:tcW w:w="2268" w:type="dxa"/>
          </w:tcPr>
          <w:p w14:paraId="1D1D399D" w14:textId="77777777" w:rsidR="006E4E11" w:rsidRPr="00384B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37EBEB" w14:textId="77777777" w:rsidR="006E4E11" w:rsidRPr="00384B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384B22" w14:paraId="20142BF0" w14:textId="77777777">
        <w:tc>
          <w:tcPr>
            <w:tcW w:w="3402" w:type="dxa"/>
            <w:gridSpan w:val="2"/>
          </w:tcPr>
          <w:p w14:paraId="4F1C76FA" w14:textId="77777777" w:rsidR="006E4E11" w:rsidRPr="00384B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0D376E" w14:textId="77777777" w:rsidR="006E4E11" w:rsidRPr="00384B2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84B22" w14:paraId="33FFD3D8" w14:textId="77777777">
        <w:tc>
          <w:tcPr>
            <w:tcW w:w="2268" w:type="dxa"/>
          </w:tcPr>
          <w:p w14:paraId="40E659C6" w14:textId="0ED30FA6" w:rsidR="006E4E11" w:rsidRPr="00384B22" w:rsidRDefault="006E4E11" w:rsidP="00B35324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0ED49F" w14:textId="3B7A8ACD" w:rsidR="006E4E11" w:rsidRPr="00384B22" w:rsidRDefault="00DF30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DF30BB">
              <w:rPr>
                <w:sz w:val="20"/>
              </w:rPr>
              <w:t>Dnr Ju2015/08355/POL</w:t>
            </w:r>
          </w:p>
        </w:tc>
      </w:tr>
      <w:tr w:rsidR="006E4E11" w:rsidRPr="00384B22" w14:paraId="1A153046" w14:textId="77777777">
        <w:tc>
          <w:tcPr>
            <w:tcW w:w="2268" w:type="dxa"/>
          </w:tcPr>
          <w:p w14:paraId="786ED783" w14:textId="77777777" w:rsidR="006E4E11" w:rsidRPr="00384B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4EB8D2" w14:textId="77777777" w:rsidR="006E4E11" w:rsidRPr="00384B2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6E4E11" w:rsidRPr="00384B22" w14:paraId="56B9E8D1" w14:textId="77777777" w:rsidTr="002F7535">
        <w:trPr>
          <w:trHeight w:val="284"/>
        </w:trPr>
        <w:tc>
          <w:tcPr>
            <w:tcW w:w="5070" w:type="dxa"/>
          </w:tcPr>
          <w:p w14:paraId="39E9BB0E" w14:textId="77777777" w:rsidR="006E4E11" w:rsidRPr="00384B22" w:rsidRDefault="00384B22" w:rsidP="002F7535">
            <w:pPr>
              <w:pStyle w:val="Avsndare"/>
              <w:framePr w:h="2483" w:wrap="notBeside" w:x="1598" w:y="253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384B22" w14:paraId="7BB3F6E5" w14:textId="77777777" w:rsidTr="002F7535">
        <w:trPr>
          <w:trHeight w:val="284"/>
        </w:trPr>
        <w:tc>
          <w:tcPr>
            <w:tcW w:w="5070" w:type="dxa"/>
          </w:tcPr>
          <w:p w14:paraId="352586DF" w14:textId="77777777" w:rsidR="006E4E11" w:rsidRPr="00384B22" w:rsidRDefault="006E4E11" w:rsidP="002F7535">
            <w:pPr>
              <w:pStyle w:val="Avsndare"/>
              <w:framePr w:h="2483" w:wrap="notBeside" w:x="1598" w:y="2536"/>
              <w:rPr>
                <w:bCs/>
                <w:iCs/>
              </w:rPr>
            </w:pPr>
          </w:p>
        </w:tc>
      </w:tr>
      <w:tr w:rsidR="006E4E11" w:rsidRPr="00384B22" w14:paraId="05E98223" w14:textId="77777777" w:rsidTr="002F7535">
        <w:trPr>
          <w:trHeight w:val="284"/>
        </w:trPr>
        <w:tc>
          <w:tcPr>
            <w:tcW w:w="5070" w:type="dxa"/>
          </w:tcPr>
          <w:p w14:paraId="42139FE2" w14:textId="4B3983DC" w:rsidR="006E4E11" w:rsidRPr="00384B22" w:rsidRDefault="006E4E11" w:rsidP="002F7535">
            <w:pPr>
              <w:pStyle w:val="Avsndare"/>
              <w:framePr w:h="2483" w:wrap="notBeside" w:x="1598" w:y="2536"/>
              <w:rPr>
                <w:bCs/>
                <w:iCs/>
              </w:rPr>
            </w:pPr>
          </w:p>
        </w:tc>
      </w:tr>
      <w:tr w:rsidR="006E4E11" w:rsidRPr="00384B22" w14:paraId="2320B69A" w14:textId="77777777" w:rsidTr="002F7535">
        <w:trPr>
          <w:trHeight w:val="284"/>
        </w:trPr>
        <w:tc>
          <w:tcPr>
            <w:tcW w:w="5070" w:type="dxa"/>
          </w:tcPr>
          <w:p w14:paraId="6A3234CE" w14:textId="78846EE7" w:rsidR="006E4E11" w:rsidRPr="00384B22" w:rsidRDefault="006E4E11" w:rsidP="002F7535">
            <w:pPr>
              <w:pStyle w:val="Avsndare"/>
              <w:framePr w:h="2483" w:wrap="notBeside" w:x="1598" w:y="2536"/>
              <w:rPr>
                <w:bCs/>
                <w:iCs/>
              </w:rPr>
            </w:pPr>
          </w:p>
        </w:tc>
      </w:tr>
      <w:tr w:rsidR="006E4E11" w:rsidRPr="00384B22" w14:paraId="4F5967E0" w14:textId="77777777" w:rsidTr="002F7535">
        <w:trPr>
          <w:trHeight w:val="284"/>
        </w:trPr>
        <w:tc>
          <w:tcPr>
            <w:tcW w:w="5070" w:type="dxa"/>
          </w:tcPr>
          <w:p w14:paraId="3909FDC6" w14:textId="0B9F87E9" w:rsidR="006E4E11" w:rsidRPr="00384B22" w:rsidRDefault="006E4E11" w:rsidP="002F7535">
            <w:pPr>
              <w:pStyle w:val="Avsndare"/>
              <w:framePr w:h="2483" w:wrap="notBeside" w:x="1598" w:y="2536"/>
              <w:rPr>
                <w:bCs/>
                <w:iCs/>
              </w:rPr>
            </w:pPr>
          </w:p>
        </w:tc>
      </w:tr>
      <w:tr w:rsidR="006E4E11" w:rsidRPr="00384B22" w14:paraId="0680E89D" w14:textId="77777777" w:rsidTr="002F7535">
        <w:trPr>
          <w:trHeight w:val="284"/>
        </w:trPr>
        <w:tc>
          <w:tcPr>
            <w:tcW w:w="5070" w:type="dxa"/>
          </w:tcPr>
          <w:p w14:paraId="33F2D923" w14:textId="022DB005" w:rsidR="006E4E11" w:rsidRPr="00384B22" w:rsidRDefault="006E4E11" w:rsidP="002F7535">
            <w:pPr>
              <w:pStyle w:val="Avsndare"/>
              <w:framePr w:h="2483" w:wrap="notBeside" w:x="1598" w:y="2536"/>
              <w:rPr>
                <w:bCs/>
                <w:iCs/>
              </w:rPr>
            </w:pPr>
          </w:p>
        </w:tc>
      </w:tr>
      <w:tr w:rsidR="006E4E11" w:rsidRPr="00384B22" w14:paraId="6272DB46" w14:textId="77777777" w:rsidTr="002F7535">
        <w:trPr>
          <w:trHeight w:val="284"/>
        </w:trPr>
        <w:tc>
          <w:tcPr>
            <w:tcW w:w="5070" w:type="dxa"/>
          </w:tcPr>
          <w:p w14:paraId="4AA621FE" w14:textId="77777777" w:rsidR="004372B8" w:rsidRPr="00384B22" w:rsidRDefault="004372B8" w:rsidP="002F7535">
            <w:pPr>
              <w:pStyle w:val="Avsndare"/>
              <w:framePr w:h="2483" w:wrap="notBeside" w:x="1598" w:y="2536"/>
              <w:rPr>
                <w:bCs/>
                <w:iCs/>
              </w:rPr>
            </w:pPr>
          </w:p>
        </w:tc>
      </w:tr>
    </w:tbl>
    <w:p w14:paraId="56C7E734" w14:textId="77777777" w:rsidR="006E4E11" w:rsidRPr="00384B22" w:rsidRDefault="00384B22">
      <w:pPr>
        <w:framePr w:w="4400" w:h="2523" w:wrap="notBeside" w:vAnchor="page" w:hAnchor="page" w:x="6453" w:y="2445"/>
        <w:ind w:left="142"/>
      </w:pPr>
      <w:r>
        <w:t>Till riksdagen</w:t>
      </w:r>
    </w:p>
    <w:p w14:paraId="4DFD9BF1" w14:textId="77777777" w:rsidR="006E4E11" w:rsidRPr="00384B22" w:rsidRDefault="00384B22" w:rsidP="00384B22">
      <w:pPr>
        <w:pStyle w:val="RKrubrik"/>
        <w:pBdr>
          <w:bottom w:val="single" w:sz="4" w:space="1" w:color="000000"/>
        </w:pBdr>
        <w:spacing w:before="0" w:after="0"/>
      </w:pPr>
      <w:r>
        <w:t>Svar på fråga 2015/16:227 av Fredrik Schulte (M) Handläggningstider för asylansökningar från så kallade säkra länder</w:t>
      </w:r>
    </w:p>
    <w:p w14:paraId="15545587" w14:textId="77777777" w:rsidR="006E4E11" w:rsidRPr="00384B22" w:rsidRDefault="006E4E11">
      <w:pPr>
        <w:pStyle w:val="RKnormal"/>
      </w:pPr>
    </w:p>
    <w:p w14:paraId="5F61E1E0" w14:textId="657EA008" w:rsidR="00916CC2" w:rsidRDefault="00384B22">
      <w:pPr>
        <w:pStyle w:val="RKnormal"/>
      </w:pPr>
      <w:r>
        <w:t xml:space="preserve">Fredrik Schulte </w:t>
      </w:r>
      <w:r w:rsidR="00896B00">
        <w:t xml:space="preserve">har </w:t>
      </w:r>
      <w:r>
        <w:t xml:space="preserve">frågat mig om hur lång </w:t>
      </w:r>
      <w:r w:rsidR="00896B00">
        <w:t>handläggnings</w:t>
      </w:r>
      <w:r>
        <w:t xml:space="preserve">tid jag </w:t>
      </w:r>
      <w:r w:rsidR="00896B00">
        <w:t>bedömer</w:t>
      </w:r>
      <w:r>
        <w:t xml:space="preserve"> att ett asylärende kommer ta </w:t>
      </w:r>
      <w:r w:rsidR="00896B00">
        <w:t>efter Sverige infört</w:t>
      </w:r>
      <w:r w:rsidR="00D64924">
        <w:t xml:space="preserve"> </w:t>
      </w:r>
      <w:r w:rsidR="00896B00">
        <w:t xml:space="preserve">en </w:t>
      </w:r>
      <w:r w:rsidR="0009140C">
        <w:t xml:space="preserve">lista över </w:t>
      </w:r>
      <w:r w:rsidR="00D64924">
        <w:t xml:space="preserve">så kallade säkra </w:t>
      </w:r>
      <w:r w:rsidR="0009140C">
        <w:t>länder</w:t>
      </w:r>
      <w:r w:rsidR="00D64924">
        <w:t xml:space="preserve"> </w:t>
      </w:r>
      <w:r>
        <w:t>och när jag tror att reformen kommer vara införd.</w:t>
      </w:r>
    </w:p>
    <w:p w14:paraId="4923334E" w14:textId="77777777" w:rsidR="00916CC2" w:rsidRDefault="00916CC2">
      <w:pPr>
        <w:pStyle w:val="RKnormal"/>
      </w:pPr>
    </w:p>
    <w:p w14:paraId="66740483" w14:textId="7D2CBCBE" w:rsidR="000C5BF7" w:rsidRDefault="00823479">
      <w:pPr>
        <w:pStyle w:val="RKnormal"/>
      </w:pPr>
      <w:r>
        <w:t>F</w:t>
      </w:r>
      <w:r w:rsidR="00916CC2">
        <w:t xml:space="preserve">örhandlingar om </w:t>
      </w:r>
      <w:r w:rsidR="00840828">
        <w:t xml:space="preserve">en förordning </w:t>
      </w:r>
      <w:r>
        <w:t xml:space="preserve">för en EU-gemensam lista </w:t>
      </w:r>
      <w:r w:rsidR="004F45DA">
        <w:t xml:space="preserve">över så kallade säkra ursprungsländer </w:t>
      </w:r>
      <w:r>
        <w:t>pågår för närvarande</w:t>
      </w:r>
      <w:r w:rsidR="00916CC2">
        <w:t xml:space="preserve">. </w:t>
      </w:r>
      <w:r w:rsidR="00D64924">
        <w:t xml:space="preserve">Av </w:t>
      </w:r>
      <w:r w:rsidR="004F45DA">
        <w:t>överenskommelsen</w:t>
      </w:r>
      <w:r w:rsidR="00896B00">
        <w:t xml:space="preserve"> om insatser med anledning av flyktingkrisen</w:t>
      </w:r>
      <w:r w:rsidR="004F45DA">
        <w:t xml:space="preserve"> framgår att resultatet </w:t>
      </w:r>
      <w:r w:rsidR="000C5BF7">
        <w:t xml:space="preserve">av </w:t>
      </w:r>
      <w:r w:rsidR="004F45DA">
        <w:t xml:space="preserve">förhandlingarna ska </w:t>
      </w:r>
      <w:r w:rsidR="00936DA8">
        <w:t>genomföras</w:t>
      </w:r>
      <w:r w:rsidR="004F45DA">
        <w:t xml:space="preserve"> i Sverige</w:t>
      </w:r>
      <w:r w:rsidR="00212B0D">
        <w:t xml:space="preserve">. </w:t>
      </w:r>
      <w:r w:rsidR="00B870C3" w:rsidRPr="00B870C3">
        <w:t>Arbetet med de punkter som ingår i överenskommelsen är prioriterat.</w:t>
      </w:r>
      <w:r w:rsidR="00F813C9" w:rsidRPr="00F813C9">
        <w:t xml:space="preserve"> </w:t>
      </w:r>
      <w:r w:rsidR="0009140C">
        <w:t xml:space="preserve">En lista över säkra </w:t>
      </w:r>
      <w:r w:rsidR="00840828">
        <w:t>ursprungs</w:t>
      </w:r>
      <w:r w:rsidR="0009140C">
        <w:t xml:space="preserve">länder kan innebära </w:t>
      </w:r>
      <w:r w:rsidR="00840828" w:rsidRPr="00840828">
        <w:t>att antalet uppenbart ogrund</w:t>
      </w:r>
      <w:r w:rsidR="00840828">
        <w:t>ade asylansökningar inom EU minskas</w:t>
      </w:r>
      <w:r w:rsidR="0009140C">
        <w:t xml:space="preserve">. </w:t>
      </w:r>
      <w:r w:rsidR="000C5BF7">
        <w:t xml:space="preserve">Det bör </w:t>
      </w:r>
      <w:r w:rsidR="0009140C">
        <w:t xml:space="preserve">samtidigt </w:t>
      </w:r>
      <w:r w:rsidR="000C5BF7">
        <w:t xml:space="preserve">framhållas att Sverige redan idag har ett system för </w:t>
      </w:r>
      <w:r w:rsidR="0009140C">
        <w:t>en skyndsam</w:t>
      </w:r>
      <w:r w:rsidR="00B7475F">
        <w:t xml:space="preserve"> </w:t>
      </w:r>
      <w:r w:rsidR="0009140C">
        <w:t>handläggning</w:t>
      </w:r>
      <w:r w:rsidR="000C5BF7">
        <w:t xml:space="preserve"> </w:t>
      </w:r>
      <w:r w:rsidR="00840828">
        <w:t>av dessa ansökningar</w:t>
      </w:r>
      <w:r w:rsidR="0009140C">
        <w:t xml:space="preserve">. Det innebär att en asylansökan som bedöms </w:t>
      </w:r>
      <w:r w:rsidR="0037192B">
        <w:t xml:space="preserve">som </w:t>
      </w:r>
      <w:r w:rsidR="0009140C">
        <w:t xml:space="preserve">uppenbart ogrundad </w:t>
      </w:r>
      <w:r w:rsidR="00813F4A">
        <w:t xml:space="preserve">leder till </w:t>
      </w:r>
      <w:r w:rsidR="0009140C">
        <w:t>ett beslut om avvisning med omedelbar verkställighet.</w:t>
      </w:r>
      <w:r w:rsidR="000C5BF7">
        <w:t xml:space="preserve"> </w:t>
      </w:r>
      <w:r w:rsidR="00936DA8">
        <w:t>I likhet med förslaget om en lista med säkra ursprungsländer innebär den svenska ordningen att varje ansökan prövas individuellt.</w:t>
      </w:r>
    </w:p>
    <w:p w14:paraId="0BDDF2E1" w14:textId="77777777" w:rsidR="000C5BF7" w:rsidRDefault="000C5BF7">
      <w:pPr>
        <w:pStyle w:val="RKnormal"/>
      </w:pPr>
    </w:p>
    <w:p w14:paraId="71B184C1" w14:textId="270ABCC1" w:rsidR="002F7535" w:rsidRDefault="000C5BF7">
      <w:pPr>
        <w:pStyle w:val="RKnormal"/>
      </w:pPr>
      <w:r>
        <w:t>R</w:t>
      </w:r>
      <w:r w:rsidR="004F45DA">
        <w:t xml:space="preserve">egeringens ambitioner i denna fråga är tydlig. </w:t>
      </w:r>
      <w:r w:rsidR="00C45B27">
        <w:t>I</w:t>
      </w:r>
      <w:r w:rsidR="00C45B27" w:rsidRPr="00823479">
        <w:t xml:space="preserve"> regleringsbr</w:t>
      </w:r>
      <w:r w:rsidR="00C45B27">
        <w:t>evet 2015 för Migrationsverket har regeringen</w:t>
      </w:r>
      <w:r w:rsidR="00C45B27" w:rsidRPr="00823479">
        <w:t xml:space="preserve"> gett ett uppdrag till verket att se till att ärenden där avvisning med omedelbar verkställighet kan ske, handläggs så snabbt som möjligt. Detsamma gäller ärenden där sökande </w:t>
      </w:r>
    </w:p>
    <w:p w14:paraId="5CBB5AAF" w14:textId="70366444" w:rsidR="006E4E11" w:rsidRDefault="00C45B27">
      <w:pPr>
        <w:pStyle w:val="RKnormal"/>
      </w:pPr>
      <w:r w:rsidRPr="00823479">
        <w:t>kommer från länder dit avvisning med omedelbar verkställighet sker i hög utsträckning.</w:t>
      </w:r>
      <w:r>
        <w:t xml:space="preserve"> </w:t>
      </w:r>
      <w:r w:rsidR="000C5BF7" w:rsidRPr="00823479">
        <w:t>Målet är att antalet ogrundade ansökningar ska minska.</w:t>
      </w:r>
      <w:r w:rsidR="000C5BF7">
        <w:t xml:space="preserve"> </w:t>
      </w:r>
    </w:p>
    <w:p w14:paraId="1A92C737" w14:textId="77777777" w:rsidR="00B7475F" w:rsidRDefault="00B7475F">
      <w:pPr>
        <w:pStyle w:val="RKnormal"/>
      </w:pPr>
    </w:p>
    <w:p w14:paraId="0BF14214" w14:textId="77777777" w:rsidR="00B7475F" w:rsidRDefault="00B7475F">
      <w:pPr>
        <w:pStyle w:val="RKnormal"/>
      </w:pPr>
    </w:p>
    <w:p w14:paraId="4180BC7A" w14:textId="1DB6DB10" w:rsidR="00B7475F" w:rsidRDefault="007F1C5A" w:rsidP="00B7475F">
      <w:pPr>
        <w:pStyle w:val="RKnormal"/>
      </w:pPr>
      <w:r>
        <w:t xml:space="preserve">Stockholm den </w:t>
      </w:r>
      <w:r w:rsidR="00B35324">
        <w:t>10</w:t>
      </w:r>
      <w:r>
        <w:t xml:space="preserve"> november 2015</w:t>
      </w:r>
    </w:p>
    <w:p w14:paraId="02CB6B8A" w14:textId="77777777" w:rsidR="00B7475F" w:rsidRDefault="00B7475F" w:rsidP="00B7475F">
      <w:pPr>
        <w:pStyle w:val="RKnormal"/>
      </w:pPr>
    </w:p>
    <w:p w14:paraId="21D8D5E6" w14:textId="77777777" w:rsidR="00B7475F" w:rsidRDefault="00B7475F" w:rsidP="00B7475F">
      <w:pPr>
        <w:pStyle w:val="RKnormal"/>
      </w:pPr>
    </w:p>
    <w:p w14:paraId="16928A4F" w14:textId="77777777" w:rsidR="00B7475F" w:rsidRDefault="00B7475F" w:rsidP="00B7475F">
      <w:pPr>
        <w:pStyle w:val="RKnormal"/>
      </w:pPr>
    </w:p>
    <w:p w14:paraId="432D0318" w14:textId="5427CB5F" w:rsidR="00823479" w:rsidRPr="00384B22" w:rsidRDefault="00B7475F">
      <w:pPr>
        <w:pStyle w:val="RKnormal"/>
      </w:pPr>
      <w:r>
        <w:t>Morgan Johansson</w:t>
      </w:r>
    </w:p>
    <w:sectPr w:rsidR="00823479" w:rsidRPr="00384B2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BC779" w14:textId="77777777" w:rsidR="00384B22" w:rsidRDefault="00384B22">
      <w:r>
        <w:separator/>
      </w:r>
    </w:p>
  </w:endnote>
  <w:endnote w:type="continuationSeparator" w:id="0">
    <w:p w14:paraId="0BE4F301" w14:textId="77777777" w:rsidR="00384B22" w:rsidRDefault="0038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C7FD1" w14:textId="77777777" w:rsidR="00384B22" w:rsidRDefault="00384B22">
      <w:r>
        <w:separator/>
      </w:r>
    </w:p>
  </w:footnote>
  <w:footnote w:type="continuationSeparator" w:id="0">
    <w:p w14:paraId="717A5B5D" w14:textId="77777777" w:rsidR="00384B22" w:rsidRDefault="0038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48D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58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71B3D8" w14:textId="77777777">
      <w:trPr>
        <w:cantSplit/>
      </w:trPr>
      <w:tc>
        <w:tcPr>
          <w:tcW w:w="3119" w:type="dxa"/>
        </w:tcPr>
        <w:p w14:paraId="37E269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E583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F656EE" w14:textId="77777777" w:rsidR="00E80146" w:rsidRDefault="00E80146">
          <w:pPr>
            <w:pStyle w:val="Sidhuvud"/>
            <w:ind w:right="360"/>
          </w:pPr>
        </w:p>
      </w:tc>
    </w:tr>
  </w:tbl>
  <w:p w14:paraId="3C0D0E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0B7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E98291" w14:textId="77777777">
      <w:trPr>
        <w:cantSplit/>
      </w:trPr>
      <w:tc>
        <w:tcPr>
          <w:tcW w:w="3119" w:type="dxa"/>
        </w:tcPr>
        <w:p w14:paraId="5E3E8C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9AF1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29B3F4" w14:textId="77777777" w:rsidR="00E80146" w:rsidRDefault="00E80146">
          <w:pPr>
            <w:pStyle w:val="Sidhuvud"/>
            <w:ind w:right="360"/>
          </w:pPr>
        </w:p>
      </w:tc>
    </w:tr>
  </w:tbl>
  <w:p w14:paraId="1642AF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36321" w14:textId="11CD9E98" w:rsidR="00384B22" w:rsidRDefault="00B747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33EC14" wp14:editId="561F82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E9174" w14:textId="77777777" w:rsidR="00E80146" w:rsidRPr="00384B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1EC5EB" w14:textId="77777777" w:rsidR="00E80146" w:rsidRPr="00384B22" w:rsidRDefault="00E80146">
    <w:pPr>
      <w:rPr>
        <w:rFonts w:ascii="TradeGothic" w:hAnsi="TradeGothic"/>
        <w:b/>
        <w:bCs/>
        <w:spacing w:val="12"/>
        <w:sz w:val="22"/>
      </w:rPr>
    </w:pPr>
  </w:p>
  <w:p w14:paraId="079B7362" w14:textId="77777777" w:rsidR="00E80146" w:rsidRPr="00384B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A6341D" w14:textId="77777777" w:rsidR="00E80146" w:rsidRPr="00384B22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384B22"/>
    <w:rsid w:val="0009140C"/>
    <w:rsid w:val="000C5BF7"/>
    <w:rsid w:val="00150384"/>
    <w:rsid w:val="00160901"/>
    <w:rsid w:val="001805B7"/>
    <w:rsid w:val="00212B0D"/>
    <w:rsid w:val="002F7535"/>
    <w:rsid w:val="00367B1C"/>
    <w:rsid w:val="0037192B"/>
    <w:rsid w:val="00382FB0"/>
    <w:rsid w:val="00384B22"/>
    <w:rsid w:val="004372B8"/>
    <w:rsid w:val="004659C9"/>
    <w:rsid w:val="004862E7"/>
    <w:rsid w:val="004A328D"/>
    <w:rsid w:val="004F45DA"/>
    <w:rsid w:val="005258DB"/>
    <w:rsid w:val="00557F74"/>
    <w:rsid w:val="0058762B"/>
    <w:rsid w:val="00626E04"/>
    <w:rsid w:val="00642A3F"/>
    <w:rsid w:val="006E4E11"/>
    <w:rsid w:val="007242A3"/>
    <w:rsid w:val="007A6855"/>
    <w:rsid w:val="007F1C5A"/>
    <w:rsid w:val="00813F4A"/>
    <w:rsid w:val="00823479"/>
    <w:rsid w:val="00840828"/>
    <w:rsid w:val="00896B00"/>
    <w:rsid w:val="00916CC2"/>
    <w:rsid w:val="0092027A"/>
    <w:rsid w:val="00923AE1"/>
    <w:rsid w:val="00936DA8"/>
    <w:rsid w:val="00955E31"/>
    <w:rsid w:val="00992E72"/>
    <w:rsid w:val="00AF26D1"/>
    <w:rsid w:val="00B35324"/>
    <w:rsid w:val="00B7475F"/>
    <w:rsid w:val="00B807E5"/>
    <w:rsid w:val="00B870C3"/>
    <w:rsid w:val="00BB507F"/>
    <w:rsid w:val="00C45B27"/>
    <w:rsid w:val="00D133D7"/>
    <w:rsid w:val="00D64924"/>
    <w:rsid w:val="00DF30BB"/>
    <w:rsid w:val="00E80146"/>
    <w:rsid w:val="00E904D0"/>
    <w:rsid w:val="00EC25F9"/>
    <w:rsid w:val="00ED583F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3A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4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47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7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4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47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7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b302a502-ac0c-4c65-a04f-8a9abc751da0</RD_Svarsid>
  </documentManagement>
</p:properties>
</file>

<file path=customXml/itemProps1.xml><?xml version="1.0" encoding="utf-8"?>
<ds:datastoreItem xmlns:ds="http://schemas.openxmlformats.org/officeDocument/2006/customXml" ds:itemID="{855B34FB-37EF-4935-AC3A-095BCE21E7E2}"/>
</file>

<file path=customXml/itemProps2.xml><?xml version="1.0" encoding="utf-8"?>
<ds:datastoreItem xmlns:ds="http://schemas.openxmlformats.org/officeDocument/2006/customXml" ds:itemID="{6F4AC2AB-6101-470B-81E4-EAC6F0458FAF}"/>
</file>

<file path=customXml/itemProps3.xml><?xml version="1.0" encoding="utf-8"?>
<ds:datastoreItem xmlns:ds="http://schemas.openxmlformats.org/officeDocument/2006/customXml" ds:itemID="{FCA65527-E5CD-45F1-93E4-90C06BE165A6}"/>
</file>

<file path=customXml/itemProps4.xml><?xml version="1.0" encoding="utf-8"?>
<ds:datastoreItem xmlns:ds="http://schemas.openxmlformats.org/officeDocument/2006/customXml" ds:itemID="{4093F440-68AB-4635-8002-AD09DC236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DD1F92-E209-4E24-9E53-427490FA68AB}"/>
</file>

<file path=customXml/itemProps6.xml><?xml version="1.0" encoding="utf-8"?>
<ds:datastoreItem xmlns:ds="http://schemas.openxmlformats.org/officeDocument/2006/customXml" ds:itemID="{6F4AC2AB-6101-470B-81E4-EAC6F0458FAF}"/>
</file>

<file path=customXml/itemProps7.xml><?xml version="1.0" encoding="utf-8"?>
<ds:datastoreItem xmlns:ds="http://schemas.openxmlformats.org/officeDocument/2006/customXml" ds:itemID="{CD90AF5B-CBAB-4D52-98BA-C5A17A551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2014/15:78 av Mikael Cederbratt (M) Migrationsverkets mottagningssystem</vt:lpstr>
    </vt:vector>
  </TitlesOfParts>
  <Company>Regeringskansliet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2014/15:78 av Mikael Cederbratt (M) Migrationsverkets mottagningssystem</dc:title>
  <dc:creator>Johan Brandt</dc:creator>
  <cp:lastModifiedBy>Gunilla Hansson-Böe</cp:lastModifiedBy>
  <cp:revision>2</cp:revision>
  <cp:lastPrinted>2015-11-10T09:20:00Z</cp:lastPrinted>
  <dcterms:created xsi:type="dcterms:W3CDTF">2015-11-11T08:22:00Z</dcterms:created>
  <dcterms:modified xsi:type="dcterms:W3CDTF">2015-11-11T08:22:00Z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c9db860c-946c-4e8e-b8e8-6db009762061</vt:lpwstr>
  </property>
</Properties>
</file>