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EAD083" w14:textId="77777777">
      <w:pPr>
        <w:pStyle w:val="Normalutanindragellerluft"/>
      </w:pPr>
      <w:bookmarkStart w:name="_Toc106800475" w:id="0"/>
      <w:bookmarkStart w:name="_Toc106801300" w:id="1"/>
    </w:p>
    <w:p xmlns:w14="http://schemas.microsoft.com/office/word/2010/wordml" w:rsidRPr="009B062B" w:rsidR="00AF30DD" w:rsidP="00056C35" w:rsidRDefault="00056C35" w14:paraId="434E1924" w14:textId="77777777">
      <w:pPr>
        <w:pStyle w:val="RubrikFrslagTIllRiksdagsbeslut"/>
      </w:pPr>
      <w:sdt>
        <w:sdtPr>
          <w:alias w:val="CC_Boilerplate_4"/>
          <w:tag w:val="CC_Boilerplate_4"/>
          <w:id w:val="-1644581176"/>
          <w:lock w:val="sdtContentLocked"/>
          <w:placeholder>
            <w:docPart w:val="BA063BB5E983474EBF7B8D20CAF9F32B"/>
          </w:placeholder>
          <w:text/>
        </w:sdtPr>
        <w:sdtEndPr/>
        <w:sdtContent>
          <w:r w:rsidRPr="009B062B" w:rsidR="00AF30DD">
            <w:t>Förslag till riksdagsbeslut</w:t>
          </w:r>
        </w:sdtContent>
      </w:sdt>
      <w:bookmarkEnd w:id="0"/>
      <w:bookmarkEnd w:id="1"/>
    </w:p>
    <w:sdt>
      <w:sdtPr>
        <w:tag w:val="002abbc0-8e87-4a3e-96a4-81b62fa668a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riksrevision för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550282B09E474F86DF3F39542CEE12"/>
        </w:placeholder>
        <w:text/>
      </w:sdtPr>
      <w:sdtEndPr/>
      <w:sdtContent>
        <w:p xmlns:w14="http://schemas.microsoft.com/office/word/2010/wordml" w:rsidRPr="009B062B" w:rsidR="006D79C9" w:rsidP="00333E95" w:rsidRDefault="006D79C9" w14:paraId="501B5567" w14:textId="77777777">
          <w:pPr>
            <w:pStyle w:val="Rubrik1"/>
          </w:pPr>
          <w:r>
            <w:t>Motivering</w:t>
          </w:r>
        </w:p>
      </w:sdtContent>
    </w:sdt>
    <w:bookmarkEnd w:displacedByCustomXml="prev" w:id="3"/>
    <w:bookmarkEnd w:displacedByCustomXml="prev" w:id="4"/>
    <w:p xmlns:w14="http://schemas.microsoft.com/office/word/2010/wordml" w:rsidR="007D71AB" w:rsidP="007D71AB" w:rsidRDefault="007D71AB" w14:paraId="5FFCD499" w14:textId="3171FECD">
      <w:pPr>
        <w:pStyle w:val="Normalutanindragellerluft"/>
      </w:pPr>
      <w:r>
        <w:t xml:space="preserve">Riksrevisionen är en oberoende myndighet direkt under riksdagen som granskar statliga myndigheter och verksamheter. Riksrevisionen följer upp vad statens pengar går till och </w:t>
      </w:r>
    </w:p>
    <w:p xmlns:w14="http://schemas.microsoft.com/office/word/2010/wordml" w:rsidR="007D71AB" w:rsidP="007D71AB" w:rsidRDefault="007D71AB" w14:paraId="0174E1E7" w14:textId="77777777">
      <w:pPr>
        <w:pStyle w:val="Normalutanindragellerluft"/>
      </w:pPr>
      <w:r>
        <w:t xml:space="preserve">hur effektivt de används.  Det stärker den demokratiska insynen och bidrar till en effektiv förvaltning. Riksrevisionens rapporter inom ramen för effektivitetsrevisionen går på djupet inom olika verksamhetsområden och uppmärksammar politik och myndigheter på förbättringsmöjligheter och brister. Riksrevisionens oberoende är grundlagsskyddat vilket ger ett stort mandat för granskningen och är en viktig del i riksdagens kontrollmakt. Riksrevisionen initierar själv sina granskningar och styrs inte av riksdagen i vilka områden som ska granskas. </w:t>
      </w:r>
    </w:p>
    <w:p xmlns:w14="http://schemas.microsoft.com/office/word/2010/wordml" w:rsidR="007D71AB" w:rsidP="007D71AB" w:rsidRDefault="007D71AB" w14:paraId="7C0B191B" w14:textId="77777777">
      <w:pPr>
        <w:pStyle w:val="Normalutanindragellerluft"/>
      </w:pPr>
      <w:r>
        <w:tab/>
        <w:t xml:space="preserve">Riksrevisionen har dock inte i uppdrag att granska kommunerna. Kommunerna har sin egen revision med lekmannarevisorer och auktoriserade revisorer som granskar verksamheten. Jämförelser i hur effektivt kommunerna använder sina medel sker i olika sammanhang. Hur välfungerande revision kommunerna har varierar stort mellan kommunerna. Framförallt saknas det djuplodande granskningar, likt de granskningar </w:t>
      </w:r>
      <w:r>
        <w:lastRenderedPageBreak/>
        <w:t xml:space="preserve">som görs inom ramen för Riksrevisionens effektivitetsgranskning, för kommunsektorn. Det är svårt för 290 kommuner av olika storlek att upprätthålla ett effektivt gransknings- och förbättringsarbete inom den mängd av ansvarsområden som ligger inom kommunernas verksamhet. </w:t>
      </w:r>
    </w:p>
    <w:p xmlns:w14="http://schemas.microsoft.com/office/word/2010/wordml" w:rsidRPr="00422B9E" w:rsidR="00422B9E" w:rsidP="007D71AB" w:rsidRDefault="007D71AB" w14:paraId="43A824DD" w14:textId="22B5BF20">
      <w:pPr>
        <w:pStyle w:val="Normalutanindragellerluft"/>
      </w:pPr>
      <w:r>
        <w:t xml:space="preserve">    Genom att inrätta en oberoende riksrevision med uppdrag tematiskt att granska den kommunala verksamheten kan man stärka insynen för medborgarna i de kommunala verksamheterna och förse kommunala politiker med gedigna underlag kring brister och förbättringsmöjligheter. Genom att utforma en riksrevision för kommunerna på samma sätt som Riksrevisionen, dvs myndighet under riksdagen med grundlagsskyddat oberoende, så säkerställer man fortsatt det kommunala självstyret. Förutsättningarna för en riksrevision för kommunsektorn bör utredas. </w:t>
      </w:r>
    </w:p>
    <w:p xmlns:w14="http://schemas.microsoft.com/office/word/2010/wordml" w:rsidR="00BB6339" w:rsidP="008E0FE2" w:rsidRDefault="00BB6339" w14:paraId="249B00F6" w14:textId="77777777">
      <w:pPr>
        <w:pStyle w:val="Normalutanindragellerluft"/>
      </w:pPr>
    </w:p>
    <w:sdt>
      <w:sdtPr>
        <w:rPr>
          <w:i/>
          <w:noProof/>
        </w:rPr>
        <w:alias w:val="CC_Underskrifter"/>
        <w:tag w:val="CC_Underskrifter"/>
        <w:id w:val="583496634"/>
        <w:lock w:val="sdtContentLocked"/>
        <w:placeholder>
          <w:docPart w:val="2EA01AA2D68D45A4B772A1FBED879F1F"/>
        </w:placeholder>
      </w:sdtPr>
      <w:sdtEndPr/>
      <w:sdtContent>
        <w:p xmlns:w14="http://schemas.microsoft.com/office/word/2010/wordml" w:rsidR="00056C35" w:rsidP="00056C35" w:rsidRDefault="00056C35" w14:paraId="55522451" w14:textId="77777777">
          <w:pPr/>
          <w:r/>
        </w:p>
        <w:p xmlns:w14="http://schemas.microsoft.com/office/word/2010/wordml" w:rsidR="00056C35" w:rsidP="00056C35" w:rsidRDefault="00056C35" w14:paraId="61DBBC58" w14:textId="45F2F3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Joar Forssell (L)</w:t>
            </w:r>
          </w:p>
        </w:tc>
      </w:tr>
    </w:tbl>
    <w:p xmlns:w14="http://schemas.microsoft.com/office/word/2010/wordml" w:rsidRPr="008E0FE2" w:rsidR="004801AC" w:rsidP="00DF3554" w:rsidRDefault="004801AC" w14:paraId="0869104B" w14:textId="45D562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A4AD" w14:textId="77777777" w:rsidR="007D71AB" w:rsidRDefault="007D71AB" w:rsidP="000C1CAD">
      <w:pPr>
        <w:spacing w:line="240" w:lineRule="auto"/>
      </w:pPr>
      <w:r>
        <w:separator/>
      </w:r>
    </w:p>
  </w:endnote>
  <w:endnote w:type="continuationSeparator" w:id="0">
    <w:p w14:paraId="4EDAD60C" w14:textId="77777777" w:rsidR="007D71AB" w:rsidRDefault="007D7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9B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D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4157" w14:textId="08C0AA2F" w:rsidR="00262EA3" w:rsidRPr="00056C35" w:rsidRDefault="00262EA3" w:rsidP="00056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BAD8" w14:textId="77777777" w:rsidR="007D71AB" w:rsidRDefault="007D71AB" w:rsidP="000C1CAD">
      <w:pPr>
        <w:spacing w:line="240" w:lineRule="auto"/>
      </w:pPr>
      <w:r>
        <w:separator/>
      </w:r>
    </w:p>
  </w:footnote>
  <w:footnote w:type="continuationSeparator" w:id="0">
    <w:p w14:paraId="625D605B" w14:textId="77777777" w:rsidR="007D71AB" w:rsidRDefault="007D7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2E51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D5C47" wp14:anchorId="3639E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6C35" w14:paraId="3F17DCE2" w14:textId="7EAC0FCC">
                          <w:pPr>
                            <w:jc w:val="right"/>
                          </w:pPr>
                          <w:sdt>
                            <w:sdtPr>
                              <w:alias w:val="CC_Noformat_Partikod"/>
                              <w:tag w:val="CC_Noformat_Partikod"/>
                              <w:id w:val="-53464382"/>
                              <w:placeholder>
                                <w:docPart w:val="C0834AF678A145DB877D9EF149E546B2"/>
                              </w:placeholder>
                              <w:text/>
                            </w:sdtPr>
                            <w:sdtEndPr/>
                            <w:sdtContent>
                              <w:r w:rsidR="007D71AB">
                                <w:t>L</w:t>
                              </w:r>
                            </w:sdtContent>
                          </w:sdt>
                          <w:sdt>
                            <w:sdtPr>
                              <w:alias w:val="CC_Noformat_Partinummer"/>
                              <w:tag w:val="CC_Noformat_Partinummer"/>
                              <w:id w:val="-1709555926"/>
                              <w:placeholder>
                                <w:docPart w:val="93AC4017F4C546289C0B5462DCC86A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9ED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6C35" w14:paraId="3F17DCE2" w14:textId="7EAC0FCC">
                    <w:pPr>
                      <w:jc w:val="right"/>
                    </w:pPr>
                    <w:sdt>
                      <w:sdtPr>
                        <w:alias w:val="CC_Noformat_Partikod"/>
                        <w:tag w:val="CC_Noformat_Partikod"/>
                        <w:id w:val="-53464382"/>
                        <w:placeholder>
                          <w:docPart w:val="C0834AF678A145DB877D9EF149E546B2"/>
                        </w:placeholder>
                        <w:text/>
                      </w:sdtPr>
                      <w:sdtEndPr/>
                      <w:sdtContent>
                        <w:r w:rsidR="007D71AB">
                          <w:t>L</w:t>
                        </w:r>
                      </w:sdtContent>
                    </w:sdt>
                    <w:sdt>
                      <w:sdtPr>
                        <w:alias w:val="CC_Noformat_Partinummer"/>
                        <w:tag w:val="CC_Noformat_Partinummer"/>
                        <w:id w:val="-1709555926"/>
                        <w:placeholder>
                          <w:docPart w:val="93AC4017F4C546289C0B5462DCC86A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0B0E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162731" w14:textId="77777777">
    <w:pPr>
      <w:jc w:val="right"/>
    </w:pPr>
  </w:p>
  <w:p w:rsidR="00262EA3" w:rsidP="00776B74" w:rsidRDefault="00262EA3" w14:paraId="4CEA7D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6C35" w14:paraId="6817D8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AE3AF0" wp14:anchorId="03A9E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6C35" w14:paraId="75E37FA9" w14:textId="1B9064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71A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6C35" w14:paraId="33A579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6C35" w14:paraId="6E4217A3" w14:textId="58330A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:3766</w:t>
        </w:r>
      </w:sdtContent>
    </w:sdt>
  </w:p>
  <w:p w:rsidR="00262EA3" w:rsidP="00E03A3D" w:rsidRDefault="00056C35" w14:paraId="7891B30F" w14:textId="1D9FFB9D">
    <w:pPr>
      <w:pStyle w:val="Motionr"/>
    </w:pPr>
    <w:sdt>
      <w:sdtPr>
        <w:alias w:val="CC_Noformat_Avtext"/>
        <w:tag w:val="CC_Noformat_Avtext"/>
        <w:id w:val="-2020768203"/>
        <w:lock w:val="sdtContentLocked"/>
        <w:placeholder>
          <w:docPart w:val="C0834AF678A145DB877D9EF149E546B2"/>
        </w:placeholder>
        <w15:appearance w15:val="hidden"/>
        <w:text/>
      </w:sdtPr>
      <w:sdtEndPr/>
      <w:sdtContent>
        <w:r>
          <w:t>av Cecilia Rönn m.fl. (L)</w:t>
        </w:r>
      </w:sdtContent>
    </w:sdt>
  </w:p>
  <w:sdt>
    <w:sdtPr>
      <w:alias w:val="CC_Noformat_Rubtext"/>
      <w:tag w:val="CC_Noformat_Rubtext"/>
      <w:id w:val="-218060500"/>
      <w:lock w:val="sdtContentLocked"/>
      <w:placeholder>
        <w:docPart w:val="93AC4017F4C546289C0B5462DCC86A02"/>
      </w:placeholder>
      <w:text/>
    </w:sdtPr>
    <w:sdtEndPr/>
    <w:sdtContent>
      <w:p w:rsidR="00262EA3" w:rsidP="00283E0F" w:rsidRDefault="007D71AB" w14:paraId="088F478E" w14:textId="6F4238F6">
        <w:pPr>
          <w:pStyle w:val="FSHRub2"/>
        </w:pPr>
        <w:r>
          <w:t>En riksrevision för kommunerna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BB8C4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71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C3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C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AB"/>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8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E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E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77C28"/>
  <w15:chartTrackingRefBased/>
  <w15:docId w15:val="{6BEAF05E-0FB9-4BC9-B29D-25C07E6A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57063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63BB5E983474EBF7B8D20CAF9F32B"/>
        <w:category>
          <w:name w:val="Allmänt"/>
          <w:gallery w:val="placeholder"/>
        </w:category>
        <w:types>
          <w:type w:val="bbPlcHdr"/>
        </w:types>
        <w:behaviors>
          <w:behavior w:val="content"/>
        </w:behaviors>
        <w:guid w:val="{F661A245-9F45-4F43-9AE7-E13F93973F15}"/>
      </w:docPartPr>
      <w:docPartBody>
        <w:p w:rsidR="00746900" w:rsidRDefault="00746900">
          <w:pPr>
            <w:pStyle w:val="BA063BB5E983474EBF7B8D20CAF9F32B"/>
          </w:pPr>
          <w:r w:rsidRPr="005A0A93">
            <w:rPr>
              <w:rStyle w:val="Platshllartext"/>
            </w:rPr>
            <w:t>Förslag till riksdagsbeslut</w:t>
          </w:r>
        </w:p>
      </w:docPartBody>
    </w:docPart>
    <w:docPart>
      <w:docPartPr>
        <w:name w:val="1C2F824671D14692B7FDAD09C6B65AD5"/>
        <w:category>
          <w:name w:val="Allmänt"/>
          <w:gallery w:val="placeholder"/>
        </w:category>
        <w:types>
          <w:type w:val="bbPlcHdr"/>
        </w:types>
        <w:behaviors>
          <w:behavior w:val="content"/>
        </w:behaviors>
        <w:guid w:val="{3599A18F-0083-4299-8C11-777FC869C38F}"/>
      </w:docPartPr>
      <w:docPartBody>
        <w:p w:rsidR="00746900" w:rsidRDefault="00746900">
          <w:pPr>
            <w:pStyle w:val="1C2F824671D14692B7FDAD09C6B65A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550282B09E474F86DF3F39542CEE12"/>
        <w:category>
          <w:name w:val="Allmänt"/>
          <w:gallery w:val="placeholder"/>
        </w:category>
        <w:types>
          <w:type w:val="bbPlcHdr"/>
        </w:types>
        <w:behaviors>
          <w:behavior w:val="content"/>
        </w:behaviors>
        <w:guid w:val="{93C538FC-93E3-47E7-9432-6D40CBD0E572}"/>
      </w:docPartPr>
      <w:docPartBody>
        <w:p w:rsidR="00746900" w:rsidRDefault="00746900">
          <w:pPr>
            <w:pStyle w:val="B3550282B09E474F86DF3F39542CEE12"/>
          </w:pPr>
          <w:r w:rsidRPr="005A0A93">
            <w:rPr>
              <w:rStyle w:val="Platshllartext"/>
            </w:rPr>
            <w:t>Motivering</w:t>
          </w:r>
        </w:p>
      </w:docPartBody>
    </w:docPart>
    <w:docPart>
      <w:docPartPr>
        <w:name w:val="2EA01AA2D68D45A4B772A1FBED879F1F"/>
        <w:category>
          <w:name w:val="Allmänt"/>
          <w:gallery w:val="placeholder"/>
        </w:category>
        <w:types>
          <w:type w:val="bbPlcHdr"/>
        </w:types>
        <w:behaviors>
          <w:behavior w:val="content"/>
        </w:behaviors>
        <w:guid w:val="{B63EAD17-6D7F-46AB-8E1A-3C0EB948E940}"/>
      </w:docPartPr>
      <w:docPartBody>
        <w:p w:rsidR="00746900" w:rsidRDefault="00746900">
          <w:pPr>
            <w:pStyle w:val="2EA01AA2D68D45A4B772A1FBED879F1F"/>
          </w:pPr>
          <w:r w:rsidRPr="009B077E">
            <w:rPr>
              <w:rStyle w:val="Platshllartext"/>
            </w:rPr>
            <w:t>Namn på motionärer infogas/tas bort via panelen.</w:t>
          </w:r>
        </w:p>
      </w:docPartBody>
    </w:docPart>
    <w:docPart>
      <w:docPartPr>
        <w:name w:val="C0834AF678A145DB877D9EF149E546B2"/>
        <w:category>
          <w:name w:val="Allmänt"/>
          <w:gallery w:val="placeholder"/>
        </w:category>
        <w:types>
          <w:type w:val="bbPlcHdr"/>
        </w:types>
        <w:behaviors>
          <w:behavior w:val="content"/>
        </w:behaviors>
        <w:guid w:val="{9A284A85-BD2C-460F-AC52-519A70FBFBBD}"/>
      </w:docPartPr>
      <w:docPartBody>
        <w:p w:rsidR="00746900" w:rsidRDefault="00746900">
          <w:pPr>
            <w:pStyle w:val="C0834AF678A145DB877D9EF149E546B2"/>
          </w:pPr>
          <w:r>
            <w:rPr>
              <w:rStyle w:val="Platshllartext"/>
            </w:rPr>
            <w:t xml:space="preserve"> </w:t>
          </w:r>
        </w:p>
      </w:docPartBody>
    </w:docPart>
    <w:docPart>
      <w:docPartPr>
        <w:name w:val="93AC4017F4C546289C0B5462DCC86A02"/>
        <w:category>
          <w:name w:val="Allmänt"/>
          <w:gallery w:val="placeholder"/>
        </w:category>
        <w:types>
          <w:type w:val="bbPlcHdr"/>
        </w:types>
        <w:behaviors>
          <w:behavior w:val="content"/>
        </w:behaviors>
        <w:guid w:val="{5933991C-8611-44E9-AAD5-53CEC395E63E}"/>
      </w:docPartPr>
      <w:docPartBody>
        <w:p w:rsidR="00746900" w:rsidRDefault="00746900">
          <w:pPr>
            <w:pStyle w:val="93AC4017F4C546289C0B5462DCC86A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00"/>
    <w:rsid w:val="00746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63BB5E983474EBF7B8D20CAF9F32B">
    <w:name w:val="BA063BB5E983474EBF7B8D20CAF9F32B"/>
  </w:style>
  <w:style w:type="paragraph" w:customStyle="1" w:styleId="1C2F824671D14692B7FDAD09C6B65AD5">
    <w:name w:val="1C2F824671D14692B7FDAD09C6B65AD5"/>
  </w:style>
  <w:style w:type="paragraph" w:customStyle="1" w:styleId="B3550282B09E474F86DF3F39542CEE12">
    <w:name w:val="B3550282B09E474F86DF3F39542CEE12"/>
  </w:style>
  <w:style w:type="paragraph" w:customStyle="1" w:styleId="2EA01AA2D68D45A4B772A1FBED879F1F">
    <w:name w:val="2EA01AA2D68D45A4B772A1FBED879F1F"/>
  </w:style>
  <w:style w:type="paragraph" w:customStyle="1" w:styleId="C0834AF678A145DB877D9EF149E546B2">
    <w:name w:val="C0834AF678A145DB877D9EF149E546B2"/>
  </w:style>
  <w:style w:type="paragraph" w:customStyle="1" w:styleId="93AC4017F4C546289C0B5462DCC86A02">
    <w:name w:val="93AC4017F4C546289C0B5462DCC86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501B1-9DC3-4500-95D9-9A0271CDC3C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BA22606-AE7F-4AA1-98BF-7A114C64550A}"/>
</file>

<file path=customXml/itemProps4.xml><?xml version="1.0" encoding="utf-8"?>
<ds:datastoreItem xmlns:ds="http://schemas.openxmlformats.org/officeDocument/2006/customXml" ds:itemID="{CADC312C-7F23-4DD4-A7B9-FED4D01FC4F2}"/>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1873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