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FC3" w:rsidRPr="0094427E" w:rsidRDefault="00595FC3">
      <w:pPr>
        <w:pStyle w:val="Hemstlrubrik"/>
      </w:pPr>
      <w:r w:rsidRPr="0094427E">
        <w:t>Förslag till riksdagsbeslut</w:t>
      </w:r>
    </w:p>
    <w:p w:rsidR="00595FC3" w:rsidRPr="0094427E" w:rsidRDefault="00595FC3">
      <w:pPr>
        <w:pStyle w:val="Hemstlatt"/>
        <w:ind w:left="0"/>
      </w:pPr>
      <w:r w:rsidRPr="0094427E">
        <w:t xml:space="preserve">Riksdagen tillkännager för regeringen som sin mening vad som anförs i motionen om </w:t>
      </w:r>
      <w:r w:rsidRPr="0094427E">
        <w:rPr>
          <w:color w:val="000000"/>
        </w:rPr>
        <w:t>att se över möjligheterna för staten att överta ansvaret för rättspsykiatrisk vård.</w:t>
      </w:r>
    </w:p>
    <w:p w:rsidR="00595FC3" w:rsidRPr="0094427E" w:rsidRDefault="00595FC3">
      <w:pPr>
        <w:pStyle w:val="Rubrik1"/>
      </w:pPr>
      <w:r w:rsidRPr="0094427E">
        <w:t>Motivering</w:t>
      </w:r>
    </w:p>
    <w:p w:rsidR="00595FC3" w:rsidRPr="0094427E" w:rsidRDefault="00595FC3">
      <w:pPr>
        <w:rPr>
          <w:color w:val="000000"/>
        </w:rPr>
      </w:pPr>
      <w:r w:rsidRPr="0094427E">
        <w:t>P</w:t>
      </w:r>
      <w:r w:rsidRPr="0094427E">
        <w:rPr>
          <w:spacing w:val="-2"/>
        </w:rPr>
        <w:t>ersoner som fälls för brott, men som vid brottstillfället bedömts vara ps</w:t>
      </w:r>
      <w:r w:rsidRPr="0094427E">
        <w:rPr>
          <w:spacing w:val="-2"/>
        </w:rPr>
        <w:t>y</w:t>
      </w:r>
      <w:r w:rsidRPr="0094427E">
        <w:t>kiskt sjuka, döms i statliga domstolar till rättspsykiatrisk vård. Det är idag land</w:t>
      </w:r>
      <w:r w:rsidRPr="0094427E">
        <w:t>s</w:t>
      </w:r>
      <w:r w:rsidRPr="0094427E">
        <w:t xml:space="preserve">tingen som är huvudman för denna vårdform </w:t>
      </w:r>
      <w:r w:rsidRPr="0094427E">
        <w:rPr>
          <w:color w:val="000000"/>
        </w:rPr>
        <w:t xml:space="preserve">och det är landstingens uppgift att finansiera och producera denna vårdform. </w:t>
      </w:r>
      <w:r w:rsidRPr="0094427E">
        <w:t xml:space="preserve">Detta är i grund och botten felaktigt. </w:t>
      </w:r>
      <w:r w:rsidRPr="0094427E">
        <w:rPr>
          <w:color w:val="000000"/>
        </w:rPr>
        <w:t>Staten bör på sikt överta ansvaret för den rättspsykiatriska vården, enligt principen att den som beslutar om en kostnad även ska stå för finansi</w:t>
      </w:r>
      <w:r w:rsidRPr="0094427E">
        <w:rPr>
          <w:color w:val="000000"/>
        </w:rPr>
        <w:t>e</w:t>
      </w:r>
      <w:r w:rsidRPr="0094427E">
        <w:rPr>
          <w:color w:val="000000"/>
        </w:rPr>
        <w:t>ringen. En översyn kring hur effekterna skulle kun</w:t>
      </w:r>
      <w:r w:rsidRPr="0094427E">
        <w:rPr>
          <w:color w:val="000000"/>
        </w:rPr>
        <w:t xml:space="preserve">na bli av att staten övergår till att ta ansvar för den rättspsykiatriska vården är ett första steg. </w:t>
      </w:r>
      <w:r w:rsidRPr="0094427E">
        <w:t>Statistik från Rättsmedicinalverket visar att antalet personer som skrivs in i den rätt</w:t>
      </w:r>
      <w:r w:rsidRPr="0094427E">
        <w:t>s</w:t>
      </w:r>
      <w:r w:rsidRPr="0094427E">
        <w:t>psykiatriska vården varje år är relativt konstant. Det som däremot har förän</w:t>
      </w:r>
      <w:r w:rsidRPr="0094427E">
        <w:t>d</w:t>
      </w:r>
      <w:r w:rsidRPr="0094427E">
        <w:t>rats är att de pågående vårdtiderna har blivit längre och att fler personer b</w:t>
      </w:r>
      <w:r w:rsidRPr="0094427E">
        <w:t>e</w:t>
      </w:r>
      <w:r w:rsidRPr="0094427E">
        <w:t>finner sig i vården samtidigt. De längre vårdtiderna förklaras delvis av fö</w:t>
      </w:r>
      <w:r w:rsidRPr="0094427E">
        <w:t>r</w:t>
      </w:r>
      <w:r w:rsidRPr="0094427E">
        <w:t xml:space="preserve">bättrade och mer tidskrävande behandlingsmetoder. En annan förklaring är att fler patienter </w:t>
      </w:r>
      <w:r w:rsidRPr="0094427E">
        <w:t>är på permission innan de skrivs ut.</w:t>
      </w:r>
      <w:r w:rsidRPr="0094427E">
        <w:rPr>
          <w:color w:val="000000"/>
        </w:rPr>
        <w:t xml:space="preserve"> </w:t>
      </w:r>
      <w:r w:rsidRPr="0094427E">
        <w:t>Landstingens finansiering</w:t>
      </w:r>
      <w:r w:rsidRPr="0094427E">
        <w:t>s</w:t>
      </w:r>
      <w:r w:rsidRPr="0094427E">
        <w:t>problem är särskilt uppenbara vid nyinvesteringar i rättspsykiatriska kliniker. Den pågående projekteringen av en ny rättspsykiatrisk klinik utanför Lund beräknas överskrida 850 miljoner kronor. Det innebär en tung investe</w:t>
      </w:r>
      <w:r w:rsidRPr="0094427E">
        <w:t>r</w:t>
      </w:r>
      <w:r w:rsidRPr="0094427E">
        <w:t xml:space="preserve">ing för Region Skåne. Konsekvenserna av att belasta </w:t>
      </w:r>
      <w:r w:rsidRPr="0094427E">
        <w:rPr>
          <w:color w:val="000000"/>
        </w:rPr>
        <w:t>landstingen med miljonkostn</w:t>
      </w:r>
      <w:r w:rsidRPr="0094427E">
        <w:rPr>
          <w:color w:val="000000"/>
        </w:rPr>
        <w:t>a</w:t>
      </w:r>
      <w:r w:rsidRPr="0094427E">
        <w:rPr>
          <w:color w:val="000000"/>
        </w:rPr>
        <w:t>der kan leda till negativa konsekvenser för den allmänna hälso- och sjukvå</w:t>
      </w:r>
      <w:r w:rsidRPr="0094427E">
        <w:rPr>
          <w:color w:val="000000"/>
        </w:rPr>
        <w:t>r</w:t>
      </w:r>
      <w:r w:rsidRPr="0094427E">
        <w:rPr>
          <w:color w:val="000000"/>
        </w:rPr>
        <w:t xml:space="preserve">den. </w:t>
      </w:r>
      <w:r w:rsidRPr="0094427E">
        <w:t>Att se över möjlighetern</w:t>
      </w:r>
      <w:r w:rsidRPr="0094427E">
        <w:rPr>
          <w:spacing w:val="-2"/>
        </w:rPr>
        <w:t>a för staten att ta över ansvaret för rätt</w:t>
      </w:r>
      <w:r w:rsidRPr="0094427E">
        <w:rPr>
          <w:spacing w:val="-2"/>
        </w:rPr>
        <w:t>spsykia</w:t>
      </w:r>
      <w:r w:rsidRPr="0094427E">
        <w:rPr>
          <w:spacing w:val="-2"/>
        </w:rPr>
        <w:t>t</w:t>
      </w:r>
      <w:r w:rsidRPr="0094427E">
        <w:t>risk vård är nödvändig, inte enbart för landstingen utan även för pat</w:t>
      </w:r>
      <w:r w:rsidRPr="0094427E">
        <w:t>i</w:t>
      </w:r>
      <w:r w:rsidRPr="0094427E">
        <w:t>enten och för samhällets skyddsbehov.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427E">
        <w:trPr>
          <w:cantSplit/>
        </w:trPr>
        <w:tc>
          <w:tcPr>
            <w:tcW w:w="3046" w:type="dxa"/>
          </w:tcPr>
          <w:p w:rsidR="00595FC3" w:rsidRPr="0094427E" w:rsidRDefault="00595FC3">
            <w:pPr>
              <w:pStyle w:val="UnderskriftDatum"/>
              <w:spacing w:before="240"/>
            </w:pPr>
            <w:r w:rsidRPr="0094427E">
              <w:lastRenderedPageBreak/>
              <w:t>Stockholm den 27 september 2007</w:t>
            </w:r>
          </w:p>
        </w:tc>
        <w:tc>
          <w:tcPr>
            <w:tcW w:w="3047" w:type="dxa"/>
          </w:tcPr>
          <w:p w:rsidR="00595FC3" w:rsidRPr="0094427E" w:rsidRDefault="00595FC3">
            <w:pPr>
              <w:pStyle w:val="Underskrifter"/>
              <w:spacing w:before="240"/>
            </w:pPr>
          </w:p>
        </w:tc>
      </w:tr>
      <w:tr w:rsidR="00000000" w:rsidRPr="0094427E">
        <w:trPr>
          <w:cantSplit/>
        </w:trPr>
        <w:tc>
          <w:tcPr>
            <w:tcW w:w="3046" w:type="dxa"/>
          </w:tcPr>
          <w:p w:rsidR="00595FC3" w:rsidRPr="0094427E" w:rsidRDefault="00595FC3">
            <w:pPr>
              <w:pStyle w:val="Underskrifter"/>
            </w:pPr>
            <w:r w:rsidRPr="0094427E">
              <w:t>Marie Weibull Kornias (m)</w:t>
            </w:r>
          </w:p>
        </w:tc>
        <w:tc>
          <w:tcPr>
            <w:tcW w:w="3046" w:type="dxa"/>
          </w:tcPr>
          <w:p w:rsidR="00595FC3" w:rsidRPr="0094427E" w:rsidRDefault="00595FC3">
            <w:pPr>
              <w:pStyle w:val="Underskrifter"/>
            </w:pPr>
          </w:p>
        </w:tc>
      </w:tr>
    </w:tbl>
    <w:p w:rsidR="00595FC3" w:rsidRPr="0094427E" w:rsidRDefault="00595FC3">
      <w:pPr>
        <w:pStyle w:val="Normaltindrag"/>
      </w:pPr>
    </w:p>
    <w:sectPr w:rsidR="00595FC3" w:rsidRPr="00944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FC3" w:rsidRPr="0094427E" w:rsidRDefault="00595FC3">
      <w:r w:rsidRPr="0094427E">
        <w:separator/>
      </w:r>
    </w:p>
  </w:endnote>
  <w:endnote w:type="continuationSeparator" w:id="0">
    <w:p w:rsidR="00595FC3" w:rsidRPr="0094427E" w:rsidRDefault="00595FC3">
      <w:r w:rsidRPr="009442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FC3" w:rsidRPr="0094427E" w:rsidRDefault="0094427E">
    <w:pPr>
      <w:pStyle w:val="Sidfot"/>
    </w:pPr>
    <w:r w:rsidRPr="009442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26663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FC3" w:rsidRDefault="00595F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5FC3" w:rsidRDefault="00595F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FC3" w:rsidRPr="0094427E" w:rsidRDefault="0094427E">
    <w:pPr>
      <w:pStyle w:val="Sidfot"/>
    </w:pPr>
    <w:r w:rsidRPr="009442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2109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FC3" w:rsidRDefault="00595F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5FC3" w:rsidRDefault="00595F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FC3" w:rsidRPr="0094427E" w:rsidRDefault="0094427E">
    <w:pPr>
      <w:pStyle w:val="Sidfot"/>
    </w:pPr>
    <w:r w:rsidRPr="009442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8669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FC3" w:rsidRDefault="00595F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5FC3" w:rsidRDefault="00595F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FC3" w:rsidRPr="0094427E" w:rsidRDefault="00595FC3">
      <w:r w:rsidRPr="0094427E">
        <w:separator/>
      </w:r>
    </w:p>
  </w:footnote>
  <w:footnote w:type="continuationSeparator" w:id="0">
    <w:p w:rsidR="00595FC3" w:rsidRPr="0094427E" w:rsidRDefault="00595FC3">
      <w:r w:rsidRPr="009442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FC3" w:rsidRPr="0094427E" w:rsidRDefault="0094427E">
    <w:pPr>
      <w:pStyle w:val="Sidhuvud"/>
    </w:pPr>
    <w:r w:rsidRPr="009442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92234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FC3" w:rsidRDefault="00595F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5FC3" w:rsidRDefault="00595F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FC3" w:rsidRPr="0094427E" w:rsidRDefault="0094427E">
    <w:pPr>
      <w:pStyle w:val="Sidhuvud"/>
    </w:pPr>
    <w:r w:rsidRPr="009442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09361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FC3" w:rsidRDefault="00595F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5FC3" w:rsidRDefault="00595F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FC3" w:rsidRPr="0094427E" w:rsidRDefault="00595FC3">
    <w:pPr>
      <w:pStyle w:val="FSHNormal"/>
      <w:tabs>
        <w:tab w:val="right" w:pos="5840"/>
      </w:tabs>
    </w:pPr>
    <w:r w:rsidRPr="0094427E">
      <w:br/>
    </w:r>
    <w:r w:rsidRPr="0094427E">
      <w:fldChar w:fldCharType="begin" w:fldLock="1"/>
    </w:r>
    <w:r w:rsidRPr="0094427E">
      <w:instrText xml:space="preserve"> DOCPROPERTY</w:instrText>
    </w:r>
    <w:r w:rsidRPr="0094427E">
      <w:rPr>
        <w:sz w:val="18"/>
      </w:rPr>
      <w:instrText xml:space="preserve"> "YearUser" *\charformat </w:instrText>
    </w:r>
    <w:r w:rsidRPr="0094427E">
      <w:fldChar w:fldCharType="separate"/>
    </w:r>
    <w:r w:rsidRPr="0094427E">
      <w:t>2007/08</w:t>
    </w:r>
    <w:r w:rsidRPr="0094427E">
      <w:fldChar w:fldCharType="end"/>
    </w:r>
    <w:r w:rsidRPr="0094427E">
      <w:t xml:space="preserve"> </w:t>
    </w:r>
    <w:r w:rsidRPr="0094427E">
      <w:tab/>
      <w:t xml:space="preserve">mnr: </w:t>
    </w:r>
    <w:r w:rsidRPr="0094427E">
      <w:fldChar w:fldCharType="begin" w:fldLock="1"/>
    </w:r>
    <w:r w:rsidRPr="0094427E">
      <w:instrText xml:space="preserve"> DOCPROPERTY</w:instrText>
    </w:r>
    <w:r w:rsidRPr="0094427E">
      <w:rPr>
        <w:sz w:val="18"/>
      </w:rPr>
      <w:instrText xml:space="preserve"> "Motionsnummer" *\charformat </w:instrText>
    </w:r>
    <w:r w:rsidRPr="0094427E">
      <w:fldChar w:fldCharType="separate"/>
    </w:r>
    <w:r w:rsidRPr="0094427E">
      <w:t>So332</w:t>
    </w:r>
    <w:r w:rsidRPr="0094427E">
      <w:fldChar w:fldCharType="end"/>
    </w:r>
    <w:r w:rsidRPr="0094427E">
      <w:br/>
    </w:r>
    <w:r w:rsidRPr="0094427E">
      <w:fldChar w:fldCharType="begin" w:fldLock="1"/>
    </w:r>
    <w:r w:rsidRPr="0094427E">
      <w:instrText xml:space="preserve"> DOCPROPERTY</w:instrText>
    </w:r>
    <w:r w:rsidRPr="0094427E">
      <w:rPr>
        <w:sz w:val="18"/>
      </w:rPr>
      <w:instrText xml:space="preserve"> "Samling" *\charformat </w:instrText>
    </w:r>
    <w:r w:rsidRPr="0094427E">
      <w:fldChar w:fldCharType="end"/>
    </w:r>
    <w:r w:rsidRPr="0094427E">
      <w:tab/>
      <w:t xml:space="preserve">pnr: </w:t>
    </w:r>
    <w:r w:rsidRPr="0094427E">
      <w:fldChar w:fldCharType="begin" w:fldLock="1"/>
    </w:r>
    <w:r w:rsidRPr="0094427E">
      <w:instrText xml:space="preserve"> DOCPROPERTY</w:instrText>
    </w:r>
    <w:r w:rsidRPr="0094427E">
      <w:rPr>
        <w:sz w:val="18"/>
      </w:rPr>
      <w:instrText xml:space="preserve"> "Partinummer" *\charformat </w:instrText>
    </w:r>
    <w:r w:rsidRPr="0094427E">
      <w:fldChar w:fldCharType="separate"/>
    </w:r>
    <w:r w:rsidRPr="0094427E">
      <w:t>m1244</w:t>
    </w:r>
    <w:r w:rsidRPr="0094427E">
      <w:fldChar w:fldCharType="end"/>
    </w:r>
  </w:p>
  <w:p w:rsidR="00595FC3" w:rsidRPr="0094427E" w:rsidRDefault="00595FC3">
    <w:pPr>
      <w:pStyle w:val="FSHRub1"/>
    </w:pPr>
    <w:r w:rsidRPr="0094427E">
      <w:t>Motion till riksdagen</w:t>
    </w:r>
    <w:r w:rsidRPr="0094427E">
      <w:br/>
    </w:r>
    <w:r w:rsidRPr="0094427E">
      <w:fldChar w:fldCharType="begin" w:fldLock="1"/>
    </w:r>
    <w:r w:rsidRPr="0094427E">
      <w:instrText xml:space="preserve"> DOCPROPERTY "YearUser" *\charformat </w:instrText>
    </w:r>
    <w:r w:rsidRPr="0094427E">
      <w:fldChar w:fldCharType="separate"/>
    </w:r>
    <w:r w:rsidRPr="0094427E">
      <w:t>2007/08</w:t>
    </w:r>
    <w:r w:rsidRPr="0094427E">
      <w:fldChar w:fldCharType="end"/>
    </w:r>
    <w:r w:rsidRPr="0094427E">
      <w:t>:</w:t>
    </w:r>
    <w:r w:rsidRPr="0094427E">
      <w:fldChar w:fldCharType="begin" w:fldLock="1"/>
    </w:r>
    <w:r w:rsidRPr="0094427E">
      <w:instrText xml:space="preserve"> DOCPROPERTY "Motionsnummer" *\charformat </w:instrText>
    </w:r>
    <w:r w:rsidRPr="0094427E">
      <w:fldChar w:fldCharType="separate"/>
    </w:r>
    <w:r w:rsidRPr="0094427E">
      <w:t>So332</w:t>
    </w:r>
    <w:r w:rsidRPr="0094427E">
      <w:fldChar w:fldCharType="end"/>
    </w:r>
  </w:p>
  <w:p w:rsidR="00595FC3" w:rsidRPr="0094427E" w:rsidRDefault="00595FC3">
    <w:pPr>
      <w:pStyle w:val="FSHNormalS5"/>
    </w:pPr>
    <w:r w:rsidRPr="0094427E">
      <w:fldChar w:fldCharType="begin" w:fldLock="1"/>
    </w:r>
    <w:r w:rsidRPr="0094427E">
      <w:instrText xml:space="preserve"> DOCPROPERTY "MotionarText" *\charformat </w:instrText>
    </w:r>
    <w:r w:rsidRPr="0094427E">
      <w:fldChar w:fldCharType="separate"/>
    </w:r>
    <w:r w:rsidRPr="0094427E">
      <w:t>av Marie Weibull Kornias (m)</w:t>
    </w:r>
    <w:r w:rsidRPr="0094427E">
      <w:fldChar w:fldCharType="end"/>
    </w:r>
    <w:r w:rsidRPr="0094427E">
      <w:br/>
    </w:r>
    <w:r w:rsidRPr="0094427E">
      <w:fldChar w:fldCharType="begin" w:fldLock="1"/>
    </w:r>
    <w:r w:rsidRPr="0094427E">
      <w:instrText xml:space="preserve"> DOCPROPERTY "SvarFrasKort" *\charformat </w:instrText>
    </w:r>
    <w:r w:rsidRPr="0094427E">
      <w:fldChar w:fldCharType="end"/>
    </w:r>
  </w:p>
  <w:p w:rsidR="00595FC3" w:rsidRPr="0094427E" w:rsidRDefault="00595FC3">
    <w:pPr>
      <w:pStyle w:val="FSHTitel"/>
    </w:pPr>
    <w:r w:rsidRPr="0094427E">
      <w:fldChar w:fldCharType="begin" w:fldLock="1"/>
    </w:r>
    <w:r w:rsidRPr="0094427E">
      <w:instrText xml:space="preserve"> DOCPROPERTY</w:instrText>
    </w:r>
    <w:r w:rsidRPr="0094427E">
      <w:rPr>
        <w:sz w:val="18"/>
      </w:rPr>
      <w:instrText xml:space="preserve"> "RubrikSvar" *\charformat </w:instrText>
    </w:r>
    <w:r w:rsidRPr="0094427E">
      <w:fldChar w:fldCharType="separate"/>
    </w:r>
    <w:r w:rsidRPr="0094427E">
      <w:t>Rättspsykiatrisk vård i Sverige</w:t>
    </w:r>
    <w:r w:rsidRPr="0094427E">
      <w:fldChar w:fldCharType="end"/>
    </w:r>
  </w:p>
  <w:p w:rsidR="00595FC3" w:rsidRPr="0094427E" w:rsidRDefault="00595FC3">
    <w:pPr>
      <w:pStyle w:val="Normal00"/>
    </w:pPr>
  </w:p>
  <w:p w:rsidR="00595FC3" w:rsidRPr="0094427E" w:rsidRDefault="00595F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565362">
    <w:abstractNumId w:val="8"/>
  </w:num>
  <w:num w:numId="2" w16cid:durableId="1625380871">
    <w:abstractNumId w:val="9"/>
  </w:num>
  <w:num w:numId="3" w16cid:durableId="1262371019">
    <w:abstractNumId w:val="8"/>
  </w:num>
  <w:num w:numId="4" w16cid:durableId="1635988963">
    <w:abstractNumId w:val="9"/>
  </w:num>
  <w:num w:numId="5" w16cid:durableId="240994336">
    <w:abstractNumId w:val="13"/>
  </w:num>
  <w:num w:numId="6" w16cid:durableId="866024235">
    <w:abstractNumId w:val="10"/>
  </w:num>
  <w:num w:numId="7" w16cid:durableId="1201435">
    <w:abstractNumId w:val="11"/>
  </w:num>
  <w:num w:numId="8" w16cid:durableId="596643506">
    <w:abstractNumId w:val="12"/>
  </w:num>
  <w:num w:numId="9" w16cid:durableId="1712411973">
    <w:abstractNumId w:val="8"/>
  </w:num>
  <w:num w:numId="10" w16cid:durableId="2114012299">
    <w:abstractNumId w:val="3"/>
  </w:num>
  <w:num w:numId="11" w16cid:durableId="1262446283">
    <w:abstractNumId w:val="2"/>
  </w:num>
  <w:num w:numId="12" w16cid:durableId="1358697297">
    <w:abstractNumId w:val="1"/>
  </w:num>
  <w:num w:numId="13" w16cid:durableId="1320501704">
    <w:abstractNumId w:val="0"/>
  </w:num>
  <w:num w:numId="14" w16cid:durableId="1157453694">
    <w:abstractNumId w:val="9"/>
  </w:num>
  <w:num w:numId="15" w16cid:durableId="1443182577">
    <w:abstractNumId w:val="7"/>
  </w:num>
  <w:num w:numId="16" w16cid:durableId="1777822235">
    <w:abstractNumId w:val="6"/>
  </w:num>
  <w:num w:numId="17" w16cid:durableId="1626156581">
    <w:abstractNumId w:val="5"/>
  </w:num>
  <w:num w:numId="18" w16cid:durableId="232933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FABCE168-5E3B-4CA6-A3A2-E6D314A644CC}"/>
  </w:docVars>
  <w:rsids>
    <w:rsidRoot w:val="00E83AC6"/>
    <w:rsid w:val="00595FC3"/>
    <w:rsid w:val="0094427E"/>
    <w:rsid w:val="00E8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AF40A5-6F7E-455F-BC88-9BC49AF4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1643</Characters>
  <Application>Microsoft Office Word</Application>
  <DocSecurity>4</DocSecurity>
  <Lines>31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m1244</vt:lpstr>
    </vt:vector>
  </TitlesOfParts>
  <Company>Riksdagen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m1244</dc:title>
  <dc:subject>m1244</dc:subject>
  <dc:creator>Riksdagen</dc:creator>
  <cp:keywords>Riksdagen</cp:keywords>
  <dc:description>TKG-ktrl, MSMQ4mb, PersReg-Distribution mm</dc:description>
  <cp:lastModifiedBy>Lars Brink</cp:lastModifiedBy>
  <cp:revision>2</cp:revision>
  <cp:lastPrinted>2007-11-01T10:48:00Z</cp:lastPrinted>
  <dcterms:created xsi:type="dcterms:W3CDTF">2025-12-17T08:49:00Z</dcterms:created>
  <dcterms:modified xsi:type="dcterms:W3CDTF">2025-12-17T08:49:00Z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Rättspsykiatrisk vård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Rättspsykiatrisk vård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Weibull Kornias (m)</vt:lpwstr>
  </property>
  <property fmtid="{D5CDD505-2E9C-101B-9397-08002B2CF9AE}" pid="26" name="MotionarLista">
    <vt:lpwstr>Weibull Kornias,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Weibull Kornias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sandra.landgraff@riksdagen.se</vt:lpwstr>
  </property>
  <property fmtid="{D5CDD505-2E9C-101B-9397-08002B2CF9AE}" pid="45" name="ReservUID">
    <vt:lpwstr>sa1117aa</vt:lpwstr>
  </property>
  <property fmtid="{D5CDD505-2E9C-101B-9397-08002B2CF9AE}" pid="46" name="MotionID">
    <vt:lpwstr>20072008000000000109000012440069</vt:lpwstr>
  </property>
  <property fmtid="{D5CDD505-2E9C-101B-9397-08002B2CF9AE}" pid="47" name="datum">
    <vt:lpwstr>070927</vt:lpwstr>
  </property>
  <property fmtid="{D5CDD505-2E9C-101B-9397-08002B2CF9AE}" pid="48" name="avsändar-e-post">
    <vt:lpwstr>sandra.landgraff@riksdagen.se</vt:lpwstr>
  </property>
  <property fmtid="{D5CDD505-2E9C-101B-9397-08002B2CF9AE}" pid="49" name="id">
    <vt:lpwstr>20072008000000000109000012440069</vt:lpwstr>
  </property>
  <property fmtid="{D5CDD505-2E9C-101B-9397-08002B2CF9AE}" pid="50" name="nummer">
    <vt:lpwstr>332</vt:lpwstr>
  </property>
  <property fmtid="{D5CDD505-2E9C-101B-9397-08002B2CF9AE}" pid="51" name="utskottsbeteckning">
    <vt:lpwstr>So</vt:lpwstr>
  </property>
  <property fmtid="{D5CDD505-2E9C-101B-9397-08002B2CF9AE}" pid="52" name="GlobalUID">
    <vt:lpwstr>{46AF70B2-8003-4F9F-AA80-F5B3AA9F0BD1}</vt:lpwstr>
  </property>
  <property fmtid="{D5CDD505-2E9C-101B-9397-08002B2CF9AE}" pid="53" name="Överföringar">
    <vt:i4>0</vt:i4>
  </property>
  <property fmtid="{D5CDD505-2E9C-101B-9397-08002B2CF9AE}" pid="54" name="Checksum">
    <vt:lpwstr>*1002286700772*</vt:lpwstr>
  </property>
  <property fmtid="{D5CDD505-2E9C-101B-9397-08002B2CF9AE}" pid="55" name="skuggnummer">
    <vt:lpwstr>1121</vt:lpwstr>
  </property>
  <property fmtid="{D5CDD505-2E9C-101B-9397-08002B2CF9AE}" pid="56" name="urixVersion">
    <vt:lpwstr>3.2.0.8</vt:lpwstr>
  </property>
  <property fmtid="{D5CDD505-2E9C-101B-9397-08002B2CF9AE}" pid="57" name="urixOrigin">
    <vt:lpwstr>071101 11:48:08.009</vt:lpwstr>
  </property>
  <property fmtid="{D5CDD505-2E9C-101B-9397-08002B2CF9AE}" pid="58" name="urixGuid">
    <vt:lpwstr>{6292263E-D844-435B-B598-69D464511138}</vt:lpwstr>
  </property>
</Properties>
</file>