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452F" w:rsidRPr="006E0EF8" w:rsidRDefault="0005452F" w:rsidP="00D32BD8">
      <w:pPr>
        <w:pStyle w:val="Hemstlrubrik"/>
      </w:pPr>
      <w:r w:rsidRPr="006E0EF8">
        <w:t>Förslag till riksdagsbeslut</w:t>
      </w:r>
    </w:p>
    <w:p w:rsidR="0005452F" w:rsidRPr="006E0EF8" w:rsidRDefault="0005452F" w:rsidP="0005452F">
      <w:pPr>
        <w:pStyle w:val="Hemstlatt"/>
      </w:pPr>
      <w:r w:rsidRPr="006E0EF8">
        <w:t xml:space="preserve">Riksdagen tillkännager för regeringen som sin mening vad i motionen anförs om återöppning av Barsebäck 1. </w:t>
      </w:r>
    </w:p>
    <w:p w:rsidR="0005452F" w:rsidRPr="006E0EF8" w:rsidRDefault="0005452F" w:rsidP="0005452F">
      <w:pPr>
        <w:pStyle w:val="Hemstlatt"/>
      </w:pPr>
      <w:r w:rsidRPr="006E0EF8">
        <w:t>Riksdagen tillkännager för regeringen som sin mening vad i motionen anförs om den förtida stä</w:t>
      </w:r>
      <w:r w:rsidR="001D75DF" w:rsidRPr="006E0EF8">
        <w:t>ng</w:t>
      </w:r>
      <w:r w:rsidRPr="006E0EF8">
        <w:t xml:space="preserve">ningen av Barsebäck 2. </w:t>
      </w:r>
    </w:p>
    <w:p w:rsidR="0005452F" w:rsidRPr="006E0EF8" w:rsidRDefault="0005452F" w:rsidP="0005452F">
      <w:pPr>
        <w:pStyle w:val="Hemstlatt"/>
      </w:pPr>
      <w:r w:rsidRPr="006E0EF8">
        <w:t>Riksdagen tillkännager för regeringen som sin mening vad i motionen anförs om förbudet mot forskning</w:t>
      </w:r>
      <w:r w:rsidR="001D75DF" w:rsidRPr="006E0EF8">
        <w:t xml:space="preserve"> </w:t>
      </w:r>
      <w:r w:rsidR="00B76857" w:rsidRPr="006E0EF8">
        <w:t xml:space="preserve">och </w:t>
      </w:r>
      <w:r w:rsidR="001D75DF" w:rsidRPr="006E0EF8">
        <w:t>om</w:t>
      </w:r>
      <w:r w:rsidRPr="006E0EF8">
        <w:t xml:space="preserve"> planering av ny kärnkraft i Sverige. </w:t>
      </w:r>
    </w:p>
    <w:p w:rsidR="0005452F" w:rsidRPr="006E0EF8" w:rsidRDefault="0005452F" w:rsidP="0005452F">
      <w:pPr>
        <w:pStyle w:val="Hemstlatt"/>
      </w:pPr>
      <w:r w:rsidRPr="006E0EF8">
        <w:t>Riksdagen tillkännager för regeringen som sin mening vad som i moti</w:t>
      </w:r>
      <w:r w:rsidRPr="006E0EF8">
        <w:t>o</w:t>
      </w:r>
      <w:r w:rsidRPr="006E0EF8">
        <w:t>nen anförs om nya och utökade koldioxidutsläpp från kolkraftsanläg</w:t>
      </w:r>
      <w:r w:rsidRPr="006E0EF8">
        <w:t>g</w:t>
      </w:r>
      <w:r w:rsidRPr="006E0EF8">
        <w:t>ningar i Stenungsund och Malmö.</w:t>
      </w:r>
    </w:p>
    <w:p w:rsidR="0005452F" w:rsidRPr="006E0EF8" w:rsidRDefault="0005452F" w:rsidP="00D32BD8">
      <w:pPr>
        <w:pStyle w:val="Rubrik1"/>
      </w:pPr>
      <w:bookmarkStart w:id="0" w:name="1"/>
      <w:r w:rsidRPr="006E0EF8">
        <w:t>Kärnkraftverket i Barsebäck</w:t>
      </w:r>
    </w:p>
    <w:p w:rsidR="0005452F" w:rsidRPr="006E0EF8" w:rsidRDefault="00D32BD8" w:rsidP="0005452F">
      <w:pPr>
        <w:rPr>
          <w:color w:val="000000"/>
        </w:rPr>
      </w:pPr>
      <w:r w:rsidRPr="006E0EF8">
        <w:rPr>
          <w:color w:val="000000"/>
        </w:rPr>
        <w:t>”</w:t>
      </w:r>
      <w:r w:rsidR="0005452F" w:rsidRPr="006E0EF8">
        <w:rPr>
          <w:color w:val="000000"/>
        </w:rPr>
        <w:t>Vad ska väck? Barsebäck! – Vad skall in? Sol och vind!</w:t>
      </w:r>
      <w:r w:rsidRPr="006E0EF8">
        <w:rPr>
          <w:color w:val="000000"/>
        </w:rPr>
        <w:t>”</w:t>
      </w:r>
      <w:r w:rsidR="0005452F" w:rsidRPr="006E0EF8">
        <w:rPr>
          <w:color w:val="000000"/>
        </w:rPr>
        <w:t xml:space="preserve"> Så hette det i d</w:t>
      </w:r>
      <w:r w:rsidR="0005452F" w:rsidRPr="006E0EF8">
        <w:rPr>
          <w:color w:val="000000"/>
        </w:rPr>
        <w:t>e</w:t>
      </w:r>
      <w:r w:rsidR="0005452F" w:rsidRPr="006E0EF8">
        <w:rPr>
          <w:color w:val="000000"/>
        </w:rPr>
        <w:t>monstrationstågen inför kärnkraftsomröstningen för snart 25 år sedan. Sedan dess har mycket hänt. Framför</w:t>
      </w:r>
      <w:r w:rsidRPr="006E0EF8">
        <w:rPr>
          <w:color w:val="000000"/>
        </w:rPr>
        <w:t xml:space="preserve"> </w:t>
      </w:r>
      <w:r w:rsidR="0005452F" w:rsidRPr="006E0EF8">
        <w:rPr>
          <w:color w:val="000000"/>
        </w:rPr>
        <w:t>allt har växthuseffekten blivit allmänt känd. Isens utbredning i Arktis har minskat successivt sedan 1950. De flesta glaci</w:t>
      </w:r>
      <w:r w:rsidR="0005452F" w:rsidRPr="006E0EF8">
        <w:rPr>
          <w:color w:val="000000"/>
        </w:rPr>
        <w:t>ä</w:t>
      </w:r>
      <w:r w:rsidR="0005452F" w:rsidRPr="006E0EF8">
        <w:rPr>
          <w:color w:val="000000"/>
        </w:rPr>
        <w:t>rer på vår planet minskar i volym. Stora skyfall och översvämningar blir va</w:t>
      </w:r>
      <w:r w:rsidR="0005452F" w:rsidRPr="006E0EF8">
        <w:rPr>
          <w:color w:val="000000"/>
        </w:rPr>
        <w:t>n</w:t>
      </w:r>
      <w:r w:rsidR="0005452F" w:rsidRPr="006E0EF8">
        <w:rPr>
          <w:color w:val="000000"/>
        </w:rPr>
        <w:t>ligare. Öknarna breder ut sig. FN:s klimatexperter varnar för att klimatförän</w:t>
      </w:r>
      <w:r w:rsidR="0005452F" w:rsidRPr="006E0EF8">
        <w:rPr>
          <w:color w:val="000000"/>
        </w:rPr>
        <w:t>d</w:t>
      </w:r>
      <w:r w:rsidR="0005452F" w:rsidRPr="006E0EF8">
        <w:rPr>
          <w:color w:val="000000"/>
        </w:rPr>
        <w:t>ringarna accelererar.</w:t>
      </w:r>
    </w:p>
    <w:p w:rsidR="0005452F" w:rsidRPr="006E0EF8" w:rsidRDefault="0005452F" w:rsidP="00D32BD8">
      <w:pPr>
        <w:pStyle w:val="Normaltindrag"/>
      </w:pPr>
      <w:r w:rsidRPr="006E0EF8">
        <w:t>Även om förekomsten av växthusgaser är en förutsättning för allt mäns</w:t>
      </w:r>
      <w:r w:rsidRPr="006E0EF8">
        <w:t>k</w:t>
      </w:r>
      <w:r w:rsidRPr="006E0EF8">
        <w:t>ligt liv på jorden, är de flesta forskare i</w:t>
      </w:r>
      <w:r w:rsidR="00D32BD8" w:rsidRPr="006E0EF8">
        <w:t xml:space="preserve"> </w:t>
      </w:r>
      <w:r w:rsidRPr="006E0EF8">
        <w:t>dag överens om att dagens utsläpp av koldioxid leder till</w:t>
      </w:r>
      <w:r w:rsidR="00D32BD8" w:rsidRPr="006E0EF8">
        <w:t xml:space="preserve"> en icke önskvärd växthuseffekt</w:t>
      </w:r>
      <w:r w:rsidRPr="006E0EF8">
        <w:t xml:space="preserve"> där den globala temperat</w:t>
      </w:r>
      <w:r w:rsidRPr="006E0EF8">
        <w:t>u</w:t>
      </w:r>
      <w:r w:rsidRPr="006E0EF8">
        <w:t xml:space="preserve">ren höjs. </w:t>
      </w:r>
    </w:p>
    <w:p w:rsidR="0005452F" w:rsidRPr="006E0EF8" w:rsidRDefault="0005452F" w:rsidP="00D32BD8">
      <w:pPr>
        <w:pStyle w:val="Normaltindrag"/>
      </w:pPr>
      <w:r w:rsidRPr="006E0EF8">
        <w:t>Regeringen har redan påbörjat avvecklingen och stängt en av reaktorerna i Barsebäck. Denna energi ersätts i stort sett med olja och gas. Samtidigt som staten för samtal med kärnkraftsproducenterna om att avveckla fler kär</w:t>
      </w:r>
      <w:r w:rsidRPr="006E0EF8">
        <w:t>n</w:t>
      </w:r>
      <w:r w:rsidRPr="006E0EF8">
        <w:t xml:space="preserve">kraftsreaktorer, håller statliga Vattenfall på att projektera ett kraftigt ökat utnyttjande av oljekraftverket i Stenungsund, och Sydkraft planerar för ett stort gaskraftverk i Malmö. </w:t>
      </w:r>
    </w:p>
    <w:p w:rsidR="0005452F" w:rsidRPr="006E0EF8" w:rsidRDefault="0005452F" w:rsidP="00D32BD8">
      <w:pPr>
        <w:pStyle w:val="Normaltindrag"/>
      </w:pPr>
      <w:r w:rsidRPr="006E0EF8">
        <w:lastRenderedPageBreak/>
        <w:t>Att dämpa växthuseffekten är mänsklighetens största utmaning. Medan resten av världen försöker minska sina koldioxidutsläpp planerar Sveriges regering att öka sådana utsläpp för att kunna avveckla den svenska kärnkra</w:t>
      </w:r>
      <w:r w:rsidRPr="006E0EF8">
        <w:t>f</w:t>
      </w:r>
      <w:r w:rsidRPr="006E0EF8">
        <w:t>ten. Det är en ansvarslös miljöpolitik. Fossileldningen ställer till stora milj</w:t>
      </w:r>
      <w:r w:rsidRPr="006E0EF8">
        <w:t>ö</w:t>
      </w:r>
      <w:r w:rsidRPr="006E0EF8">
        <w:t>skador och skördar årligen ett stort antal människoliv genom olyckor och skadliga utsläpp. Långt fler drabbas av kroniska luftvägssjukdomar och ca</w:t>
      </w:r>
      <w:r w:rsidRPr="006E0EF8">
        <w:t>n</w:t>
      </w:r>
      <w:r w:rsidRPr="006E0EF8">
        <w:t>cer.</w:t>
      </w:r>
    </w:p>
    <w:p w:rsidR="0005452F" w:rsidRPr="006E0EF8" w:rsidRDefault="0005452F" w:rsidP="00D32BD8">
      <w:pPr>
        <w:pStyle w:val="Normaltindrag"/>
      </w:pPr>
      <w:r w:rsidRPr="006E0EF8">
        <w:t>Det nya oljekraftverket i Stenungsund och det nya gaskraftverket i Malmö kommer att öka koldioxidutsläppen med nästan 4 miljoner ton</w:t>
      </w:r>
      <w:r w:rsidR="00D32BD8" w:rsidRPr="006E0EF8">
        <w:t>/år, vilket mo</w:t>
      </w:r>
      <w:r w:rsidR="00D32BD8" w:rsidRPr="006E0EF8">
        <w:t>t</w:t>
      </w:r>
      <w:r w:rsidR="00D32BD8" w:rsidRPr="006E0EF8">
        <w:t>svarar 7–</w:t>
      </w:r>
      <w:r w:rsidRPr="006E0EF8">
        <w:t>8 % ökning. I stället bör staten medge att en femte kärnkraftsreaktor uppförs i Ringhals. Beslutet om avvecklingen i Barsebäck bör rivas upp och den redan stängda reaktorn åter tas i bruk.</w:t>
      </w:r>
    </w:p>
    <w:p w:rsidR="0005452F" w:rsidRPr="006E0EF8" w:rsidRDefault="0005452F" w:rsidP="00D32BD8">
      <w:pPr>
        <w:pStyle w:val="Normaltindrag"/>
      </w:pPr>
      <w:r w:rsidRPr="006E0EF8">
        <w:t>Sverige har i</w:t>
      </w:r>
      <w:r w:rsidR="00D32BD8" w:rsidRPr="006E0EF8">
        <w:t xml:space="preserve"> </w:t>
      </w:r>
      <w:r w:rsidRPr="006E0EF8">
        <w:t>dag i praktiken ett förbud mot forskning och planering kring ny kärnkraft. Detta förhindrar att ny, viktig kunskap genereras inom landet, men också våra möjligheter att utvärdera internationell forskning.</w:t>
      </w:r>
    </w:p>
    <w:p w:rsidR="0005452F" w:rsidRPr="006E0EF8" w:rsidRDefault="0005452F" w:rsidP="00D32BD8">
      <w:pPr>
        <w:pStyle w:val="Normaltindrag"/>
      </w:pPr>
      <w:r w:rsidRPr="006E0EF8">
        <w:t>Kärnkraften har en oerhörd utvecklingspotential genom nyutvecklade rea</w:t>
      </w:r>
      <w:r w:rsidRPr="006E0EF8">
        <w:t>k</w:t>
      </w:r>
      <w:r w:rsidRPr="006E0EF8">
        <w:t>tortyper eller fissionsmetoder som gör att kärnbränsleresurserna kan räcka i tusentals år. Om fusionstekniken blir ekonomiskt gångbar och miljömässigt säker kan kärnteknikens uthållighet sträcka sig långt bortom vår tidshorisont. Enligt Svenska Kraftnät kommer elförb</w:t>
      </w:r>
      <w:r w:rsidR="00D32BD8" w:rsidRPr="006E0EF8">
        <w:t>rukningen att öka med ca 300 meg</w:t>
      </w:r>
      <w:r w:rsidR="00D32BD8" w:rsidRPr="006E0EF8">
        <w:t>a</w:t>
      </w:r>
      <w:r w:rsidR="00D32BD8" w:rsidRPr="006E0EF8">
        <w:t>wattimmar</w:t>
      </w:r>
      <w:r w:rsidRPr="006E0EF8">
        <w:t xml:space="preserve"> per år i framtiden. </w:t>
      </w:r>
    </w:p>
    <w:p w:rsidR="009F5F64" w:rsidRPr="006E0EF8" w:rsidRDefault="0005452F" w:rsidP="00D32BD8">
      <w:pPr>
        <w:pStyle w:val="Normaltindrag"/>
      </w:pPr>
      <w:r w:rsidRPr="006E0EF8">
        <w:t>Utbyggnaden av produktionskapaciteten går långsammare än ökningen i förbrukningen. Detta gör att Sverige blir successivt mer beroende av import av el de närmaste åren. Samtidigt leder utvecklingen i både Norden och Nordeuropa till minskade möjligheter att exportera el till Sverige.</w:t>
      </w:r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32BD8" w:rsidRPr="006E0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32BD8" w:rsidRPr="006E0EF8" w:rsidRDefault="00D32BD8" w:rsidP="00D32BD8">
            <w:pPr>
              <w:pStyle w:val="UnderskriftDatum"/>
              <w:spacing w:before="240"/>
            </w:pPr>
            <w:r w:rsidRPr="006E0EF8">
              <w:t>Stockholm den 27 september 2005</w:t>
            </w:r>
          </w:p>
        </w:tc>
        <w:tc>
          <w:tcPr>
            <w:tcW w:w="3047" w:type="dxa"/>
          </w:tcPr>
          <w:p w:rsidR="00D32BD8" w:rsidRPr="006E0EF8" w:rsidRDefault="00D32BD8" w:rsidP="00D32BD8">
            <w:pPr>
              <w:pStyle w:val="Underskrifter"/>
              <w:spacing w:before="240"/>
            </w:pPr>
          </w:p>
        </w:tc>
      </w:tr>
      <w:tr w:rsidR="00D32BD8" w:rsidRPr="006E0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32BD8" w:rsidRPr="006E0EF8" w:rsidRDefault="00D32BD8" w:rsidP="00D32BD8">
            <w:pPr>
              <w:pStyle w:val="Underskrifter"/>
            </w:pPr>
            <w:r w:rsidRPr="006E0EF8">
              <w:t>Torkild Strandberg (fp)</w:t>
            </w:r>
          </w:p>
        </w:tc>
        <w:tc>
          <w:tcPr>
            <w:tcW w:w="3047" w:type="dxa"/>
          </w:tcPr>
          <w:p w:rsidR="00D32BD8" w:rsidRPr="006E0EF8" w:rsidRDefault="00D32BD8" w:rsidP="00D32BD8">
            <w:pPr>
              <w:pStyle w:val="Underskrifter"/>
            </w:pPr>
          </w:p>
        </w:tc>
      </w:tr>
    </w:tbl>
    <w:p w:rsidR="0005452F" w:rsidRPr="006E0EF8" w:rsidRDefault="0005452F" w:rsidP="00D32BD8">
      <w:pPr>
        <w:pStyle w:val="Normaltindrag"/>
      </w:pPr>
    </w:p>
    <w:sectPr w:rsidR="0005452F" w:rsidRPr="006E0EF8" w:rsidSect="00D32B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2BBF" w:rsidRPr="006E0EF8" w:rsidRDefault="00872BBF">
      <w:r w:rsidRPr="006E0EF8">
        <w:separator/>
      </w:r>
    </w:p>
  </w:endnote>
  <w:endnote w:type="continuationSeparator" w:id="0">
    <w:p w:rsidR="00872BBF" w:rsidRPr="006E0EF8" w:rsidRDefault="00872BBF">
      <w:r w:rsidRPr="006E0E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BD8" w:rsidRPr="006E0EF8" w:rsidRDefault="006E0EF8" w:rsidP="00D32BD8">
    <w:pPr>
      <w:pStyle w:val="Sidfot"/>
    </w:pPr>
    <w:r w:rsidRPr="006E0E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7627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BD8" w:rsidRDefault="00D32BD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7685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2BD8" w:rsidRDefault="00D32BD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7685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233" w:rsidRPr="006E0EF8" w:rsidRDefault="006E0EF8" w:rsidP="00D32BD8">
    <w:pPr>
      <w:pStyle w:val="Sidfot"/>
    </w:pPr>
    <w:r w:rsidRPr="006E0E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076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BD8" w:rsidRDefault="00D32B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2BD8" w:rsidRDefault="00D32B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233" w:rsidRPr="006E0EF8" w:rsidRDefault="006E0EF8" w:rsidP="00D32BD8">
    <w:pPr>
      <w:pStyle w:val="Sidfot"/>
    </w:pPr>
    <w:r w:rsidRPr="006E0E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6350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BD8" w:rsidRDefault="00D32B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768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2BD8" w:rsidRDefault="00D32B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768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2BBF" w:rsidRPr="006E0EF8" w:rsidRDefault="00872BBF">
      <w:r w:rsidRPr="006E0EF8">
        <w:separator/>
      </w:r>
    </w:p>
  </w:footnote>
  <w:footnote w:type="continuationSeparator" w:id="0">
    <w:p w:rsidR="00872BBF" w:rsidRPr="006E0EF8" w:rsidRDefault="00872BBF">
      <w:r w:rsidRPr="006E0E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BD8" w:rsidRPr="006E0EF8" w:rsidRDefault="006E0EF8" w:rsidP="00D32BD8">
    <w:pPr>
      <w:pStyle w:val="Sidhuvud"/>
    </w:pPr>
    <w:r w:rsidRPr="006E0E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54517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BD8" w:rsidRDefault="00D32BD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7685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76857">
                            <w:t>N233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2BD8" w:rsidRDefault="00D32BD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7685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76857">
                      <w:t>N233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233" w:rsidRPr="006E0EF8" w:rsidRDefault="006E0EF8" w:rsidP="00D32BD8">
    <w:pPr>
      <w:pStyle w:val="Sidhuvud"/>
    </w:pPr>
    <w:r w:rsidRPr="006E0E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1224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BD8" w:rsidRDefault="00D32BD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7685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76857">
                            <w:t>N233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2BD8" w:rsidRDefault="00D32BD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7685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76857">
                      <w:t>N233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BD8" w:rsidRPr="006E0EF8" w:rsidRDefault="00D32BD8">
    <w:pPr>
      <w:pStyle w:val="FSHNormal"/>
      <w:tabs>
        <w:tab w:val="right" w:pos="5840"/>
      </w:tabs>
    </w:pPr>
    <w:r w:rsidRPr="006E0EF8">
      <w:br/>
    </w:r>
    <w:r w:rsidRPr="006E0EF8">
      <w:fldChar w:fldCharType="begin" w:fldLock="1"/>
    </w:r>
    <w:r w:rsidRPr="006E0EF8">
      <w:instrText xml:space="preserve"> DOCPROPERTY</w:instrText>
    </w:r>
    <w:r w:rsidRPr="006E0EF8">
      <w:rPr>
        <w:sz w:val="18"/>
      </w:rPr>
      <w:instrText xml:space="preserve"> "YearUser" *\charformat </w:instrText>
    </w:r>
    <w:r w:rsidRPr="006E0EF8">
      <w:fldChar w:fldCharType="separate"/>
    </w:r>
    <w:r w:rsidR="00B76857" w:rsidRPr="006E0EF8">
      <w:t>2005/06</w:t>
    </w:r>
    <w:r w:rsidRPr="006E0EF8">
      <w:fldChar w:fldCharType="end"/>
    </w:r>
    <w:r w:rsidRPr="006E0EF8">
      <w:t xml:space="preserve"> </w:t>
    </w:r>
    <w:r w:rsidRPr="006E0EF8">
      <w:tab/>
      <w:t xml:space="preserve">mnr: </w:t>
    </w:r>
    <w:r w:rsidRPr="006E0EF8">
      <w:fldChar w:fldCharType="begin" w:fldLock="1"/>
    </w:r>
    <w:r w:rsidRPr="006E0EF8">
      <w:instrText xml:space="preserve"> DOCPROPERTY</w:instrText>
    </w:r>
    <w:r w:rsidRPr="006E0EF8">
      <w:rPr>
        <w:sz w:val="18"/>
      </w:rPr>
      <w:instrText xml:space="preserve"> "Motionsnummer" *\charformat </w:instrText>
    </w:r>
    <w:r w:rsidRPr="006E0EF8">
      <w:fldChar w:fldCharType="separate"/>
    </w:r>
    <w:r w:rsidR="00B76857" w:rsidRPr="006E0EF8">
      <w:t>N233</w:t>
    </w:r>
    <w:r w:rsidRPr="006E0EF8">
      <w:fldChar w:fldCharType="end"/>
    </w:r>
    <w:r w:rsidRPr="006E0EF8">
      <w:br/>
    </w:r>
    <w:r w:rsidRPr="006E0EF8">
      <w:fldChar w:fldCharType="begin" w:fldLock="1"/>
    </w:r>
    <w:r w:rsidRPr="006E0EF8">
      <w:instrText xml:space="preserve"> DOCPROPERTY</w:instrText>
    </w:r>
    <w:r w:rsidRPr="006E0EF8">
      <w:rPr>
        <w:sz w:val="18"/>
      </w:rPr>
      <w:instrText xml:space="preserve"> "Samling" *\charformat </w:instrText>
    </w:r>
    <w:r w:rsidRPr="006E0EF8">
      <w:fldChar w:fldCharType="end"/>
    </w:r>
    <w:r w:rsidRPr="006E0EF8">
      <w:tab/>
      <w:t xml:space="preserve">pnr: </w:t>
    </w:r>
    <w:r w:rsidRPr="006E0EF8">
      <w:fldChar w:fldCharType="begin" w:fldLock="1"/>
    </w:r>
    <w:r w:rsidRPr="006E0EF8">
      <w:instrText xml:space="preserve"> DOCPROPERTY</w:instrText>
    </w:r>
    <w:r w:rsidRPr="006E0EF8">
      <w:rPr>
        <w:sz w:val="18"/>
      </w:rPr>
      <w:instrText xml:space="preserve"> "Partinummer" *\charformat </w:instrText>
    </w:r>
    <w:r w:rsidRPr="006E0EF8">
      <w:fldChar w:fldCharType="separate"/>
    </w:r>
    <w:r w:rsidR="00B76857" w:rsidRPr="006E0EF8">
      <w:t>fp389</w:t>
    </w:r>
    <w:r w:rsidRPr="006E0EF8">
      <w:fldChar w:fldCharType="end"/>
    </w:r>
  </w:p>
  <w:p w:rsidR="00D32BD8" w:rsidRPr="006E0EF8" w:rsidRDefault="00D32BD8">
    <w:pPr>
      <w:pStyle w:val="FSHRub1"/>
    </w:pPr>
    <w:r w:rsidRPr="006E0EF8">
      <w:t>Motion till riksdagen</w:t>
    </w:r>
    <w:r w:rsidRPr="006E0EF8">
      <w:br/>
    </w:r>
    <w:r w:rsidRPr="006E0EF8">
      <w:fldChar w:fldCharType="begin" w:fldLock="1"/>
    </w:r>
    <w:r w:rsidRPr="006E0EF8">
      <w:instrText xml:space="preserve"> DOCPROPERTY "YearUser" *\charformat </w:instrText>
    </w:r>
    <w:r w:rsidRPr="006E0EF8">
      <w:fldChar w:fldCharType="separate"/>
    </w:r>
    <w:r w:rsidR="00B76857" w:rsidRPr="006E0EF8">
      <w:t>2005/06</w:t>
    </w:r>
    <w:r w:rsidRPr="006E0EF8">
      <w:fldChar w:fldCharType="end"/>
    </w:r>
    <w:r w:rsidRPr="006E0EF8">
      <w:t>:</w:t>
    </w:r>
    <w:r w:rsidRPr="006E0EF8">
      <w:fldChar w:fldCharType="begin" w:fldLock="1"/>
    </w:r>
    <w:r w:rsidRPr="006E0EF8">
      <w:instrText xml:space="preserve"> DOCPROPERTY "Motionsnummer" *\charformat </w:instrText>
    </w:r>
    <w:r w:rsidRPr="006E0EF8">
      <w:fldChar w:fldCharType="separate"/>
    </w:r>
    <w:r w:rsidR="00B76857" w:rsidRPr="006E0EF8">
      <w:t>N233</w:t>
    </w:r>
    <w:r w:rsidRPr="006E0EF8">
      <w:fldChar w:fldCharType="end"/>
    </w:r>
  </w:p>
  <w:p w:rsidR="00D32BD8" w:rsidRPr="006E0EF8" w:rsidRDefault="00D32BD8">
    <w:pPr>
      <w:pStyle w:val="FSHNormalS5"/>
    </w:pPr>
    <w:r w:rsidRPr="006E0EF8">
      <w:fldChar w:fldCharType="begin" w:fldLock="1"/>
    </w:r>
    <w:r w:rsidRPr="006E0EF8">
      <w:instrText xml:space="preserve"> DOCPROPERTY "MotionarText" *\charformat </w:instrText>
    </w:r>
    <w:r w:rsidRPr="006E0EF8">
      <w:fldChar w:fldCharType="separate"/>
    </w:r>
    <w:r w:rsidR="00B76857" w:rsidRPr="006E0EF8">
      <w:t>av Torkild Strandberg (fp)</w:t>
    </w:r>
    <w:r w:rsidRPr="006E0EF8">
      <w:fldChar w:fldCharType="end"/>
    </w:r>
    <w:r w:rsidRPr="006E0EF8">
      <w:br/>
    </w:r>
    <w:r w:rsidRPr="006E0EF8">
      <w:fldChar w:fldCharType="begin" w:fldLock="1"/>
    </w:r>
    <w:r w:rsidRPr="006E0EF8">
      <w:instrText xml:space="preserve"> DOCPROPERTY "SvarFrasKort" *\charformat </w:instrText>
    </w:r>
    <w:r w:rsidRPr="006E0EF8">
      <w:fldChar w:fldCharType="end"/>
    </w:r>
  </w:p>
  <w:p w:rsidR="00D32BD8" w:rsidRPr="006E0EF8" w:rsidRDefault="00D32BD8">
    <w:pPr>
      <w:pStyle w:val="FSHTitel"/>
    </w:pPr>
    <w:r w:rsidRPr="006E0EF8">
      <w:fldChar w:fldCharType="begin" w:fldLock="1"/>
    </w:r>
    <w:r w:rsidRPr="006E0EF8">
      <w:instrText xml:space="preserve"> DOCPROPERTY</w:instrText>
    </w:r>
    <w:r w:rsidRPr="006E0EF8">
      <w:rPr>
        <w:sz w:val="18"/>
      </w:rPr>
      <w:instrText xml:space="preserve"> "RubrikSvar" *\charformat </w:instrText>
    </w:r>
    <w:r w:rsidRPr="006E0EF8">
      <w:fldChar w:fldCharType="separate"/>
    </w:r>
    <w:r w:rsidR="00B76857" w:rsidRPr="006E0EF8">
      <w:t>Kärnkraftverket i Barsebäck</w:t>
    </w:r>
    <w:r w:rsidRPr="006E0EF8">
      <w:fldChar w:fldCharType="end"/>
    </w:r>
  </w:p>
  <w:p w:rsidR="00D32BD8" w:rsidRPr="006E0EF8" w:rsidRDefault="00D32BD8" w:rsidP="00D32BD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1E201AC0"/>
    <w:lvl w:ilvl="0" w:tplc="6452FB9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4184711">
    <w:abstractNumId w:val="13"/>
  </w:num>
  <w:num w:numId="2" w16cid:durableId="389426689">
    <w:abstractNumId w:val="10"/>
  </w:num>
  <w:num w:numId="3" w16cid:durableId="588317695">
    <w:abstractNumId w:val="11"/>
  </w:num>
  <w:num w:numId="4" w16cid:durableId="1863087610">
    <w:abstractNumId w:val="12"/>
  </w:num>
  <w:num w:numId="5" w16cid:durableId="968166925">
    <w:abstractNumId w:val="8"/>
  </w:num>
  <w:num w:numId="6" w16cid:durableId="1183781004">
    <w:abstractNumId w:val="3"/>
  </w:num>
  <w:num w:numId="7" w16cid:durableId="270282411">
    <w:abstractNumId w:val="2"/>
  </w:num>
  <w:num w:numId="8" w16cid:durableId="572083143">
    <w:abstractNumId w:val="1"/>
  </w:num>
  <w:num w:numId="9" w16cid:durableId="1762413806">
    <w:abstractNumId w:val="0"/>
  </w:num>
  <w:num w:numId="10" w16cid:durableId="2033529467">
    <w:abstractNumId w:val="9"/>
  </w:num>
  <w:num w:numId="11" w16cid:durableId="1600135507">
    <w:abstractNumId w:val="7"/>
  </w:num>
  <w:num w:numId="12" w16cid:durableId="514424211">
    <w:abstractNumId w:val="6"/>
  </w:num>
  <w:num w:numId="13" w16cid:durableId="845553806">
    <w:abstractNumId w:val="5"/>
  </w:num>
  <w:num w:numId="14" w16cid:durableId="275792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E17C50"/>
    <w:rsid w:val="0005452F"/>
    <w:rsid w:val="00064BC3"/>
    <w:rsid w:val="00066775"/>
    <w:rsid w:val="00072FB9"/>
    <w:rsid w:val="00100531"/>
    <w:rsid w:val="001672E2"/>
    <w:rsid w:val="001D75DF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E0EF8"/>
    <w:rsid w:val="00740D6D"/>
    <w:rsid w:val="00794149"/>
    <w:rsid w:val="007B67A7"/>
    <w:rsid w:val="007C6092"/>
    <w:rsid w:val="00872BBF"/>
    <w:rsid w:val="009F5F64"/>
    <w:rsid w:val="00A053C6"/>
    <w:rsid w:val="00AF2233"/>
    <w:rsid w:val="00B13BF0"/>
    <w:rsid w:val="00B76857"/>
    <w:rsid w:val="00C1285C"/>
    <w:rsid w:val="00C27B7D"/>
    <w:rsid w:val="00CB6C1B"/>
    <w:rsid w:val="00D1174F"/>
    <w:rsid w:val="00D32BD8"/>
    <w:rsid w:val="00DC6C70"/>
    <w:rsid w:val="00E17C50"/>
    <w:rsid w:val="00E22893"/>
    <w:rsid w:val="00E360DE"/>
    <w:rsid w:val="00E75D28"/>
    <w:rsid w:val="00E84F25"/>
    <w:rsid w:val="00FC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3197A0-2E3A-4DDA-891F-8185C447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32BD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32BD8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499</Words>
  <Characters>2980</Characters>
  <Application>Microsoft Office Word</Application>
  <DocSecurity>4</DocSecurity>
  <Lines>58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N233</vt:lpstr>
    </vt:vector>
  </TitlesOfParts>
  <Company>Riksdagen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N233</dc:title>
  <dc:subject>N233</dc:subject>
  <dc:creator>Riksdagen</dc:creator>
  <cp:keywords>Riksdagen</cp:keywords>
  <dc:description/>
  <cp:lastModifiedBy>Lars Brink</cp:lastModifiedBy>
  <cp:revision>2</cp:revision>
  <cp:lastPrinted>2005-11-02T15:31:00Z</cp:lastPrinted>
  <dcterms:created xsi:type="dcterms:W3CDTF">2025-12-16T20:21:00Z</dcterms:created>
  <dcterms:modified xsi:type="dcterms:W3CDTF">2025-12-16T20:21:00Z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Kärnkraftverket i Barsebäck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Kärnkraftverket i Barsebäck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fp389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Torkild Strandberg (fp)</vt:lpwstr>
  </property>
  <property fmtid="{D5CDD505-2E9C-101B-9397-08002B2CF9AE}" pid="26" name="MotionarLista">
    <vt:lpwstr>Strandberg, Torkild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Torkild Strandberg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viktoria.leigard@riksdagen.se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20052006000001020112000003890069</vt:lpwstr>
  </property>
  <property fmtid="{D5CDD505-2E9C-101B-9397-08002B2CF9AE}" pid="47" name="datum">
    <vt:lpwstr>050927</vt:lpwstr>
  </property>
  <property fmtid="{D5CDD505-2E9C-101B-9397-08002B2CF9AE}" pid="48" name="avsändar-e-post">
    <vt:lpwstr>viktoria.leigard@riksdagen.se</vt:lpwstr>
  </property>
  <property fmtid="{D5CDD505-2E9C-101B-9397-08002B2CF9AE}" pid="49" name="id">
    <vt:lpwstr>20052006000001020112000003890069</vt:lpwstr>
  </property>
  <property fmtid="{D5CDD505-2E9C-101B-9397-08002B2CF9AE}" pid="50" name="nummer">
    <vt:lpwstr>233</vt:lpwstr>
  </property>
  <property fmtid="{D5CDD505-2E9C-101B-9397-08002B2CF9AE}" pid="51" name="utskottsbeteckning">
    <vt:lpwstr>N</vt:lpwstr>
  </property>
</Properties>
</file>