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69A" w:rsidRPr="0083652E" w:rsidRDefault="00D9169A">
      <w:pPr>
        <w:pStyle w:val="Frslagsrubrik"/>
      </w:pPr>
      <w:r w:rsidRPr="0083652E">
        <w:t>Förslag till riksdagsbeslut</w:t>
      </w:r>
    </w:p>
    <w:p w:rsidR="00D9169A" w:rsidRPr="0083652E" w:rsidRDefault="00D9169A">
      <w:pPr>
        <w:pStyle w:val="Hemstlatt"/>
      </w:pPr>
      <w:r w:rsidRPr="0083652E">
        <w:t>Riksdagen tillkännager för regeringen som sin mening vad som anförs i motionen om den automatiska frigivningen efter två tredj</w:t>
      </w:r>
      <w:r w:rsidRPr="0083652E">
        <w:t>e</w:t>
      </w:r>
      <w:r w:rsidRPr="0083652E">
        <w:t>delar av avtjänat straff.</w:t>
      </w:r>
    </w:p>
    <w:p w:rsidR="00D9169A" w:rsidRPr="0083652E" w:rsidRDefault="00D9169A">
      <w:pPr>
        <w:pStyle w:val="Rubrik1"/>
      </w:pPr>
      <w:r w:rsidRPr="0083652E">
        <w:t>Motivering</w:t>
      </w:r>
    </w:p>
    <w:p w:rsidR="00D9169A" w:rsidRPr="0083652E" w:rsidRDefault="00D9169A">
      <w:r w:rsidRPr="0083652E">
        <w:t>I brottsbalken står det idag i 26 kapitlet §6 att ”när två tredjedelar av ett tid</w:t>
      </w:r>
      <w:r w:rsidRPr="0083652E">
        <w:t>s</w:t>
      </w:r>
      <w:r w:rsidRPr="0083652E">
        <w:t>bestämt fängelsestraff, dock minst en månad, har avtjänats skall den dömde friges villkorligt […]”. Det innebär i princip att straffskalan minskar med en tredjedel per automatik.</w:t>
      </w:r>
    </w:p>
    <w:p w:rsidR="00D9169A" w:rsidRPr="0083652E" w:rsidRDefault="00D9169A">
      <w:pPr>
        <w:pStyle w:val="Normaltindrag"/>
      </w:pPr>
      <w:r w:rsidRPr="0083652E">
        <w:t>Lägg sedan till att svenska domstolar ofta dömer i den nedre kanten av straffskalan, enligt en undersökning från Åklagarmyndigheten. Exempelvis konstaterades att straffen för samtliga brottstyper ligger i den nedre fjärded</w:t>
      </w:r>
      <w:r w:rsidRPr="0083652E">
        <w:t>e</w:t>
      </w:r>
      <w:r w:rsidRPr="0083652E">
        <w:t>len av straffskalan i snitt. När det gäller grov kvinnofridskränkning, grov misshandel och olaga hot ligger runt 90 procent av domarna i den nedre fjä</w:t>
      </w:r>
      <w:r w:rsidRPr="0083652E">
        <w:t>r</w:t>
      </w:r>
      <w:r w:rsidRPr="0083652E">
        <w:t>dedelen av straffskalan. I rapporten dras också slutsatserna att allt fler döms till fängelse men att straffen blir kortare, att kvinnor får lindrigare straff än män och att det inte spelar någon större roll för straffets längd om man dömts tidigare.</w:t>
      </w:r>
    </w:p>
    <w:p w:rsidR="00D9169A" w:rsidRPr="0083652E" w:rsidRDefault="00D9169A">
      <w:pPr>
        <w:pStyle w:val="Normaltindrag"/>
      </w:pPr>
      <w:r w:rsidRPr="0083652E">
        <w:t>Sverigedemokraterna anser att en automatisk frigivning efter att två tredj</w:t>
      </w:r>
      <w:r w:rsidRPr="0083652E">
        <w:t>e</w:t>
      </w:r>
      <w:r w:rsidRPr="0083652E">
        <w:t>delar av straffet är avtjänat är fel väg att gå. Istället bör huvudregeln vara att utdömd tid verkställs, men vid speciella omständigheter, såsom gott up</w:t>
      </w:r>
      <w:r w:rsidRPr="0083652E">
        <w:t>p</w:t>
      </w:r>
      <w:r w:rsidRPr="0083652E">
        <w:t>förande, kan det prövas om den dömde inte kan friges villkorligt efter minst två tredjedelar av det utdömda straffet. Denna möjlighet ska dock ej ges till dem som sitter dömda för vålds- eller sexualbrott, tillgreppsbrott samt nark</w:t>
      </w:r>
      <w:r w:rsidRPr="0083652E">
        <w:t>o</w:t>
      </w:r>
      <w:r w:rsidRPr="0083652E">
        <w:t>tikabrott och brott som kan härröras till organiserad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52E">
        <w:trPr>
          <w:cantSplit/>
        </w:trPr>
        <w:tc>
          <w:tcPr>
            <w:tcW w:w="3046" w:type="dxa"/>
          </w:tcPr>
          <w:p w:rsidR="00D9169A" w:rsidRPr="0083652E" w:rsidRDefault="00D9169A">
            <w:pPr>
              <w:pStyle w:val="UnderskriftDatum"/>
              <w:spacing w:before="240"/>
            </w:pPr>
            <w:r w:rsidRPr="0083652E">
              <w:lastRenderedPageBreak/>
              <w:t>Stockholm den 3 oktober 2012</w:t>
            </w:r>
          </w:p>
        </w:tc>
        <w:tc>
          <w:tcPr>
            <w:tcW w:w="3047" w:type="dxa"/>
          </w:tcPr>
          <w:p w:rsidR="00D9169A" w:rsidRPr="0083652E" w:rsidRDefault="00D9169A">
            <w:pPr>
              <w:pStyle w:val="Underskrifter"/>
              <w:spacing w:before="240"/>
            </w:pPr>
          </w:p>
        </w:tc>
      </w:tr>
      <w:tr w:rsidR="00000000" w:rsidRPr="0083652E">
        <w:trPr>
          <w:cantSplit/>
        </w:trPr>
        <w:tc>
          <w:tcPr>
            <w:tcW w:w="3046" w:type="dxa"/>
          </w:tcPr>
          <w:p w:rsidR="00D9169A" w:rsidRPr="0083652E" w:rsidRDefault="00D9169A">
            <w:pPr>
              <w:pStyle w:val="Underskrifter"/>
            </w:pPr>
            <w:r w:rsidRPr="0083652E">
              <w:t>Kent Ekeroth (SD)</w:t>
            </w:r>
          </w:p>
        </w:tc>
        <w:tc>
          <w:tcPr>
            <w:tcW w:w="3046" w:type="dxa"/>
          </w:tcPr>
          <w:p w:rsidR="00D9169A" w:rsidRPr="0083652E" w:rsidRDefault="00D9169A">
            <w:pPr>
              <w:pStyle w:val="Underskrifter"/>
            </w:pPr>
            <w:r w:rsidRPr="0083652E">
              <w:t>Lars Isovaara (SD)</w:t>
            </w:r>
          </w:p>
        </w:tc>
      </w:tr>
    </w:tbl>
    <w:p w:rsidR="00D9169A" w:rsidRPr="0083652E" w:rsidRDefault="00D9169A">
      <w:pPr>
        <w:pStyle w:val="Normaltindrag"/>
      </w:pPr>
    </w:p>
    <w:sectPr w:rsidR="00D9169A" w:rsidRPr="008365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69A" w:rsidRPr="0083652E" w:rsidRDefault="00D9169A">
      <w:r w:rsidRPr="0083652E">
        <w:separator/>
      </w:r>
    </w:p>
  </w:endnote>
  <w:endnote w:type="continuationSeparator" w:id="0">
    <w:p w:rsidR="00D9169A" w:rsidRPr="0083652E" w:rsidRDefault="00D9169A">
      <w:r w:rsidRPr="00836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83652E">
    <w:pPr>
      <w:pStyle w:val="Sidfot"/>
    </w:pPr>
    <w:r w:rsidRPr="008365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7763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9A" w:rsidRDefault="00D916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69A" w:rsidRDefault="00D916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83652E">
    <w:pPr>
      <w:pStyle w:val="Sidfot"/>
    </w:pPr>
    <w:r w:rsidRPr="008365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802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9A" w:rsidRDefault="00D916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69A" w:rsidRDefault="00D916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83652E">
    <w:pPr>
      <w:pStyle w:val="Sidfot"/>
    </w:pPr>
    <w:r w:rsidRPr="008365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231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9A" w:rsidRDefault="00D91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69A" w:rsidRDefault="00D91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69A" w:rsidRPr="0083652E" w:rsidRDefault="00D9169A">
      <w:r w:rsidRPr="0083652E">
        <w:separator/>
      </w:r>
    </w:p>
  </w:footnote>
  <w:footnote w:type="continuationSeparator" w:id="0">
    <w:p w:rsidR="00D9169A" w:rsidRPr="0083652E" w:rsidRDefault="00D9169A">
      <w:r w:rsidRPr="00836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83652E">
    <w:pPr>
      <w:pStyle w:val="Sidhuvud"/>
    </w:pPr>
    <w:r w:rsidRPr="008365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7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9A" w:rsidRDefault="00D9169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69A" w:rsidRDefault="00D9169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83652E">
    <w:pPr>
      <w:pStyle w:val="Sidhuvud"/>
    </w:pPr>
    <w:r w:rsidRPr="008365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3793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9A" w:rsidRDefault="00D9169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69A" w:rsidRDefault="00D9169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A" w:rsidRPr="0083652E" w:rsidRDefault="00D9169A">
    <w:pPr>
      <w:pStyle w:val="FSHNormal"/>
      <w:tabs>
        <w:tab w:val="right" w:pos="5840"/>
      </w:tabs>
    </w:pPr>
    <w:r w:rsidRPr="0083652E">
      <w:br/>
    </w:r>
    <w:r w:rsidRPr="0083652E">
      <w:fldChar w:fldCharType="begin" w:fldLock="1"/>
    </w:r>
    <w:r w:rsidRPr="0083652E">
      <w:instrText xml:space="preserve"> DOCPROPERTY</w:instrText>
    </w:r>
    <w:r w:rsidRPr="0083652E">
      <w:rPr>
        <w:sz w:val="18"/>
      </w:rPr>
      <w:instrText xml:space="preserve"> "YearUser" *\charformat </w:instrText>
    </w:r>
    <w:r w:rsidRPr="0083652E">
      <w:fldChar w:fldCharType="separate"/>
    </w:r>
    <w:r w:rsidRPr="0083652E">
      <w:t>2012/13</w:t>
    </w:r>
    <w:r w:rsidRPr="0083652E">
      <w:fldChar w:fldCharType="end"/>
    </w:r>
    <w:r w:rsidRPr="0083652E">
      <w:t xml:space="preserve"> </w:t>
    </w:r>
    <w:r w:rsidRPr="0083652E">
      <w:tab/>
      <w:t xml:space="preserve">mnr: </w:t>
    </w:r>
    <w:r w:rsidRPr="0083652E">
      <w:fldChar w:fldCharType="begin" w:fldLock="1"/>
    </w:r>
    <w:r w:rsidRPr="0083652E">
      <w:instrText xml:space="preserve"> DOCPROPERTY</w:instrText>
    </w:r>
    <w:r w:rsidRPr="0083652E">
      <w:rPr>
        <w:sz w:val="18"/>
      </w:rPr>
      <w:instrText xml:space="preserve"> "Motionsnummer" *\charformat </w:instrText>
    </w:r>
    <w:r w:rsidRPr="0083652E">
      <w:fldChar w:fldCharType="separate"/>
    </w:r>
    <w:r w:rsidRPr="0083652E">
      <w:t>Ju310</w:t>
    </w:r>
    <w:r w:rsidRPr="0083652E">
      <w:fldChar w:fldCharType="end"/>
    </w:r>
    <w:r w:rsidRPr="0083652E">
      <w:br/>
    </w:r>
    <w:r w:rsidRPr="0083652E">
      <w:fldChar w:fldCharType="begin" w:fldLock="1"/>
    </w:r>
    <w:r w:rsidRPr="0083652E">
      <w:instrText xml:space="preserve"> DOCPROPERTY</w:instrText>
    </w:r>
    <w:r w:rsidRPr="0083652E">
      <w:rPr>
        <w:sz w:val="18"/>
      </w:rPr>
      <w:instrText xml:space="preserve"> "Samling" *\charformat </w:instrText>
    </w:r>
    <w:r w:rsidRPr="0083652E">
      <w:fldChar w:fldCharType="end"/>
    </w:r>
    <w:r w:rsidRPr="0083652E">
      <w:tab/>
      <w:t xml:space="preserve">pnr: </w:t>
    </w:r>
    <w:r w:rsidRPr="0083652E">
      <w:fldChar w:fldCharType="begin" w:fldLock="1"/>
    </w:r>
    <w:r w:rsidRPr="0083652E">
      <w:instrText xml:space="preserve"> DOCPROPERTY</w:instrText>
    </w:r>
    <w:r w:rsidRPr="0083652E">
      <w:rPr>
        <w:sz w:val="18"/>
      </w:rPr>
      <w:instrText xml:space="preserve"> "Partinummer" *\charformat </w:instrText>
    </w:r>
    <w:r w:rsidRPr="0083652E">
      <w:fldChar w:fldCharType="separate"/>
    </w:r>
    <w:r w:rsidRPr="0083652E">
      <w:t>SD158</w:t>
    </w:r>
    <w:r w:rsidRPr="0083652E">
      <w:fldChar w:fldCharType="end"/>
    </w:r>
  </w:p>
  <w:p w:rsidR="00D9169A" w:rsidRPr="0083652E" w:rsidRDefault="00D9169A">
    <w:pPr>
      <w:pStyle w:val="FSHRub1"/>
    </w:pPr>
    <w:r w:rsidRPr="0083652E">
      <w:t>Motion till riksdagen</w:t>
    </w:r>
    <w:r w:rsidRPr="0083652E">
      <w:br/>
    </w:r>
    <w:r w:rsidRPr="0083652E">
      <w:fldChar w:fldCharType="begin" w:fldLock="1"/>
    </w:r>
    <w:r w:rsidRPr="0083652E">
      <w:instrText xml:space="preserve"> DOCPROPERTY "YearUser" *\charformat </w:instrText>
    </w:r>
    <w:r w:rsidRPr="0083652E">
      <w:fldChar w:fldCharType="separate"/>
    </w:r>
    <w:r w:rsidRPr="0083652E">
      <w:t>2012/13</w:t>
    </w:r>
    <w:r w:rsidRPr="0083652E">
      <w:fldChar w:fldCharType="end"/>
    </w:r>
    <w:r w:rsidRPr="0083652E">
      <w:t>:</w:t>
    </w:r>
    <w:r w:rsidRPr="0083652E">
      <w:fldChar w:fldCharType="begin" w:fldLock="1"/>
    </w:r>
    <w:r w:rsidRPr="0083652E">
      <w:instrText xml:space="preserve"> DOCPROPERTY "Motionsnummer" *\charformat </w:instrText>
    </w:r>
    <w:r w:rsidRPr="0083652E">
      <w:fldChar w:fldCharType="separate"/>
    </w:r>
    <w:r w:rsidRPr="0083652E">
      <w:t>Ju310</w:t>
    </w:r>
    <w:r w:rsidRPr="0083652E">
      <w:fldChar w:fldCharType="end"/>
    </w:r>
  </w:p>
  <w:p w:rsidR="00D9169A" w:rsidRPr="0083652E" w:rsidRDefault="00D9169A">
    <w:pPr>
      <w:pStyle w:val="FSHNormalS5"/>
    </w:pPr>
    <w:r w:rsidRPr="0083652E">
      <w:fldChar w:fldCharType="begin" w:fldLock="1"/>
    </w:r>
    <w:r w:rsidRPr="0083652E">
      <w:instrText xml:space="preserve"> DOCPROPERTY "MotionarText" *\charformat </w:instrText>
    </w:r>
    <w:r w:rsidRPr="0083652E">
      <w:fldChar w:fldCharType="separate"/>
    </w:r>
    <w:r w:rsidRPr="0083652E">
      <w:t>av Kent Ekeroth och Lars Isovaara (SD)</w:t>
    </w:r>
    <w:r w:rsidRPr="0083652E">
      <w:fldChar w:fldCharType="end"/>
    </w:r>
    <w:r w:rsidRPr="0083652E">
      <w:br/>
    </w:r>
    <w:r w:rsidRPr="0083652E">
      <w:fldChar w:fldCharType="begin" w:fldLock="1"/>
    </w:r>
    <w:r w:rsidRPr="0083652E">
      <w:instrText xml:space="preserve"> DOCPROPERTY "SvarFrasKort" *\charformat </w:instrText>
    </w:r>
    <w:r w:rsidRPr="0083652E">
      <w:fldChar w:fldCharType="end"/>
    </w:r>
  </w:p>
  <w:p w:rsidR="00D9169A" w:rsidRPr="0083652E" w:rsidRDefault="00D9169A">
    <w:pPr>
      <w:pStyle w:val="FSHTitel"/>
    </w:pPr>
    <w:r w:rsidRPr="0083652E">
      <w:fldChar w:fldCharType="begin" w:fldLock="1"/>
    </w:r>
    <w:r w:rsidRPr="0083652E">
      <w:instrText xml:space="preserve"> DOCPROPERTY</w:instrText>
    </w:r>
    <w:r w:rsidRPr="0083652E">
      <w:rPr>
        <w:sz w:val="18"/>
      </w:rPr>
      <w:instrText xml:space="preserve"> "RubrikSvar" *\charformat </w:instrText>
    </w:r>
    <w:r w:rsidRPr="0083652E">
      <w:fldChar w:fldCharType="separate"/>
    </w:r>
    <w:r w:rsidRPr="0083652E">
      <w:t>Ta bort tvåtredjedelsfrigivning för våldsbrott</w:t>
    </w:r>
    <w:r w:rsidRPr="0083652E">
      <w:fldChar w:fldCharType="end"/>
    </w:r>
  </w:p>
  <w:p w:rsidR="00D9169A" w:rsidRPr="0083652E" w:rsidRDefault="00D9169A">
    <w:pPr>
      <w:pStyle w:val="Normal00"/>
    </w:pPr>
  </w:p>
  <w:p w:rsidR="00D9169A" w:rsidRPr="0083652E" w:rsidRDefault="00D916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9196810">
    <w:abstractNumId w:val="14"/>
  </w:num>
  <w:num w:numId="2" w16cid:durableId="936524058">
    <w:abstractNumId w:val="2"/>
  </w:num>
  <w:num w:numId="3" w16cid:durableId="1744911859">
    <w:abstractNumId w:val="1"/>
  </w:num>
  <w:num w:numId="4" w16cid:durableId="1584752568">
    <w:abstractNumId w:val="0"/>
  </w:num>
  <w:num w:numId="5" w16cid:durableId="1152798443">
    <w:abstractNumId w:val="7"/>
  </w:num>
  <w:num w:numId="6" w16cid:durableId="1418286919">
    <w:abstractNumId w:val="6"/>
  </w:num>
  <w:num w:numId="7" w16cid:durableId="95172869">
    <w:abstractNumId w:val="5"/>
  </w:num>
  <w:num w:numId="8" w16cid:durableId="767307371">
    <w:abstractNumId w:val="4"/>
  </w:num>
  <w:num w:numId="9" w16cid:durableId="2084326529">
    <w:abstractNumId w:val="8"/>
  </w:num>
  <w:num w:numId="10" w16cid:durableId="1043404649">
    <w:abstractNumId w:val="9"/>
  </w:num>
  <w:num w:numId="11" w16cid:durableId="972323500">
    <w:abstractNumId w:val="10"/>
  </w:num>
  <w:num w:numId="12" w16cid:durableId="1905263466">
    <w:abstractNumId w:val="13"/>
  </w:num>
  <w:num w:numId="13" w16cid:durableId="400832331">
    <w:abstractNumId w:val="16"/>
  </w:num>
  <w:num w:numId="14" w16cid:durableId="2092697499">
    <w:abstractNumId w:val="17"/>
  </w:num>
  <w:num w:numId="15" w16cid:durableId="1876194148">
    <w:abstractNumId w:val="11"/>
  </w:num>
  <w:num w:numId="16" w16cid:durableId="579683468">
    <w:abstractNumId w:val="19"/>
  </w:num>
  <w:num w:numId="17" w16cid:durableId="1858352598">
    <w:abstractNumId w:val="18"/>
  </w:num>
  <w:num w:numId="18" w16cid:durableId="557787959">
    <w:abstractNumId w:val="15"/>
  </w:num>
  <w:num w:numId="19" w16cid:durableId="194738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7"/>
    <w:docVar w:name="PersonGUIDs" w:val="{832D3DBE-A180-4988-9880-AE30D81C3DDE},{95DDB3BA-A119-4A92-9CB9-EA7395B3CD64}"/>
  </w:docVars>
  <w:rsids>
    <w:rsidRoot w:val="00EF52C3"/>
    <w:rsid w:val="0083652E"/>
    <w:rsid w:val="00D9169A"/>
    <w:rsid w:val="00EF52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B9329C-BF07-46C3-9BAF-E013A669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1426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SD158</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SD158</dc:title>
  <dc:subject>SD158</dc:subject>
  <dc:creator>Riksdagen</dc:creator>
  <cp:keywords>Riksdagen</cp:keywords>
  <dc:description>Versal/gemen i partibeteckning. Gemen i tryck för 0910, versal för 1011 och nyare</dc:description>
  <cp:lastModifiedBy>Lars Brink</cp:lastModifiedBy>
  <cp:revision>2</cp:revision>
  <cp:lastPrinted>2012-12-13T12:10:00Z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Ta bort tvåtredjedelsfrigivning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bort tvåtredjedelsfrigivning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20122013000000830068000001580069</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20122013000000830068000001580069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{E99244E2-7B6F-4D79-BC56-ABABA6D56FDF}</vt:lpwstr>
  </property>
  <property fmtid="{D5CDD505-2E9C-101B-9397-08002B2CF9AE}" pid="53" name="Överföringar">
    <vt:i4>0</vt:i4>
  </property>
  <property fmtid="{D5CDD505-2E9C-101B-9397-08002B2CF9AE}" pid="54" name="Checksum">
    <vt:lpwstr>*0008129149235*</vt:lpwstr>
  </property>
  <property fmtid="{D5CDD505-2E9C-101B-9397-08002B2CF9AE}" pid="55" name="skuggnummer">
    <vt:lpwstr>1318</vt:lpwstr>
  </property>
  <property fmtid="{D5CDD505-2E9C-101B-9397-08002B2CF9AE}" pid="56" name="urixVersion">
    <vt:lpwstr>4.6.0.0</vt:lpwstr>
  </property>
  <property fmtid="{D5CDD505-2E9C-101B-9397-08002B2CF9AE}" pid="57" name="urixOrigin">
    <vt:lpwstr>130107 09:07:47.587</vt:lpwstr>
  </property>
  <property fmtid="{D5CDD505-2E9C-101B-9397-08002B2CF9AE}" pid="58" name="urixGuid">
    <vt:lpwstr>{29678C17-7D07-4EB5-AE1C-24499D67B1DC}</vt:lpwstr>
  </property>
</Properties>
</file>