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FBF5E5" w14:textId="77777777">
        <w:tc>
          <w:tcPr>
            <w:tcW w:w="2268" w:type="dxa"/>
          </w:tcPr>
          <w:p w14:paraId="59FBF5E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9FBF5E4" w14:textId="77777777" w:rsidR="006E4E11" w:rsidRDefault="006E4E11" w:rsidP="007242A3">
            <w:pPr>
              <w:framePr w:w="5035" w:h="1644" w:wrap="notBeside" w:vAnchor="page" w:hAnchor="page" w:x="6573" w:y="721"/>
              <w:rPr>
                <w:rFonts w:ascii="TradeGothic" w:hAnsi="TradeGothic"/>
                <w:i/>
                <w:sz w:val="18"/>
              </w:rPr>
            </w:pPr>
          </w:p>
        </w:tc>
      </w:tr>
      <w:tr w:rsidR="006E4E11" w14:paraId="59FBF5E8" w14:textId="77777777">
        <w:tc>
          <w:tcPr>
            <w:tcW w:w="2268" w:type="dxa"/>
          </w:tcPr>
          <w:p w14:paraId="59FBF5E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9FBF5E7" w14:textId="77777777" w:rsidR="006E4E11" w:rsidRDefault="006E4E11" w:rsidP="007242A3">
            <w:pPr>
              <w:framePr w:w="5035" w:h="1644" w:wrap="notBeside" w:vAnchor="page" w:hAnchor="page" w:x="6573" w:y="721"/>
              <w:rPr>
                <w:rFonts w:ascii="TradeGothic" w:hAnsi="TradeGothic"/>
                <w:b/>
                <w:sz w:val="22"/>
              </w:rPr>
            </w:pPr>
          </w:p>
        </w:tc>
      </w:tr>
      <w:tr w:rsidR="006E4E11" w14:paraId="59FBF5EB" w14:textId="77777777">
        <w:tc>
          <w:tcPr>
            <w:tcW w:w="3402" w:type="dxa"/>
            <w:gridSpan w:val="2"/>
          </w:tcPr>
          <w:p w14:paraId="59FBF5E9" w14:textId="77777777" w:rsidR="006E4E11" w:rsidRDefault="006E4E11" w:rsidP="007242A3">
            <w:pPr>
              <w:framePr w:w="5035" w:h="1644" w:wrap="notBeside" w:vAnchor="page" w:hAnchor="page" w:x="6573" w:y="721"/>
            </w:pPr>
          </w:p>
        </w:tc>
        <w:tc>
          <w:tcPr>
            <w:tcW w:w="1865" w:type="dxa"/>
          </w:tcPr>
          <w:p w14:paraId="59FBF5EA" w14:textId="77777777" w:rsidR="006E4E11" w:rsidRDefault="006E4E11" w:rsidP="007242A3">
            <w:pPr>
              <w:framePr w:w="5035" w:h="1644" w:wrap="notBeside" w:vAnchor="page" w:hAnchor="page" w:x="6573" w:y="721"/>
            </w:pPr>
          </w:p>
        </w:tc>
      </w:tr>
      <w:tr w:rsidR="006E4E11" w14:paraId="59FBF5EE" w14:textId="77777777">
        <w:tc>
          <w:tcPr>
            <w:tcW w:w="2268" w:type="dxa"/>
          </w:tcPr>
          <w:p w14:paraId="59FBF5EC" w14:textId="77777777" w:rsidR="006E4E11" w:rsidRDefault="006E4E11" w:rsidP="007242A3">
            <w:pPr>
              <w:framePr w:w="5035" w:h="1644" w:wrap="notBeside" w:vAnchor="page" w:hAnchor="page" w:x="6573" w:y="721"/>
            </w:pPr>
          </w:p>
        </w:tc>
        <w:tc>
          <w:tcPr>
            <w:tcW w:w="2999" w:type="dxa"/>
            <w:gridSpan w:val="2"/>
          </w:tcPr>
          <w:p w14:paraId="59FBF5ED" w14:textId="77777777" w:rsidR="006E4E11" w:rsidRPr="00ED583F" w:rsidRDefault="00563470" w:rsidP="000C772C">
            <w:pPr>
              <w:framePr w:w="5035" w:h="1644" w:wrap="notBeside" w:vAnchor="page" w:hAnchor="page" w:x="6573" w:y="721"/>
              <w:rPr>
                <w:sz w:val="20"/>
              </w:rPr>
            </w:pPr>
            <w:r>
              <w:rPr>
                <w:sz w:val="20"/>
              </w:rPr>
              <w:t>Dnr Fö2017/00</w:t>
            </w:r>
            <w:r w:rsidR="000C772C">
              <w:rPr>
                <w:sz w:val="20"/>
              </w:rPr>
              <w:t>460</w:t>
            </w:r>
            <w:r>
              <w:rPr>
                <w:sz w:val="20"/>
              </w:rPr>
              <w:t>/MFU</w:t>
            </w:r>
          </w:p>
        </w:tc>
      </w:tr>
      <w:tr w:rsidR="006E4E11" w14:paraId="59FBF5F1" w14:textId="77777777">
        <w:tc>
          <w:tcPr>
            <w:tcW w:w="2268" w:type="dxa"/>
          </w:tcPr>
          <w:p w14:paraId="59FBF5EF" w14:textId="77777777" w:rsidR="006E4E11" w:rsidRDefault="006E4E11" w:rsidP="007242A3">
            <w:pPr>
              <w:framePr w:w="5035" w:h="1644" w:wrap="notBeside" w:vAnchor="page" w:hAnchor="page" w:x="6573" w:y="721"/>
            </w:pPr>
          </w:p>
        </w:tc>
        <w:tc>
          <w:tcPr>
            <w:tcW w:w="2999" w:type="dxa"/>
            <w:gridSpan w:val="2"/>
          </w:tcPr>
          <w:p w14:paraId="59FBF5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FBF5F3" w14:textId="77777777">
        <w:trPr>
          <w:trHeight w:val="284"/>
        </w:trPr>
        <w:tc>
          <w:tcPr>
            <w:tcW w:w="4911" w:type="dxa"/>
          </w:tcPr>
          <w:p w14:paraId="59FBF5F2" w14:textId="77777777" w:rsidR="006E4E11" w:rsidRDefault="00563470">
            <w:pPr>
              <w:pStyle w:val="Avsndare"/>
              <w:framePr w:h="2483" w:wrap="notBeside" w:x="1504"/>
              <w:rPr>
                <w:b/>
                <w:i w:val="0"/>
                <w:sz w:val="22"/>
              </w:rPr>
            </w:pPr>
            <w:r>
              <w:rPr>
                <w:b/>
                <w:i w:val="0"/>
                <w:sz w:val="22"/>
              </w:rPr>
              <w:t>Försvarsdepartementet</w:t>
            </w:r>
          </w:p>
        </w:tc>
      </w:tr>
      <w:tr w:rsidR="006E4E11" w14:paraId="59FBF5F5" w14:textId="77777777">
        <w:trPr>
          <w:trHeight w:val="284"/>
        </w:trPr>
        <w:tc>
          <w:tcPr>
            <w:tcW w:w="4911" w:type="dxa"/>
          </w:tcPr>
          <w:p w14:paraId="59FBF5F4" w14:textId="77777777" w:rsidR="006E4E11" w:rsidRDefault="00563470">
            <w:pPr>
              <w:pStyle w:val="Avsndare"/>
              <w:framePr w:h="2483" w:wrap="notBeside" w:x="1504"/>
              <w:rPr>
                <w:bCs/>
                <w:iCs/>
              </w:rPr>
            </w:pPr>
            <w:r>
              <w:rPr>
                <w:bCs/>
                <w:iCs/>
              </w:rPr>
              <w:t>Försvarsministern</w:t>
            </w:r>
          </w:p>
        </w:tc>
      </w:tr>
      <w:tr w:rsidR="006E4E11" w14:paraId="59FBF5F7" w14:textId="77777777">
        <w:trPr>
          <w:trHeight w:val="284"/>
        </w:trPr>
        <w:tc>
          <w:tcPr>
            <w:tcW w:w="4911" w:type="dxa"/>
          </w:tcPr>
          <w:p w14:paraId="59FBF5F6" w14:textId="77777777" w:rsidR="006E4E11" w:rsidRDefault="006E4E11">
            <w:pPr>
              <w:pStyle w:val="Avsndare"/>
              <w:framePr w:h="2483" w:wrap="notBeside" w:x="1504"/>
              <w:rPr>
                <w:bCs/>
                <w:iCs/>
              </w:rPr>
            </w:pPr>
          </w:p>
        </w:tc>
      </w:tr>
      <w:tr w:rsidR="006E4E11" w14:paraId="59FBF5F9" w14:textId="77777777">
        <w:trPr>
          <w:trHeight w:val="284"/>
        </w:trPr>
        <w:tc>
          <w:tcPr>
            <w:tcW w:w="4911" w:type="dxa"/>
          </w:tcPr>
          <w:p w14:paraId="59FBF5F8" w14:textId="3DD29F30" w:rsidR="006E4E11" w:rsidRPr="009D2101" w:rsidRDefault="006E4E11">
            <w:pPr>
              <w:pStyle w:val="Avsndare"/>
              <w:framePr w:h="2483" w:wrap="notBeside" w:x="1504"/>
              <w:rPr>
                <w:bCs/>
                <w:iCs/>
              </w:rPr>
            </w:pPr>
          </w:p>
        </w:tc>
      </w:tr>
      <w:tr w:rsidR="006E4E11" w14:paraId="59FBF5FB" w14:textId="77777777">
        <w:trPr>
          <w:trHeight w:val="284"/>
        </w:trPr>
        <w:tc>
          <w:tcPr>
            <w:tcW w:w="4911" w:type="dxa"/>
          </w:tcPr>
          <w:p w14:paraId="59FBF5FA" w14:textId="5431C775" w:rsidR="006E4E11" w:rsidRPr="009D2101" w:rsidRDefault="006E4E11">
            <w:pPr>
              <w:pStyle w:val="Avsndare"/>
              <w:framePr w:h="2483" w:wrap="notBeside" w:x="1504"/>
              <w:rPr>
                <w:bCs/>
                <w:iCs/>
              </w:rPr>
            </w:pPr>
          </w:p>
        </w:tc>
      </w:tr>
      <w:tr w:rsidR="006E4E11" w14:paraId="59FBF5FD" w14:textId="77777777">
        <w:trPr>
          <w:trHeight w:val="284"/>
        </w:trPr>
        <w:tc>
          <w:tcPr>
            <w:tcW w:w="4911" w:type="dxa"/>
          </w:tcPr>
          <w:p w14:paraId="59FBF5FC" w14:textId="77777777" w:rsidR="006E4E11" w:rsidRDefault="006E4E11">
            <w:pPr>
              <w:pStyle w:val="Avsndare"/>
              <w:framePr w:h="2483" w:wrap="notBeside" w:x="1504"/>
              <w:rPr>
                <w:bCs/>
                <w:iCs/>
              </w:rPr>
            </w:pPr>
          </w:p>
        </w:tc>
      </w:tr>
      <w:tr w:rsidR="009D2101" w14:paraId="59FBF5FF" w14:textId="77777777">
        <w:trPr>
          <w:trHeight w:val="284"/>
        </w:trPr>
        <w:tc>
          <w:tcPr>
            <w:tcW w:w="4911" w:type="dxa"/>
          </w:tcPr>
          <w:p w14:paraId="59FBF5FE" w14:textId="14BDB73D" w:rsidR="009D2101" w:rsidRDefault="009D2101" w:rsidP="009D2101">
            <w:pPr>
              <w:pStyle w:val="Avsndare"/>
              <w:framePr w:h="2483" w:wrap="notBeside" w:x="1504"/>
              <w:rPr>
                <w:bCs/>
                <w:iCs/>
              </w:rPr>
            </w:pPr>
          </w:p>
        </w:tc>
      </w:tr>
      <w:tr w:rsidR="009D2101" w14:paraId="59FBF601" w14:textId="77777777">
        <w:trPr>
          <w:trHeight w:val="284"/>
        </w:trPr>
        <w:tc>
          <w:tcPr>
            <w:tcW w:w="4911" w:type="dxa"/>
          </w:tcPr>
          <w:p w14:paraId="59FBF600" w14:textId="4D2B4992" w:rsidR="009D2101" w:rsidRDefault="009D2101" w:rsidP="009D2101">
            <w:pPr>
              <w:pStyle w:val="Avsndare"/>
              <w:framePr w:h="2483" w:wrap="notBeside" w:x="1504"/>
              <w:rPr>
                <w:bCs/>
                <w:iCs/>
              </w:rPr>
            </w:pPr>
          </w:p>
        </w:tc>
      </w:tr>
      <w:tr w:rsidR="009D2101" w14:paraId="59FBF603" w14:textId="77777777">
        <w:trPr>
          <w:trHeight w:val="284"/>
        </w:trPr>
        <w:tc>
          <w:tcPr>
            <w:tcW w:w="4911" w:type="dxa"/>
          </w:tcPr>
          <w:p w14:paraId="59FBF602" w14:textId="77777777" w:rsidR="009D2101" w:rsidRDefault="009D2101" w:rsidP="009D2101">
            <w:pPr>
              <w:pStyle w:val="Avsndare"/>
              <w:framePr w:h="2483" w:wrap="notBeside" w:x="1504"/>
              <w:rPr>
                <w:bCs/>
                <w:iCs/>
              </w:rPr>
            </w:pPr>
          </w:p>
        </w:tc>
      </w:tr>
    </w:tbl>
    <w:p w14:paraId="59FBF604" w14:textId="77777777" w:rsidR="006E4E11" w:rsidRDefault="00563470">
      <w:pPr>
        <w:framePr w:w="4400" w:h="2523" w:wrap="notBeside" w:vAnchor="page" w:hAnchor="page" w:x="6453" w:y="2445"/>
        <w:ind w:left="142"/>
      </w:pPr>
      <w:r>
        <w:t>Till riksdagen</w:t>
      </w:r>
    </w:p>
    <w:p w14:paraId="59FBF605" w14:textId="77777777" w:rsidR="006E4E11" w:rsidRDefault="00563470" w:rsidP="00563470">
      <w:pPr>
        <w:pStyle w:val="RKrubrik"/>
        <w:pBdr>
          <w:bottom w:val="single" w:sz="4" w:space="1" w:color="auto"/>
        </w:pBdr>
        <w:spacing w:before="0" w:after="0"/>
      </w:pPr>
      <w:r>
        <w:t>Svar på fråga 2016/17:</w:t>
      </w:r>
      <w:r w:rsidR="000C772C">
        <w:t>1101</w:t>
      </w:r>
      <w:r>
        <w:t xml:space="preserve"> av </w:t>
      </w:r>
      <w:r w:rsidR="000C772C">
        <w:t>Lotta Olsson</w:t>
      </w:r>
      <w:r>
        <w:t xml:space="preserve"> (M) </w:t>
      </w:r>
      <w:r w:rsidR="000C772C">
        <w:t>Rekryteringsmyndigheten och väntetider</w:t>
      </w:r>
    </w:p>
    <w:p w14:paraId="59FBF606" w14:textId="77777777" w:rsidR="006E4E11" w:rsidRDefault="006E4E11">
      <w:pPr>
        <w:pStyle w:val="RKnormal"/>
      </w:pPr>
    </w:p>
    <w:p w14:paraId="59FBF607" w14:textId="77777777" w:rsidR="006E4E11" w:rsidRDefault="000C772C">
      <w:pPr>
        <w:pStyle w:val="RKnormal"/>
      </w:pPr>
      <w:r>
        <w:t>Lotta Olsson har frågat mig om jag är beredd att vidta åtgärder för att öka kapaciteten hos Totalförsvarets rekryteringsmyndighet genom att skapa ett mobilt rekryteringskontor som kan besöka de delar av landet, exempelvis hela Norrland, som inte har ett fast kontor.</w:t>
      </w:r>
    </w:p>
    <w:p w14:paraId="59FBF608" w14:textId="77777777" w:rsidR="00563470" w:rsidRDefault="00563470">
      <w:pPr>
        <w:pStyle w:val="RKnormal"/>
      </w:pPr>
    </w:p>
    <w:p w14:paraId="59FBF609" w14:textId="77777777" w:rsidR="00310517" w:rsidRDefault="00BD0987" w:rsidP="00F804D1">
      <w:pPr>
        <w:pStyle w:val="RKnormal"/>
      </w:pPr>
      <w:r>
        <w:t>Personalförsörjningsutredningen (SOU 2016:63) lämnade sitt betän</w:t>
      </w:r>
      <w:r w:rsidR="009D2101">
        <w:t>-</w:t>
      </w:r>
      <w:r>
        <w:t>kande till regeringen i september förra året</w:t>
      </w:r>
      <w:bookmarkStart w:id="0" w:name="_GoBack"/>
      <w:bookmarkEnd w:id="0"/>
      <w:r>
        <w:t xml:space="preserve">. </w:t>
      </w:r>
      <w:r w:rsidR="00310517">
        <w:t>Regeringen fattade den 2</w:t>
      </w:r>
      <w:r w:rsidR="000341B5">
        <w:t> </w:t>
      </w:r>
      <w:r w:rsidR="00310517">
        <w:t>mars 2017 beslut om att åter aktivera skyldigheten att genomföra mönstring och fullgöra grundutbildning med värnplikt med utgångs</w:t>
      </w:r>
      <w:r w:rsidR="009D2101">
        <w:t>-</w:t>
      </w:r>
      <w:r w:rsidR="00310517">
        <w:t xml:space="preserve">punkt i utredningens förslag. Övriga förslag som utredningen lämnat, vilka bl.a. innefattar en ökning av prövningskapaciteten, bereds för närvarande i Regeringskansliet. </w:t>
      </w:r>
    </w:p>
    <w:p w14:paraId="59FBF60A" w14:textId="77777777" w:rsidR="00310517" w:rsidRDefault="00310517" w:rsidP="00F804D1">
      <w:pPr>
        <w:pStyle w:val="RKnormal"/>
      </w:pPr>
    </w:p>
    <w:p w14:paraId="59FBF60B" w14:textId="77777777" w:rsidR="00AC3C00" w:rsidRDefault="009E14D7" w:rsidP="004B5443">
      <w:pPr>
        <w:pStyle w:val="RKnormal"/>
      </w:pPr>
      <w:r>
        <w:t>Regering</w:t>
      </w:r>
      <w:r w:rsidR="0010698E">
        <w:t>en</w:t>
      </w:r>
      <w:r>
        <w:t xml:space="preserve"> har även den 2 mars 2017 fattat beslut om </w:t>
      </w:r>
      <w:r w:rsidR="0010698E">
        <w:t>att finansiera</w:t>
      </w:r>
      <w:r w:rsidR="00C913ED">
        <w:t xml:space="preserve"> de </w:t>
      </w:r>
      <w:r w:rsidR="0010698E">
        <w:t>ytterligare</w:t>
      </w:r>
      <w:r w:rsidR="00C913ED">
        <w:t xml:space="preserve"> resurs</w:t>
      </w:r>
      <w:r w:rsidR="0010698E">
        <w:t>er som</w:t>
      </w:r>
      <w:r w:rsidR="00C913ED">
        <w:t xml:space="preserve"> Rekryteringsmyndigheten </w:t>
      </w:r>
      <w:r w:rsidR="0010698E">
        <w:t xml:space="preserve">behöver </w:t>
      </w:r>
      <w:r>
        <w:t>för att</w:t>
      </w:r>
      <w:r w:rsidR="00321705">
        <w:t xml:space="preserve"> under 2017</w:t>
      </w:r>
      <w:r>
        <w:t xml:space="preserve"> hantera</w:t>
      </w:r>
      <w:r w:rsidR="00321705">
        <w:t xml:space="preserve"> den återaktiverade uppgiften att genomföra </w:t>
      </w:r>
      <w:r>
        <w:t xml:space="preserve">mönstring. Det ankommer på myndigheten att planera och utföra sin verksamhet </w:t>
      </w:r>
      <w:r w:rsidR="006E4F98">
        <w:t xml:space="preserve">på ett ändamålsenligt sätt </w:t>
      </w:r>
      <w:r>
        <w:t xml:space="preserve">för </w:t>
      </w:r>
      <w:r w:rsidR="006E4F98">
        <w:t>att planerade volym</w:t>
      </w:r>
      <w:r w:rsidR="00C913ED">
        <w:t>er</w:t>
      </w:r>
      <w:r w:rsidR="006E4F98">
        <w:t xml:space="preserve"> ska kunna skrivas in till grundutbildning</w:t>
      </w:r>
      <w:r>
        <w:t xml:space="preserve">. </w:t>
      </w:r>
      <w:r w:rsidR="0010698E">
        <w:t xml:space="preserve">Myndigheten har påbörjat ett arbete för att se över </w:t>
      </w:r>
      <w:r w:rsidR="00C13276">
        <w:t>möjligheterna till utflyttad prövning</w:t>
      </w:r>
      <w:r w:rsidR="0010698E">
        <w:t>.</w:t>
      </w:r>
      <w:r w:rsidR="00AC3C00">
        <w:t xml:space="preserve"> </w:t>
      </w:r>
    </w:p>
    <w:p w14:paraId="59FBF60C" w14:textId="77777777" w:rsidR="00AC3C00" w:rsidRDefault="00AC3C00" w:rsidP="004B5443">
      <w:pPr>
        <w:pStyle w:val="RKnormal"/>
      </w:pPr>
    </w:p>
    <w:p w14:paraId="59FBF60D" w14:textId="77777777" w:rsidR="00A550AC" w:rsidRDefault="00AC3C00" w:rsidP="00F804D1">
      <w:pPr>
        <w:pStyle w:val="RKnormal"/>
      </w:pPr>
      <w:r>
        <w:t>Jag förutsätter att försvarsmyndigheterna fortsatt arbetar för att skapa förutsättningar för rekrytering från hela landet.</w:t>
      </w:r>
      <w:r w:rsidR="002B6774" w:rsidRPr="002B6774">
        <w:t xml:space="preserve"> </w:t>
      </w:r>
      <w:r w:rsidR="002B6774">
        <w:t>Hur den nya personal</w:t>
      </w:r>
      <w:r w:rsidR="009D2101">
        <w:t>-</w:t>
      </w:r>
      <w:r w:rsidR="002B6774">
        <w:t>försörjningsmodellen implementeras är något som jag kommer att lägga stor vikt vid</w:t>
      </w:r>
      <w:r w:rsidR="006F292F">
        <w:t>.</w:t>
      </w:r>
    </w:p>
    <w:p w14:paraId="59FBF60E" w14:textId="77777777" w:rsidR="00563470" w:rsidRDefault="00563470">
      <w:pPr>
        <w:pStyle w:val="RKnormal"/>
      </w:pPr>
    </w:p>
    <w:p w14:paraId="59FBF60F" w14:textId="77777777" w:rsidR="00563470" w:rsidRDefault="00563470">
      <w:pPr>
        <w:pStyle w:val="RKnormal"/>
      </w:pPr>
    </w:p>
    <w:p w14:paraId="59FBF610" w14:textId="77777777" w:rsidR="00563470" w:rsidRDefault="00563470">
      <w:pPr>
        <w:pStyle w:val="RKnormal"/>
      </w:pPr>
      <w:r>
        <w:t xml:space="preserve">Stockholm den </w:t>
      </w:r>
      <w:r w:rsidR="000C772C">
        <w:t>29</w:t>
      </w:r>
      <w:r w:rsidR="0015091B">
        <w:t xml:space="preserve"> mars 2017</w:t>
      </w:r>
    </w:p>
    <w:p w14:paraId="59FBF611" w14:textId="77777777" w:rsidR="00563470" w:rsidRDefault="00563470">
      <w:pPr>
        <w:pStyle w:val="RKnormal"/>
      </w:pPr>
    </w:p>
    <w:p w14:paraId="59FBF612" w14:textId="77777777" w:rsidR="009E14D7" w:rsidRDefault="009E14D7">
      <w:pPr>
        <w:pStyle w:val="RKnormal"/>
      </w:pPr>
    </w:p>
    <w:p w14:paraId="59FBF613" w14:textId="77777777" w:rsidR="00563470" w:rsidRDefault="00563470">
      <w:pPr>
        <w:pStyle w:val="RKnormal"/>
      </w:pPr>
    </w:p>
    <w:p w14:paraId="59FBF614" w14:textId="77777777" w:rsidR="0015091B" w:rsidRDefault="00563470">
      <w:pPr>
        <w:pStyle w:val="RKnormal"/>
      </w:pPr>
      <w:r>
        <w:t>Peter Hultqvist</w:t>
      </w:r>
    </w:p>
    <w:sectPr w:rsidR="0015091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BF617" w14:textId="77777777" w:rsidR="00170212" w:rsidRDefault="00170212">
      <w:r>
        <w:separator/>
      </w:r>
    </w:p>
  </w:endnote>
  <w:endnote w:type="continuationSeparator" w:id="0">
    <w:p w14:paraId="59FBF618" w14:textId="77777777" w:rsidR="00170212" w:rsidRDefault="0017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BF615" w14:textId="77777777" w:rsidR="00170212" w:rsidRDefault="00170212">
      <w:r>
        <w:separator/>
      </w:r>
    </w:p>
  </w:footnote>
  <w:footnote w:type="continuationSeparator" w:id="0">
    <w:p w14:paraId="59FBF616" w14:textId="77777777" w:rsidR="00170212" w:rsidRDefault="00170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BF6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29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FBF61D" w14:textId="77777777">
      <w:trPr>
        <w:cantSplit/>
      </w:trPr>
      <w:tc>
        <w:tcPr>
          <w:tcW w:w="3119" w:type="dxa"/>
        </w:tcPr>
        <w:p w14:paraId="59FBF61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FBF61B" w14:textId="77777777" w:rsidR="00E80146" w:rsidRDefault="00E80146">
          <w:pPr>
            <w:pStyle w:val="Sidhuvud"/>
            <w:ind w:right="360"/>
          </w:pPr>
        </w:p>
      </w:tc>
      <w:tc>
        <w:tcPr>
          <w:tcW w:w="1525" w:type="dxa"/>
        </w:tcPr>
        <w:p w14:paraId="59FBF61C" w14:textId="77777777" w:rsidR="00E80146" w:rsidRDefault="00E80146">
          <w:pPr>
            <w:pStyle w:val="Sidhuvud"/>
            <w:ind w:right="360"/>
          </w:pPr>
        </w:p>
      </w:tc>
    </w:tr>
  </w:tbl>
  <w:p w14:paraId="59FBF61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BF61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C44F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FBF623" w14:textId="77777777">
      <w:trPr>
        <w:cantSplit/>
      </w:trPr>
      <w:tc>
        <w:tcPr>
          <w:tcW w:w="3119" w:type="dxa"/>
        </w:tcPr>
        <w:p w14:paraId="59FBF62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FBF621" w14:textId="77777777" w:rsidR="00E80146" w:rsidRDefault="00E80146">
          <w:pPr>
            <w:pStyle w:val="Sidhuvud"/>
            <w:ind w:right="360"/>
          </w:pPr>
        </w:p>
      </w:tc>
      <w:tc>
        <w:tcPr>
          <w:tcW w:w="1525" w:type="dxa"/>
        </w:tcPr>
        <w:p w14:paraId="59FBF622" w14:textId="77777777" w:rsidR="00E80146" w:rsidRDefault="00E80146">
          <w:pPr>
            <w:pStyle w:val="Sidhuvud"/>
            <w:ind w:right="360"/>
          </w:pPr>
        </w:p>
      </w:tc>
    </w:tr>
  </w:tbl>
  <w:p w14:paraId="59FBF62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BF625" w14:textId="77777777" w:rsidR="00563470" w:rsidRDefault="00563470">
    <w:pPr>
      <w:framePr w:w="2948" w:h="1321" w:hRule="exact" w:wrap="notBeside" w:vAnchor="page" w:hAnchor="page" w:x="1362" w:y="653"/>
    </w:pPr>
    <w:r>
      <w:rPr>
        <w:noProof/>
        <w:lang w:eastAsia="sv-SE"/>
      </w:rPr>
      <w:drawing>
        <wp:inline distT="0" distB="0" distL="0" distR="0" wp14:anchorId="59FBF62A" wp14:editId="59FBF62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FBF626" w14:textId="77777777" w:rsidR="00E80146" w:rsidRDefault="00E80146">
    <w:pPr>
      <w:pStyle w:val="RKrubrik"/>
      <w:keepNext w:val="0"/>
      <w:tabs>
        <w:tab w:val="clear" w:pos="1134"/>
        <w:tab w:val="clear" w:pos="2835"/>
      </w:tabs>
      <w:spacing w:before="0" w:after="0" w:line="320" w:lineRule="atLeast"/>
      <w:rPr>
        <w:bCs/>
      </w:rPr>
    </w:pPr>
  </w:p>
  <w:p w14:paraId="59FBF627" w14:textId="77777777" w:rsidR="00E80146" w:rsidRDefault="00E80146">
    <w:pPr>
      <w:rPr>
        <w:rFonts w:ascii="TradeGothic" w:hAnsi="TradeGothic"/>
        <w:b/>
        <w:bCs/>
        <w:spacing w:val="12"/>
        <w:sz w:val="22"/>
      </w:rPr>
    </w:pPr>
  </w:p>
  <w:p w14:paraId="59FBF628" w14:textId="77777777" w:rsidR="00E80146" w:rsidRDefault="00E80146">
    <w:pPr>
      <w:pStyle w:val="RKrubrik"/>
      <w:keepNext w:val="0"/>
      <w:tabs>
        <w:tab w:val="clear" w:pos="1134"/>
        <w:tab w:val="clear" w:pos="2835"/>
      </w:tabs>
      <w:spacing w:before="0" w:after="0" w:line="320" w:lineRule="atLeast"/>
      <w:rPr>
        <w:bCs/>
      </w:rPr>
    </w:pPr>
  </w:p>
  <w:p w14:paraId="59FBF62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4016"/>
    <w:multiLevelType w:val="hybridMultilevel"/>
    <w:tmpl w:val="621C6C56"/>
    <w:lvl w:ilvl="0" w:tplc="3586AA36">
      <w:start w:val="8"/>
      <w:numFmt w:val="bullet"/>
      <w:lvlText w:val="-"/>
      <w:lvlJc w:val="left"/>
      <w:pPr>
        <w:ind w:left="420" w:hanging="360"/>
      </w:pPr>
      <w:rPr>
        <w:rFonts w:ascii="OrigGarmnd BT" w:eastAsia="Times New Roman" w:hAnsi="OrigGarmnd BT"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70"/>
    <w:rsid w:val="000341B5"/>
    <w:rsid w:val="000A1BEB"/>
    <w:rsid w:val="000C5E0B"/>
    <w:rsid w:val="000C772C"/>
    <w:rsid w:val="0010698E"/>
    <w:rsid w:val="00150384"/>
    <w:rsid w:val="0015091B"/>
    <w:rsid w:val="00160901"/>
    <w:rsid w:val="00170212"/>
    <w:rsid w:val="001805B7"/>
    <w:rsid w:val="001A0F3C"/>
    <w:rsid w:val="001A784B"/>
    <w:rsid w:val="00201C94"/>
    <w:rsid w:val="00212694"/>
    <w:rsid w:val="002821AC"/>
    <w:rsid w:val="002B6774"/>
    <w:rsid w:val="00310517"/>
    <w:rsid w:val="00321705"/>
    <w:rsid w:val="00367B1C"/>
    <w:rsid w:val="003A1BB8"/>
    <w:rsid w:val="004A328D"/>
    <w:rsid w:val="004B5443"/>
    <w:rsid w:val="0051196B"/>
    <w:rsid w:val="00550C7A"/>
    <w:rsid w:val="00563470"/>
    <w:rsid w:val="0058762B"/>
    <w:rsid w:val="005F003A"/>
    <w:rsid w:val="006B7D51"/>
    <w:rsid w:val="006E1D41"/>
    <w:rsid w:val="006E4E11"/>
    <w:rsid w:val="006E4F98"/>
    <w:rsid w:val="006F292F"/>
    <w:rsid w:val="007242A3"/>
    <w:rsid w:val="007A6855"/>
    <w:rsid w:val="008257A6"/>
    <w:rsid w:val="008E17C2"/>
    <w:rsid w:val="00905A98"/>
    <w:rsid w:val="0092027A"/>
    <w:rsid w:val="00952B5F"/>
    <w:rsid w:val="00955E31"/>
    <w:rsid w:val="00992E72"/>
    <w:rsid w:val="009D2101"/>
    <w:rsid w:val="009E14D7"/>
    <w:rsid w:val="00A550AC"/>
    <w:rsid w:val="00AC3C00"/>
    <w:rsid w:val="00AC44FE"/>
    <w:rsid w:val="00AF26D1"/>
    <w:rsid w:val="00B566A8"/>
    <w:rsid w:val="00BC69D2"/>
    <w:rsid w:val="00BD0987"/>
    <w:rsid w:val="00C13276"/>
    <w:rsid w:val="00C913ED"/>
    <w:rsid w:val="00D133D7"/>
    <w:rsid w:val="00E751B1"/>
    <w:rsid w:val="00E77E57"/>
    <w:rsid w:val="00E80146"/>
    <w:rsid w:val="00E904D0"/>
    <w:rsid w:val="00EC25F9"/>
    <w:rsid w:val="00ED0A60"/>
    <w:rsid w:val="00ED583F"/>
    <w:rsid w:val="00F54823"/>
    <w:rsid w:val="00F80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B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34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3470"/>
    <w:rPr>
      <w:rFonts w:ascii="Tahoma" w:hAnsi="Tahoma" w:cs="Tahoma"/>
      <w:sz w:val="16"/>
      <w:szCs w:val="16"/>
      <w:lang w:eastAsia="en-US"/>
    </w:rPr>
  </w:style>
  <w:style w:type="character" w:styleId="Kommentarsreferens">
    <w:name w:val="annotation reference"/>
    <w:basedOn w:val="Standardstycketeckensnitt"/>
    <w:rsid w:val="0010698E"/>
    <w:rPr>
      <w:sz w:val="16"/>
      <w:szCs w:val="16"/>
    </w:rPr>
  </w:style>
  <w:style w:type="paragraph" w:styleId="Kommentarer">
    <w:name w:val="annotation text"/>
    <w:basedOn w:val="Normal"/>
    <w:link w:val="KommentarerChar"/>
    <w:rsid w:val="0010698E"/>
    <w:pPr>
      <w:spacing w:line="240" w:lineRule="auto"/>
    </w:pPr>
    <w:rPr>
      <w:sz w:val="20"/>
    </w:rPr>
  </w:style>
  <w:style w:type="character" w:customStyle="1" w:styleId="KommentarerChar">
    <w:name w:val="Kommentarer Char"/>
    <w:basedOn w:val="Standardstycketeckensnitt"/>
    <w:link w:val="Kommentarer"/>
    <w:rsid w:val="0010698E"/>
    <w:rPr>
      <w:rFonts w:ascii="OrigGarmnd BT" w:hAnsi="OrigGarmnd BT"/>
      <w:lang w:eastAsia="en-US"/>
    </w:rPr>
  </w:style>
  <w:style w:type="paragraph" w:styleId="Kommentarsmne">
    <w:name w:val="annotation subject"/>
    <w:basedOn w:val="Kommentarer"/>
    <w:next w:val="Kommentarer"/>
    <w:link w:val="KommentarsmneChar"/>
    <w:rsid w:val="0010698E"/>
    <w:rPr>
      <w:b/>
      <w:bCs/>
    </w:rPr>
  </w:style>
  <w:style w:type="character" w:customStyle="1" w:styleId="KommentarsmneChar">
    <w:name w:val="Kommentarsämne Char"/>
    <w:basedOn w:val="KommentarerChar"/>
    <w:link w:val="Kommentarsmne"/>
    <w:rsid w:val="0010698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34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3470"/>
    <w:rPr>
      <w:rFonts w:ascii="Tahoma" w:hAnsi="Tahoma" w:cs="Tahoma"/>
      <w:sz w:val="16"/>
      <w:szCs w:val="16"/>
      <w:lang w:eastAsia="en-US"/>
    </w:rPr>
  </w:style>
  <w:style w:type="character" w:styleId="Kommentarsreferens">
    <w:name w:val="annotation reference"/>
    <w:basedOn w:val="Standardstycketeckensnitt"/>
    <w:rsid w:val="0010698E"/>
    <w:rPr>
      <w:sz w:val="16"/>
      <w:szCs w:val="16"/>
    </w:rPr>
  </w:style>
  <w:style w:type="paragraph" w:styleId="Kommentarer">
    <w:name w:val="annotation text"/>
    <w:basedOn w:val="Normal"/>
    <w:link w:val="KommentarerChar"/>
    <w:rsid w:val="0010698E"/>
    <w:pPr>
      <w:spacing w:line="240" w:lineRule="auto"/>
    </w:pPr>
    <w:rPr>
      <w:sz w:val="20"/>
    </w:rPr>
  </w:style>
  <w:style w:type="character" w:customStyle="1" w:styleId="KommentarerChar">
    <w:name w:val="Kommentarer Char"/>
    <w:basedOn w:val="Standardstycketeckensnitt"/>
    <w:link w:val="Kommentarer"/>
    <w:rsid w:val="0010698E"/>
    <w:rPr>
      <w:rFonts w:ascii="OrigGarmnd BT" w:hAnsi="OrigGarmnd BT"/>
      <w:lang w:eastAsia="en-US"/>
    </w:rPr>
  </w:style>
  <w:style w:type="paragraph" w:styleId="Kommentarsmne">
    <w:name w:val="annotation subject"/>
    <w:basedOn w:val="Kommentarer"/>
    <w:next w:val="Kommentarer"/>
    <w:link w:val="KommentarsmneChar"/>
    <w:rsid w:val="0010698E"/>
    <w:rPr>
      <w:b/>
      <w:bCs/>
    </w:rPr>
  </w:style>
  <w:style w:type="character" w:customStyle="1" w:styleId="KommentarsmneChar">
    <w:name w:val="Kommentarsämne Char"/>
    <w:basedOn w:val="KommentarerChar"/>
    <w:link w:val="Kommentarsmne"/>
    <w:rsid w:val="0010698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9a188509-a628-4cfb-8c51-99e4f9dc245b</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A1A26A4-84F4-4B58-95ED-556CEA7554BD}">
  <ds:schemaRefs>
    <ds:schemaRef ds:uri="http://schemas.microsoft.com/sharepoint/events"/>
  </ds:schemaRefs>
</ds:datastoreItem>
</file>

<file path=customXml/itemProps2.xml><?xml version="1.0" encoding="utf-8"?>
<ds:datastoreItem xmlns:ds="http://schemas.openxmlformats.org/officeDocument/2006/customXml" ds:itemID="{99721836-89D5-428B-B9B4-D98C92BC23E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b482ba-e866-4595-9a67-9f1075fe0c67"/>
    <ds:schemaRef ds:uri="c49597d4-39cf-4681-9f0e-b3a984a244b3"/>
    <ds:schemaRef ds:uri="http://www.w3.org/XML/1998/namespace"/>
    <ds:schemaRef ds:uri="http://purl.org/dc/dcmitype/"/>
  </ds:schemaRefs>
</ds:datastoreItem>
</file>

<file path=customXml/itemProps3.xml><?xml version="1.0" encoding="utf-8"?>
<ds:datastoreItem xmlns:ds="http://schemas.openxmlformats.org/officeDocument/2006/customXml" ds:itemID="{54517A44-2BC8-4A23-BADE-DB90C0F0C001}"/>
</file>

<file path=customXml/itemProps4.xml><?xml version="1.0" encoding="utf-8"?>
<ds:datastoreItem xmlns:ds="http://schemas.openxmlformats.org/officeDocument/2006/customXml" ds:itemID="{1D438BA0-DB8C-4A06-A980-7507A652729E}">
  <ds:schemaRefs>
    <ds:schemaRef ds:uri="http://schemas.microsoft.com/sharepoint/v3/contenttype/forms/url"/>
  </ds:schemaRefs>
</ds:datastoreItem>
</file>

<file path=customXml/itemProps5.xml><?xml version="1.0" encoding="utf-8"?>
<ds:datastoreItem xmlns:ds="http://schemas.openxmlformats.org/officeDocument/2006/customXml" ds:itemID="{74E5F18A-C2EA-4F61-8327-B45391756293}">
  <ds:schemaRefs>
    <ds:schemaRef ds:uri="http://schemas.microsoft.com/sharepoint/v3/contenttype/forms"/>
  </ds:schemaRefs>
</ds:datastoreItem>
</file>

<file path=customXml/itemProps6.xml><?xml version="1.0" encoding="utf-8"?>
<ds:datastoreItem xmlns:ds="http://schemas.openxmlformats.org/officeDocument/2006/customXml" ds:itemID="{006902BD-459E-4098-9D86-660C38380D4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1379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Lundberg</dc:creator>
  <cp:lastModifiedBy>Ann Lundberg</cp:lastModifiedBy>
  <cp:revision>5</cp:revision>
  <cp:lastPrinted>2017-03-27T07:32:00Z</cp:lastPrinted>
  <dcterms:created xsi:type="dcterms:W3CDTF">2017-03-27T07:32:00Z</dcterms:created>
  <dcterms:modified xsi:type="dcterms:W3CDTF">2017-03-28T14:10:00Z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5e4bbc98-3b56-4a60-8356-289ebb7f5b1c</vt:lpwstr>
  </property>
  <property fmtid="{D5CDD505-2E9C-101B-9397-08002B2CF9AE}" pid="7" name="Departementsenhet">
    <vt:lpwstr/>
  </property>
  <property fmtid="{D5CDD505-2E9C-101B-9397-08002B2CF9AE}" pid="8" name="Aktivitetskategori">
    <vt:lpwstr/>
  </property>
</Properties>
</file>