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30D22" w:rsidP="00DA0661">
      <w:pPr>
        <w:pStyle w:val="Title"/>
      </w:pPr>
      <w:bookmarkStart w:id="0" w:name="Start"/>
      <w:bookmarkEnd w:id="0"/>
      <w:r>
        <w:t xml:space="preserve">Svar på fråga </w:t>
      </w:r>
      <w:r w:rsidRPr="00530D22">
        <w:t xml:space="preserve">2021/22:680 </w:t>
      </w:r>
      <w:r>
        <w:t xml:space="preserve">av </w:t>
      </w:r>
      <w:r w:rsidR="00B77C31">
        <w:t>Elin Segerlind</w:t>
      </w:r>
      <w:r>
        <w:t xml:space="preserve"> (</w:t>
      </w:r>
      <w:r w:rsidR="00B77C31">
        <w:t>V</w:t>
      </w:r>
      <w:r>
        <w:t>)</w:t>
      </w:r>
      <w:r>
        <w:br/>
      </w:r>
      <w:r w:rsidRPr="00530D22">
        <w:t>Åtgärder för att stärka skogens klimatnytta</w:t>
      </w:r>
    </w:p>
    <w:p w:rsidR="00530D22" w:rsidP="00530D22">
      <w:pPr>
        <w:pStyle w:val="BodyText"/>
      </w:pPr>
      <w:r>
        <w:t>Elin Segerlind</w:t>
      </w:r>
      <w:r>
        <w:t xml:space="preserve"> har frågat mig om jag avser att verka för åtgärder som främjar skogens förmåga att binda kol och stärker våra möjligheter att uppnå ett hållbart skogsbruk för klimat och biologisk mångfald</w:t>
      </w:r>
      <w:r w:rsidR="00833D9A">
        <w:t>.</w:t>
      </w:r>
    </w:p>
    <w:p w:rsidR="00524398" w:rsidP="00524398">
      <w:pPr>
        <w:pStyle w:val="BodyText"/>
      </w:pPr>
      <w:r>
        <w:t>När det gäller skogen ligger de tv</w:t>
      </w:r>
      <w:r w:rsidRPr="00524398">
        <w:t>å jämställda mål</w:t>
      </w:r>
      <w:r>
        <w:t>en,</w:t>
      </w:r>
      <w:r w:rsidRPr="00524398">
        <w:t xml:space="preserve"> ett miljömål och ett produktionsmål</w:t>
      </w:r>
      <w:r w:rsidR="00833D9A">
        <w:t>,</w:t>
      </w:r>
      <w:r>
        <w:t xml:space="preserve"> fast.</w:t>
      </w:r>
      <w:r w:rsidR="00833D9A">
        <w:t xml:space="preserve"> </w:t>
      </w:r>
    </w:p>
    <w:p w:rsidR="00D35FAA" w:rsidP="00D35FAA">
      <w:pPr>
        <w:pStyle w:val="BodyText"/>
      </w:pPr>
      <w:r>
        <w:t xml:space="preserve">Skogen bidrar till att minska de globala klimatförändringarna. Det sker dels genom att skogsprodukter, restprodukter och avfall från skogsbruk och skogsindustri kan användas som förnybara material och bioenergi som kan ersätta fossila alternativ vars utsläpp är svåra att minska med andra metoder, dels genom att minska utsläpp av växthusgaser och öka upptag av koldioxid i skog, mark och träprodukter. </w:t>
      </w:r>
    </w:p>
    <w:p w:rsidR="00D35FAA" w:rsidP="00D35FAA">
      <w:pPr>
        <w:pStyle w:val="BodyText"/>
      </w:pPr>
      <w:r>
        <w:t>Bioekonomin behöver baseras på ett effektivt nyttjande av resurserna, där den skogliga resursen kan nyttjas fullt ut inom de hållbarhetsramar som sätts av andra miljö- och samhällsmål, samtidigt som den långsiktiga kolsänkan i skogen över tid bibehålls eller förbättras.</w:t>
      </w:r>
    </w:p>
    <w:p w:rsidR="00D35FAA" w:rsidP="00D35FAA">
      <w:pPr>
        <w:pStyle w:val="BodyText"/>
      </w:pPr>
      <w:r>
        <w:t>Upptaget av växthusgaser i skog och mark regleras inom EU genom det så kallade LULUCF-systemet. Storleken på nettoupptaget inom hela LULUCF-sektorn påverkas framför allt av den årliga tillväxten i skogen, avverknings</w:t>
      </w:r>
      <w:r w:rsidR="00833D9A">
        <w:softHyphen/>
      </w:r>
      <w:r>
        <w:t>volymen samt av olika typer av störningar, som exempelvis bränder, stormar och insektsangrepp. Sedan länge uppvisar den svenska skogen ett stort nettoupptag, vilket beror på att tillväxten i skogen är större än avgången.</w:t>
      </w:r>
    </w:p>
    <w:p w:rsidR="00D35FAA" w:rsidP="00D35FAA">
      <w:pPr>
        <w:pStyle w:val="BodyText"/>
      </w:pPr>
      <w:r>
        <w:t>Skogsstyrelsen tillförs 1,5 miljoner kronor per år under 2021 och 2022 för att utveckla metoder för ökad kolsänka. Vidare får myndigheten ytterligare 30</w:t>
      </w:r>
      <w:r w:rsidR="00833D9A">
        <w:t> </w:t>
      </w:r>
      <w:r>
        <w:t>miljoner kronor för insatser för att övervaka, förebygga och bekämpa skogsskador. Att motverka skogsskador kan bidra till minskad klimat</w:t>
      </w:r>
      <w:r w:rsidR="00833D9A">
        <w:softHyphen/>
      </w:r>
      <w:r>
        <w:t>påverkan genom att skogens tillväxt främjas och att utsläpp genom naturlig avgång minskas. För närvarande pågår utvecklingen av en grön infrastruktur som förväntas leda till utvecklade ekologiska samband i landskapet, underlätta klimatanpassning samt stärka förutsättningarna för biologisk mångfald och ekosystemtjänster.</w:t>
      </w:r>
    </w:p>
    <w:p w:rsidR="00D35FAA" w:rsidP="00D35FAA">
      <w:pPr>
        <w:pStyle w:val="BodyText"/>
      </w:pPr>
      <w:r>
        <w:t xml:space="preserve">Våtmarker som dikats ur står i dag för en betydande del av Sveriges utsläpp. Regeringen bedömer att det behövs en satsning på särskilda naturbaserade lösningar för att </w:t>
      </w:r>
      <w:r>
        <w:t>återväta</w:t>
      </w:r>
      <w:r>
        <w:t xml:space="preserve"> torvmarker, restaurera och anlägga våtmarker för att minska utsläppen av växthusgaser, balansera vattenflöden, öka tillskottet till grundvattnet och bidra till biologisk mångfald samt minska över</w:t>
      </w:r>
      <w:r w:rsidR="00833D9A">
        <w:softHyphen/>
      </w:r>
      <w:r>
        <w:t>göd</w:t>
      </w:r>
      <w:r w:rsidR="00833D9A">
        <w:softHyphen/>
      </w:r>
      <w:r>
        <w:t xml:space="preserve">ningen. Regeringen satsar totalt 350 miljoner kronor 2021 och finansieringen beräknas bli 325 miljoner kronor 2022 samt 100 miljoner kronor 2023 för detta ändamål. Satsningen bedöms kunna bidra till en utsläppsminskning på totalt 1,5–3,6 miljoner ton koldioxidekvivalenter över en tjugoårsperiod. </w:t>
      </w:r>
    </w:p>
    <w:p w:rsidR="00D35FAA" w:rsidP="00D35FAA">
      <w:pPr>
        <w:pStyle w:val="BodyText"/>
      </w:pPr>
      <w:r>
        <w:t xml:space="preserve">Regeringen har dessutom lämnat ett flertal förslag i propositionen Stärkt äganderätt, flexibla skyddsformer och ökade incitament för naturvården i skogen med frivillighet som grund som syftar till att stärka äganderätten och en ökad hållbar skoglig tillväxt. </w:t>
      </w:r>
    </w:p>
    <w:p w:rsidR="00D35FAA" w:rsidP="00D35FAA">
      <w:pPr>
        <w:pStyle w:val="BodyText"/>
      </w:pPr>
      <w:r>
        <w:t xml:space="preserve">Sverige har också ett ansvar internationellt och gentemot kommande generationer om att bevara, restaurera och utveckla den biologiska mångfalden i den svenska skogen.  </w:t>
      </w:r>
    </w:p>
    <w:p w:rsidR="00D35FAA" w:rsidP="00D35FAA">
      <w:pPr>
        <w:pStyle w:val="BodyText"/>
      </w:pPr>
      <w:r>
        <w:t xml:space="preserve">Det är av stor vikt att en hållbar skoglig tillväxt med god och säkerställd tillgång till biomassa från den svenska skogen kan öka, inom ramen för att de nationella miljömålen nås. Regeringen avser samtidigt att ha en fortsatt hög ambition med naturvård, biologisk mångfald och ekosystemtjänster. </w:t>
      </w:r>
    </w:p>
    <w:p w:rsidR="00D35FAA" w:rsidP="00D35FAA">
      <w:pPr>
        <w:pStyle w:val="BodyText"/>
      </w:pPr>
      <w:r>
        <w:t xml:space="preserve">Stockholm den </w:t>
      </w:r>
      <w:sdt>
        <w:sdtPr>
          <w:id w:val="-1225218591"/>
          <w:placeholder>
            <w:docPart w:val="C66253DF8D594092A4A112439AB6501E"/>
          </w:placeholder>
          <w:dataBinding w:xpath="/ns0:DocumentInfo[1]/ns0:BaseInfo[1]/ns0:HeaderDate[1]" w:storeItemID="{AED3CB86-8D19-4292-A1D7-DE408327B003}" w:prefixMappings="xmlns:ns0='http://lp/documentinfo/RK' "/>
          <w:date w:fullDate="2021-12-29T00:00:00Z">
            <w:dateFormat w:val="d MMMM yyyy"/>
            <w:lid w:val="sv-SE"/>
            <w:storeMappedDataAs w:val="dateTime"/>
            <w:calendar w:val="gregorian"/>
          </w:date>
        </w:sdtPr>
        <w:sdtContent>
          <w:r>
            <w:t>29 december 2021</w:t>
          </w:r>
        </w:sdtContent>
      </w:sdt>
    </w:p>
    <w:p w:rsidR="00D35FAA" w:rsidP="00D35FAA">
      <w:pPr>
        <w:pStyle w:val="Brdtextutanavstnd"/>
      </w:pPr>
    </w:p>
    <w:p w:rsidR="00D35FAA" w:rsidP="00D35FAA">
      <w:pPr>
        <w:pStyle w:val="Brdtextutanavstnd"/>
      </w:pPr>
    </w:p>
    <w:p w:rsidR="00D35FAA" w:rsidP="00D35FAA">
      <w:pPr>
        <w:pStyle w:val="Brdtextutanavstnd"/>
      </w:pPr>
    </w:p>
    <w:sdt>
      <w:sdtPr>
        <w:alias w:val="Klicka på listpilen"/>
        <w:tag w:val="run-loadAllMinistersFromDep_delete"/>
        <w:id w:val="-122627287"/>
        <w:placeholder>
          <w:docPart w:val="880156C09174490F85121A4C3EA07B91"/>
        </w:placeholder>
        <w:dataBinding w:xpath="/ns0:DocumentInfo[1]/ns0:BaseInfo[1]/ns0:TopSender[1]" w:storeItemID="{AED3CB86-8D19-4292-A1D7-DE408327B003}" w:prefixMappings="xmlns:ns0='http://lp/documentinfo/RK' "/>
        <w:comboBox w:lastValue="Klimat- och miljöministern">
          <w:listItem w:value="Klimat- och miljöministern" w:displayText="Annika Strandhäll"/>
        </w:comboBox>
      </w:sdtPr>
      <w:sdtContent>
        <w:p w:rsidR="00530D22" w:rsidRPr="00DB48AB" w:rsidP="00D35FAA">
          <w:pPr>
            <w:pStyle w:val="BodyText"/>
          </w:pPr>
          <w:r>
            <w:rPr>
              <w:rStyle w:val="DefaultParagraphFont"/>
            </w:rPr>
            <w:t>Annika Strandhäll</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F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F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F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30D22" w:rsidRPr="007D73AB">
          <w:pPr>
            <w:pStyle w:val="Header"/>
          </w:pPr>
        </w:p>
      </w:tc>
      <w:tc>
        <w:tcPr>
          <w:tcW w:w="3170" w:type="dxa"/>
          <w:vAlign w:val="bottom"/>
        </w:tcPr>
        <w:p w:rsidR="00530D22" w:rsidRPr="007D73AB" w:rsidP="00340DE0">
          <w:pPr>
            <w:pStyle w:val="Header"/>
          </w:pPr>
        </w:p>
      </w:tc>
      <w:tc>
        <w:tcPr>
          <w:tcW w:w="1134" w:type="dxa"/>
        </w:tcPr>
        <w:p w:rsidR="00530D2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30D2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30D22" w:rsidRPr="00710A6C" w:rsidP="00EE3C0F">
          <w:pPr>
            <w:pStyle w:val="Header"/>
            <w:rPr>
              <w:b/>
            </w:rPr>
          </w:pPr>
        </w:p>
        <w:p w:rsidR="00530D22" w:rsidP="00EE3C0F">
          <w:pPr>
            <w:pStyle w:val="Header"/>
          </w:pPr>
        </w:p>
        <w:p w:rsidR="00530D22" w:rsidP="00EE3C0F">
          <w:pPr>
            <w:pStyle w:val="Header"/>
          </w:pPr>
        </w:p>
        <w:p w:rsidR="00530D22" w:rsidP="00EE3C0F">
          <w:pPr>
            <w:pStyle w:val="Header"/>
          </w:pPr>
        </w:p>
        <w:sdt>
          <w:sdtPr>
            <w:alias w:val="Dnr"/>
            <w:tag w:val="ccRKShow_Dnr"/>
            <w:id w:val="-829283628"/>
            <w:placeholder>
              <w:docPart w:val="CD8C575E25AB43DF9D7B23F13573F4E0"/>
            </w:placeholder>
            <w:dataBinding w:xpath="/ns0:DocumentInfo[1]/ns0:BaseInfo[1]/ns0:Dnr[1]" w:storeItemID="{AED3CB86-8D19-4292-A1D7-DE408327B003}" w:prefixMappings="xmlns:ns0='http://lp/documentinfo/RK' "/>
            <w:text/>
          </w:sdtPr>
          <w:sdtContent>
            <w:p w:rsidR="00530D22" w:rsidP="00EE3C0F">
              <w:pPr>
                <w:pStyle w:val="Header"/>
              </w:pPr>
              <w:r>
                <w:t>M2021/02432</w:t>
              </w:r>
            </w:p>
          </w:sdtContent>
        </w:sdt>
        <w:sdt>
          <w:sdtPr>
            <w:alias w:val="DocNumber"/>
            <w:tag w:val="DocNumber"/>
            <w:id w:val="1726028884"/>
            <w:placeholder>
              <w:docPart w:val="B634C200DB39444C8A428E0501AA8215"/>
            </w:placeholder>
            <w:showingPlcHdr/>
            <w:dataBinding w:xpath="/ns0:DocumentInfo[1]/ns0:BaseInfo[1]/ns0:DocNumber[1]" w:storeItemID="{AED3CB86-8D19-4292-A1D7-DE408327B003}" w:prefixMappings="xmlns:ns0='http://lp/documentinfo/RK' "/>
            <w:text/>
          </w:sdtPr>
          <w:sdtContent>
            <w:p w:rsidR="00530D22" w:rsidP="00EE3C0F">
              <w:pPr>
                <w:pStyle w:val="Header"/>
              </w:pPr>
              <w:r>
                <w:rPr>
                  <w:rStyle w:val="PlaceholderText"/>
                </w:rPr>
                <w:t xml:space="preserve"> </w:t>
              </w:r>
            </w:p>
          </w:sdtContent>
        </w:sdt>
        <w:p w:rsidR="00530D22" w:rsidP="00EE3C0F">
          <w:pPr>
            <w:pStyle w:val="Header"/>
          </w:pPr>
        </w:p>
      </w:tc>
      <w:tc>
        <w:tcPr>
          <w:tcW w:w="1134" w:type="dxa"/>
        </w:tcPr>
        <w:p w:rsidR="00530D22" w:rsidP="0094502D">
          <w:pPr>
            <w:pStyle w:val="Header"/>
          </w:pPr>
        </w:p>
        <w:p w:rsidR="00530D2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E3AEF317137E464A83251E16E1D7D1E4"/>
          </w:placeholder>
          <w:richText/>
        </w:sdtPr>
        <w:sdtEndPr>
          <w:rPr>
            <w:rFonts w:asciiTheme="majorHAnsi" w:hAnsiTheme="majorHAnsi"/>
            <w:b w:val="0"/>
            <w:sz w:val="19"/>
          </w:rPr>
        </w:sdtEndPr>
        <w:sdtContent>
          <w:tc>
            <w:tcPr>
              <w:tcW w:w="5534" w:type="dxa"/>
              <w:tcMar>
                <w:right w:w="1134" w:type="dxa"/>
              </w:tcMar>
            </w:tcPr>
            <w:p w:rsidR="00924FBE" w:rsidRPr="00924FBE" w:rsidP="00340DE0">
              <w:pPr>
                <w:pStyle w:val="Header"/>
                <w:rPr>
                  <w:b/>
                </w:rPr>
              </w:pPr>
              <w:r w:rsidRPr="00924FBE">
                <w:rPr>
                  <w:b/>
                </w:rPr>
                <w:t>Miljödepartementet</w:t>
              </w:r>
            </w:p>
            <w:p w:rsidR="00924FBE" w:rsidRPr="00924FBE" w:rsidP="00F30BA7">
              <w:pPr>
                <w:pStyle w:val="Header"/>
              </w:pPr>
              <w:r w:rsidRPr="00924FBE">
                <w:t>Klimat- och miljöministern</w:t>
              </w:r>
            </w:p>
          </w:tc>
        </w:sdtContent>
      </w:sdt>
      <w:sdt>
        <w:sdtPr>
          <w:alias w:val="Recipient"/>
          <w:tag w:val="ccRKShow_Recipient"/>
          <w:id w:val="-28344517"/>
          <w:placeholder>
            <w:docPart w:val="B372A90E75E142968DD8EC30A019D0BE"/>
          </w:placeholder>
          <w:dataBinding w:xpath="/ns0:DocumentInfo[1]/ns0:BaseInfo[1]/ns0:Recipient[1]" w:storeItemID="{AED3CB86-8D19-4292-A1D7-DE408327B003}" w:prefixMappings="xmlns:ns0='http://lp/documentinfo/RK' "/>
          <w:text w:multiLine="1"/>
        </w:sdtPr>
        <w:sdtContent>
          <w:tc>
            <w:tcPr>
              <w:tcW w:w="3170" w:type="dxa"/>
            </w:tcPr>
            <w:p w:rsidR="00530D22" w:rsidP="00547B89">
              <w:pPr>
                <w:pStyle w:val="Header"/>
              </w:pPr>
              <w:r>
                <w:t>Till riksdagen</w:t>
              </w:r>
            </w:p>
          </w:tc>
        </w:sdtContent>
      </w:sdt>
      <w:tc>
        <w:tcPr>
          <w:tcW w:w="1134" w:type="dxa"/>
        </w:tcPr>
        <w:p w:rsidR="00530D2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8C575E25AB43DF9D7B23F13573F4E0"/>
        <w:category>
          <w:name w:val="Allmänt"/>
          <w:gallery w:val="placeholder"/>
        </w:category>
        <w:types>
          <w:type w:val="bbPlcHdr"/>
        </w:types>
        <w:behaviors>
          <w:behavior w:val="content"/>
        </w:behaviors>
        <w:guid w:val="{CB31D3B0-9EE6-4FEC-9BB9-251478D14115}"/>
      </w:docPartPr>
      <w:docPartBody>
        <w:p w:rsidR="000E5F6C" w:rsidP="00D30C89">
          <w:pPr>
            <w:pStyle w:val="CD8C575E25AB43DF9D7B23F13573F4E0"/>
          </w:pPr>
          <w:r>
            <w:rPr>
              <w:rStyle w:val="PlaceholderText"/>
            </w:rPr>
            <w:t xml:space="preserve"> </w:t>
          </w:r>
        </w:p>
      </w:docPartBody>
    </w:docPart>
    <w:docPart>
      <w:docPartPr>
        <w:name w:val="B634C200DB39444C8A428E0501AA8215"/>
        <w:category>
          <w:name w:val="Allmänt"/>
          <w:gallery w:val="placeholder"/>
        </w:category>
        <w:types>
          <w:type w:val="bbPlcHdr"/>
        </w:types>
        <w:behaviors>
          <w:behavior w:val="content"/>
        </w:behaviors>
        <w:guid w:val="{3037E5F0-38F9-4968-988B-5CDEE4CF2E44}"/>
      </w:docPartPr>
      <w:docPartBody>
        <w:p w:rsidR="000E5F6C" w:rsidP="00D30C89">
          <w:pPr>
            <w:pStyle w:val="B634C200DB39444C8A428E0501AA82151"/>
          </w:pPr>
          <w:r>
            <w:rPr>
              <w:rStyle w:val="PlaceholderText"/>
            </w:rPr>
            <w:t xml:space="preserve"> </w:t>
          </w:r>
        </w:p>
      </w:docPartBody>
    </w:docPart>
    <w:docPart>
      <w:docPartPr>
        <w:name w:val="E3AEF317137E464A83251E16E1D7D1E4"/>
        <w:category>
          <w:name w:val="Allmänt"/>
          <w:gallery w:val="placeholder"/>
        </w:category>
        <w:types>
          <w:type w:val="bbPlcHdr"/>
        </w:types>
        <w:behaviors>
          <w:behavior w:val="content"/>
        </w:behaviors>
        <w:guid w:val="{CCF08193-D2AC-4D41-A932-61554E2AD966}"/>
      </w:docPartPr>
      <w:docPartBody>
        <w:p w:rsidR="000E5F6C" w:rsidP="00D30C89">
          <w:pPr>
            <w:pStyle w:val="E3AEF317137E464A83251E16E1D7D1E41"/>
          </w:pPr>
          <w:r>
            <w:rPr>
              <w:rStyle w:val="PlaceholderText"/>
            </w:rPr>
            <w:t xml:space="preserve"> </w:t>
          </w:r>
        </w:p>
      </w:docPartBody>
    </w:docPart>
    <w:docPart>
      <w:docPartPr>
        <w:name w:val="B372A90E75E142968DD8EC30A019D0BE"/>
        <w:category>
          <w:name w:val="Allmänt"/>
          <w:gallery w:val="placeholder"/>
        </w:category>
        <w:types>
          <w:type w:val="bbPlcHdr"/>
        </w:types>
        <w:behaviors>
          <w:behavior w:val="content"/>
        </w:behaviors>
        <w:guid w:val="{8EE0AE7A-46AA-489F-929F-1A8D789B046E}"/>
      </w:docPartPr>
      <w:docPartBody>
        <w:p w:rsidR="000E5F6C" w:rsidP="00D30C89">
          <w:pPr>
            <w:pStyle w:val="B372A90E75E142968DD8EC30A019D0BE"/>
          </w:pPr>
          <w:r>
            <w:rPr>
              <w:rStyle w:val="PlaceholderText"/>
            </w:rPr>
            <w:t xml:space="preserve"> </w:t>
          </w:r>
        </w:p>
      </w:docPartBody>
    </w:docPart>
    <w:docPart>
      <w:docPartPr>
        <w:name w:val="C66253DF8D594092A4A112439AB6501E"/>
        <w:category>
          <w:name w:val="Allmänt"/>
          <w:gallery w:val="placeholder"/>
        </w:category>
        <w:types>
          <w:type w:val="bbPlcHdr"/>
        </w:types>
        <w:behaviors>
          <w:behavior w:val="content"/>
        </w:behaviors>
        <w:guid w:val="{D6E6B9C5-D025-40CB-B729-8F0CC73BFF0C}"/>
      </w:docPartPr>
      <w:docPartBody>
        <w:p w:rsidR="00D80725" w:rsidP="005F7EB2">
          <w:pPr>
            <w:pStyle w:val="C66253DF8D594092A4A112439AB6501E"/>
          </w:pPr>
          <w:r>
            <w:rPr>
              <w:rStyle w:val="PlaceholderText"/>
            </w:rPr>
            <w:t>Klicka här för att ange datum.</w:t>
          </w:r>
        </w:p>
      </w:docPartBody>
    </w:docPart>
    <w:docPart>
      <w:docPartPr>
        <w:name w:val="880156C09174490F85121A4C3EA07B91"/>
        <w:category>
          <w:name w:val="Allmänt"/>
          <w:gallery w:val="placeholder"/>
        </w:category>
        <w:types>
          <w:type w:val="bbPlcHdr"/>
        </w:types>
        <w:behaviors>
          <w:behavior w:val="content"/>
        </w:behaviors>
        <w:guid w:val="{260C6E8D-871B-41EA-954E-AE6BB2EB5C1A}"/>
      </w:docPartPr>
      <w:docPartBody>
        <w:p w:rsidR="00D80725" w:rsidP="005F7EB2">
          <w:pPr>
            <w:pStyle w:val="880156C09174490F85121A4C3EA07B91"/>
          </w:pPr>
          <w:r>
            <w:rPr>
              <w:rStyle w:val="PlaceholderText"/>
            </w:rPr>
            <w:t>Välj undertecknare.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D6725D46194A07A70EAE577E02D86E">
    <w:name w:val="8DD6725D46194A07A70EAE577E02D86E"/>
    <w:rsid w:val="00D30C89"/>
  </w:style>
  <w:style w:type="character" w:styleId="PlaceholderText">
    <w:name w:val="Placeholder Text"/>
    <w:basedOn w:val="DefaultParagraphFont"/>
    <w:uiPriority w:val="99"/>
    <w:semiHidden/>
    <w:rsid w:val="005F7EB2"/>
  </w:style>
  <w:style w:type="paragraph" w:customStyle="1" w:styleId="662FDE9D7B47467690F1B758FDBCF599">
    <w:name w:val="662FDE9D7B47467690F1B758FDBCF599"/>
    <w:rsid w:val="00D30C89"/>
  </w:style>
  <w:style w:type="paragraph" w:customStyle="1" w:styleId="AED506B69BAE4A78958B281300560784">
    <w:name w:val="AED506B69BAE4A78958B281300560784"/>
    <w:rsid w:val="00D30C89"/>
  </w:style>
  <w:style w:type="paragraph" w:customStyle="1" w:styleId="AB8E8ABC90CA46B9AE7509BFA78697FE">
    <w:name w:val="AB8E8ABC90CA46B9AE7509BFA78697FE"/>
    <w:rsid w:val="00D30C89"/>
  </w:style>
  <w:style w:type="paragraph" w:customStyle="1" w:styleId="CD8C575E25AB43DF9D7B23F13573F4E0">
    <w:name w:val="CD8C575E25AB43DF9D7B23F13573F4E0"/>
    <w:rsid w:val="00D30C89"/>
  </w:style>
  <w:style w:type="paragraph" w:customStyle="1" w:styleId="B634C200DB39444C8A428E0501AA8215">
    <w:name w:val="B634C200DB39444C8A428E0501AA8215"/>
    <w:rsid w:val="00D30C89"/>
  </w:style>
  <w:style w:type="paragraph" w:customStyle="1" w:styleId="1F915ECDF6944C0A80A8D0CB2188DE20">
    <w:name w:val="1F915ECDF6944C0A80A8D0CB2188DE20"/>
    <w:rsid w:val="00D30C89"/>
  </w:style>
  <w:style w:type="paragraph" w:customStyle="1" w:styleId="65E964626F0041F4B95E345358852739">
    <w:name w:val="65E964626F0041F4B95E345358852739"/>
    <w:rsid w:val="00D30C89"/>
  </w:style>
  <w:style w:type="paragraph" w:customStyle="1" w:styleId="04D37D35795B450FA3F4E7CDAD51F5F7">
    <w:name w:val="04D37D35795B450FA3F4E7CDAD51F5F7"/>
    <w:rsid w:val="00D30C89"/>
  </w:style>
  <w:style w:type="paragraph" w:customStyle="1" w:styleId="E3AEF317137E464A83251E16E1D7D1E4">
    <w:name w:val="E3AEF317137E464A83251E16E1D7D1E4"/>
    <w:rsid w:val="00D30C89"/>
  </w:style>
  <w:style w:type="paragraph" w:customStyle="1" w:styleId="B372A90E75E142968DD8EC30A019D0BE">
    <w:name w:val="B372A90E75E142968DD8EC30A019D0BE"/>
    <w:rsid w:val="00D30C89"/>
  </w:style>
  <w:style w:type="paragraph" w:customStyle="1" w:styleId="B634C200DB39444C8A428E0501AA82151">
    <w:name w:val="B634C200DB39444C8A428E0501AA82151"/>
    <w:rsid w:val="00D30C8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AEF317137E464A83251E16E1D7D1E41">
    <w:name w:val="E3AEF317137E464A83251E16E1D7D1E41"/>
    <w:rsid w:val="00D30C8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72E200410A4B349CD0A474968996B3">
    <w:name w:val="4172E200410A4B349CD0A474968996B3"/>
    <w:rsid w:val="00D30C89"/>
  </w:style>
  <w:style w:type="paragraph" w:customStyle="1" w:styleId="63B0E976398B4200A9C07F28ADFA0DAB">
    <w:name w:val="63B0E976398B4200A9C07F28ADFA0DAB"/>
    <w:rsid w:val="00D30C89"/>
  </w:style>
  <w:style w:type="paragraph" w:customStyle="1" w:styleId="D9E7BA231B4F4E89A5E59B84F5B55F43">
    <w:name w:val="D9E7BA231B4F4E89A5E59B84F5B55F43"/>
    <w:rsid w:val="00D30C89"/>
  </w:style>
  <w:style w:type="paragraph" w:customStyle="1" w:styleId="4706AB63722940D3A55E19D4BF4637EF">
    <w:name w:val="4706AB63722940D3A55E19D4BF4637EF"/>
    <w:rsid w:val="00D30C89"/>
  </w:style>
  <w:style w:type="paragraph" w:customStyle="1" w:styleId="89357A9DCD6B43CAA8000A1E93E69CFC">
    <w:name w:val="89357A9DCD6B43CAA8000A1E93E69CFC"/>
    <w:rsid w:val="00D30C89"/>
  </w:style>
  <w:style w:type="paragraph" w:customStyle="1" w:styleId="8CCC2B118F7F4691ACF9B8DD3C0CF0BF">
    <w:name w:val="8CCC2B118F7F4691ACF9B8DD3C0CF0BF"/>
    <w:rsid w:val="00D30C89"/>
  </w:style>
  <w:style w:type="paragraph" w:customStyle="1" w:styleId="8EFFFDEDA45D4C89A48250635C4679CA">
    <w:name w:val="8EFFFDEDA45D4C89A48250635C4679CA"/>
    <w:rsid w:val="00D30C89"/>
  </w:style>
  <w:style w:type="paragraph" w:customStyle="1" w:styleId="C66253DF8D594092A4A112439AB6501E">
    <w:name w:val="C66253DF8D594092A4A112439AB6501E"/>
    <w:rsid w:val="005F7EB2"/>
  </w:style>
  <w:style w:type="paragraph" w:customStyle="1" w:styleId="880156C09174490F85121A4C3EA07B91">
    <w:name w:val="880156C09174490F85121A4C3EA07B91"/>
    <w:rsid w:val="005F7EB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2021-12-29T00:00:00</HeaderDate>
    <Office/>
    <Dnr>M2021/02432</Dnr>
    <ParagrafNr/>
    <DocumentTitle/>
    <VisitingAddress/>
    <Extra1/>
    <Extra2/>
    <Extra3>Elin Segerlind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b09d881e-1952-4244-a757-69bb41da29cc</RD_Svarsid>
  </documentManagement>
</p:properties>
</file>

<file path=customXml/itemProps1.xml><?xml version="1.0" encoding="utf-8"?>
<ds:datastoreItem xmlns:ds="http://schemas.openxmlformats.org/officeDocument/2006/customXml" ds:itemID="{0B3A0620-E14E-4F65-A6C9-02EAD90E7CE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DC1353A-A489-4708-8C3F-6F7B5AB7A3CC}"/>
</file>

<file path=customXml/itemProps4.xml><?xml version="1.0" encoding="utf-8"?>
<ds:datastoreItem xmlns:ds="http://schemas.openxmlformats.org/officeDocument/2006/customXml" ds:itemID="{AED3CB86-8D19-4292-A1D7-DE408327B003}"/>
</file>

<file path=customXml/itemProps5.xml><?xml version="1.0" encoding="utf-8"?>
<ds:datastoreItem xmlns:ds="http://schemas.openxmlformats.org/officeDocument/2006/customXml" ds:itemID="{CC6B20E8-8FA6-4F83-9AF3-5EDC80DC5634}"/>
</file>

<file path=docProps/app.xml><?xml version="1.0" encoding="utf-8"?>
<Properties xmlns="http://schemas.openxmlformats.org/officeDocument/2006/extended-properties" xmlns:vt="http://schemas.openxmlformats.org/officeDocument/2006/docPropsVTypes">
  <Template>RK Basmall</Template>
  <TotalTime>0</TotalTime>
  <Pages>2</Pages>
  <Words>567</Words>
  <Characters>3011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2021_22 - 680 Åtgärder för att stärka skogens klimatnytta - svar.docx</dc:title>
  <cp:revision>3</cp:revision>
  <cp:lastPrinted>2021-12-29T09:53:00Z</cp:lastPrinted>
  <dcterms:created xsi:type="dcterms:W3CDTF">2021-12-29T09:51:00Z</dcterms:created>
  <dcterms:modified xsi:type="dcterms:W3CDTF">2021-12-29T09:53:00Z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