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572A53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08101B">
              <w:t>5</w:t>
            </w:r>
            <w:r w:rsidR="00745634">
              <w:t>-</w:t>
            </w:r>
            <w:r w:rsidR="00062667">
              <w:t>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25BC7">
              <w:t>1</w:t>
            </w:r>
            <w:r w:rsidR="00497FA3">
              <w:t>.</w:t>
            </w:r>
            <w:r w:rsidR="002034D1">
              <w:t>45</w:t>
            </w:r>
            <w:r w:rsidR="00143484">
              <w:t>-</w:t>
            </w:r>
            <w:r>
              <w:t>1</w:t>
            </w:r>
            <w:r w:rsidR="002034D1">
              <w:t>2</w:t>
            </w:r>
            <w:r w:rsidR="003D5DFC">
              <w:t>.</w:t>
            </w:r>
            <w:r w:rsidR="00AE3470">
              <w:t>4</w:t>
            </w:r>
            <w:r w:rsidR="002034D1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C01CE" w:rsidRDefault="003C01CE" w:rsidP="003C01CE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3C01CE" w:rsidRDefault="003C01CE" w:rsidP="003C01CE">
            <w:pPr>
              <w:rPr>
                <w:b/>
                <w:bCs/>
                <w:snapToGrid w:val="0"/>
              </w:rPr>
            </w:pPr>
          </w:p>
          <w:p w:rsidR="003C01CE" w:rsidRPr="00F75B7F" w:rsidRDefault="003C01CE" w:rsidP="003C01C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tillåta följande ordinarie ledamöter och suppleanter att vara uppkopplade per telefon: </w:t>
            </w:r>
            <w:r w:rsidR="004666EB">
              <w:rPr>
                <w:bCs/>
                <w:snapToGrid w:val="0"/>
              </w:rPr>
              <w:t>Andreas Carlson (KD)</w:t>
            </w:r>
            <w:r>
              <w:rPr>
                <w:bCs/>
                <w:snapToGrid w:val="0"/>
              </w:rPr>
              <w:t>,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Maria Strömkvist (S), Linda Westerlund Snecker (V)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 xml:space="preserve">, Joakim Sandell (S), Carina Ödebrink (S), </w:t>
            </w:r>
            <w:r w:rsidR="004666EB">
              <w:rPr>
                <w:bCs/>
                <w:snapToGrid w:val="0"/>
              </w:rPr>
              <w:t>Johan Pehrson (L</w:t>
            </w:r>
            <w:r w:rsidR="001D711C">
              <w:rPr>
                <w:bCs/>
                <w:snapToGrid w:val="0"/>
              </w:rPr>
              <w:t xml:space="preserve">), </w:t>
            </w:r>
            <w:r>
              <w:rPr>
                <w:bCs/>
                <w:snapToGrid w:val="0"/>
              </w:rPr>
              <w:t>Bo Broman (SD), Gustaf Lantz, (S), Helena Vilhelmsson (C)</w:t>
            </w:r>
            <w:r w:rsidR="004666EB">
              <w:rPr>
                <w:bCs/>
                <w:snapToGrid w:val="0"/>
              </w:rPr>
              <w:t>, Mikael Damsgaard (M)</w:t>
            </w:r>
            <w:r>
              <w:rPr>
                <w:bCs/>
                <w:snapToGrid w:val="0"/>
              </w:rPr>
              <w:t>.</w:t>
            </w:r>
          </w:p>
          <w:p w:rsidR="003C01CE" w:rsidRDefault="003C01CE" w:rsidP="003C01CE">
            <w:pPr>
              <w:rPr>
                <w:b/>
                <w:bCs/>
                <w:snapToGrid w:val="0"/>
              </w:rPr>
            </w:pPr>
          </w:p>
          <w:p w:rsidR="003C01CE" w:rsidRPr="00DF7B32" w:rsidRDefault="003C01CE" w:rsidP="003C01CE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05F1A" w:rsidRDefault="00405F1A" w:rsidP="00405F1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Statssekreterare Oskar Magnusson med medarbetare informerade</w:t>
            </w:r>
            <w:r w:rsidR="009211B7">
              <w:rPr>
                <w:b/>
                <w:bCs/>
                <w:snapToGrid w:val="0"/>
              </w:rPr>
              <w:t xml:space="preserve"> per telefon</w:t>
            </w:r>
            <w:r>
              <w:rPr>
                <w:b/>
                <w:bCs/>
                <w:snapToGrid w:val="0"/>
              </w:rPr>
              <w:t xml:space="preserve"> inför RIF-rådet den 4-5 juni 2020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C01CE" w:rsidRDefault="003C01CE" w:rsidP="003C01C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3C01CE" w:rsidRDefault="003C01CE" w:rsidP="003C01CE">
            <w:pPr>
              <w:rPr>
                <w:b/>
                <w:bCs/>
                <w:snapToGrid w:val="0"/>
              </w:rPr>
            </w:pPr>
          </w:p>
          <w:p w:rsidR="003C01CE" w:rsidRPr="00C21065" w:rsidRDefault="003C01CE" w:rsidP="003C01CE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426393">
              <w:rPr>
                <w:bCs/>
                <w:snapToGrid w:val="0"/>
              </w:rPr>
              <w:t>30</w:t>
            </w:r>
            <w:r>
              <w:rPr>
                <w:bCs/>
                <w:snapToGrid w:val="0"/>
              </w:rPr>
              <w:t xml:space="preserve"> och </w:t>
            </w:r>
            <w:r w:rsidRPr="00C21065">
              <w:rPr>
                <w:bCs/>
                <w:snapToGrid w:val="0"/>
              </w:rPr>
              <w:t>2019/20:</w:t>
            </w:r>
            <w:r w:rsidR="00426393">
              <w:rPr>
                <w:bCs/>
                <w:snapToGrid w:val="0"/>
              </w:rPr>
              <w:t>31</w:t>
            </w:r>
            <w:r w:rsidRPr="00C21065">
              <w:rPr>
                <w:bCs/>
                <w:snapToGrid w:val="0"/>
              </w:rPr>
              <w:t>.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</w:tc>
      </w:tr>
      <w:tr w:rsidR="006A2C09" w:rsidTr="005F3412">
        <w:tc>
          <w:tcPr>
            <w:tcW w:w="567" w:type="dxa"/>
          </w:tcPr>
          <w:p w:rsidR="006A2C09" w:rsidRDefault="006A2C0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A2C09" w:rsidRDefault="006A2C09" w:rsidP="006A2C0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Ungdomsövervakning (JuU34)</w:t>
            </w:r>
          </w:p>
          <w:p w:rsidR="006A2C09" w:rsidRDefault="006A2C09" w:rsidP="006A2C09">
            <w:pPr>
              <w:rPr>
                <w:b/>
                <w:bCs/>
                <w:snapToGrid w:val="0"/>
              </w:rPr>
            </w:pPr>
          </w:p>
          <w:p w:rsidR="006A2C09" w:rsidRDefault="006A2C09" w:rsidP="006A2C0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2019/20:118 och motioner.</w:t>
            </w:r>
          </w:p>
          <w:p w:rsidR="006A2C09" w:rsidRDefault="006A2C09" w:rsidP="006A2C09">
            <w:pPr>
              <w:rPr>
                <w:bCs/>
                <w:snapToGrid w:val="0"/>
              </w:rPr>
            </w:pPr>
          </w:p>
          <w:p w:rsidR="006A2C09" w:rsidRDefault="006A2C09" w:rsidP="006A2C0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6A2C09" w:rsidRDefault="006A2C09" w:rsidP="003C01CE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10B7C" w:rsidRDefault="00E3513D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effektivare informationsutbyte mellan polis och socia</w:t>
            </w:r>
            <w:r w:rsidR="00457CB7">
              <w:rPr>
                <w:b/>
                <w:bCs/>
                <w:snapToGrid w:val="0"/>
              </w:rPr>
              <w:t>l</w:t>
            </w:r>
            <w:r>
              <w:rPr>
                <w:b/>
                <w:bCs/>
                <w:snapToGrid w:val="0"/>
              </w:rPr>
              <w:t>tjänst vid samverkan mot terrorism</w:t>
            </w:r>
            <w:r w:rsidR="00E10B7C">
              <w:rPr>
                <w:b/>
                <w:bCs/>
                <w:snapToGrid w:val="0"/>
              </w:rPr>
              <w:t xml:space="preserve"> (JuU3</w:t>
            </w:r>
            <w:r>
              <w:rPr>
                <w:b/>
                <w:bCs/>
                <w:snapToGrid w:val="0"/>
              </w:rPr>
              <w:t>5</w:t>
            </w:r>
            <w:r w:rsidR="00E10B7C">
              <w:rPr>
                <w:b/>
                <w:bCs/>
                <w:snapToGrid w:val="0"/>
              </w:rPr>
              <w:t>)</w:t>
            </w:r>
            <w:r w:rsidR="00E10B7C">
              <w:rPr>
                <w:b/>
                <w:bCs/>
                <w:snapToGrid w:val="0"/>
              </w:rPr>
              <w:br/>
            </w: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 w:rsidR="003C01CE">
              <w:rPr>
                <w:bCs/>
                <w:snapToGrid w:val="0"/>
              </w:rPr>
              <w:t xml:space="preserve">fortsatte </w:t>
            </w:r>
            <w:r w:rsidR="00457CB7">
              <w:rPr>
                <w:bCs/>
                <w:snapToGrid w:val="0"/>
              </w:rPr>
              <w:t>behandl</w:t>
            </w:r>
            <w:r w:rsidR="003C01CE"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 w:rsidR="00457CB7">
              <w:rPr>
                <w:bCs/>
                <w:snapToGrid w:val="0"/>
              </w:rPr>
              <w:t>123</w:t>
            </w:r>
            <w:r w:rsidR="00085076">
              <w:rPr>
                <w:bCs/>
                <w:snapToGrid w:val="0"/>
              </w:rPr>
              <w:t xml:space="preserve"> och motioner</w:t>
            </w:r>
            <w:r w:rsidR="0074197B">
              <w:rPr>
                <w:bCs/>
                <w:snapToGrid w:val="0"/>
              </w:rPr>
              <w:t>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Pr="007D7308" w:rsidRDefault="003230BF" w:rsidP="00E10B7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  <w:r w:rsidR="00E10B7C" w:rsidRPr="007D7308">
              <w:rPr>
                <w:bCs/>
                <w:snapToGrid w:val="0"/>
              </w:rPr>
              <w:br/>
            </w:r>
          </w:p>
        </w:tc>
      </w:tr>
      <w:tr w:rsidR="007412F0" w:rsidTr="005F3412">
        <w:tc>
          <w:tcPr>
            <w:tcW w:w="567" w:type="dxa"/>
          </w:tcPr>
          <w:p w:rsidR="007412F0" w:rsidRDefault="007412F0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46CCA" w:rsidRDefault="00C46CCA" w:rsidP="00C46CC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 (JuU43)</w:t>
            </w:r>
            <w:r>
              <w:rPr>
                <w:b/>
                <w:bCs/>
                <w:snapToGrid w:val="0"/>
              </w:rPr>
              <w:br/>
            </w:r>
          </w:p>
          <w:p w:rsidR="00C46CCA" w:rsidRDefault="00C46CCA" w:rsidP="00C46CCA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</w:t>
            </w:r>
            <w:r w:rsidR="00335AB3">
              <w:rPr>
                <w:bCs/>
                <w:snapToGrid w:val="0"/>
              </w:rPr>
              <w:t>9 0ch motioner</w:t>
            </w:r>
            <w:r>
              <w:rPr>
                <w:bCs/>
                <w:snapToGrid w:val="0"/>
              </w:rPr>
              <w:t>.</w:t>
            </w:r>
          </w:p>
          <w:p w:rsidR="00C46CCA" w:rsidRDefault="00C46CCA" w:rsidP="00C46CCA">
            <w:pPr>
              <w:rPr>
                <w:bCs/>
                <w:snapToGrid w:val="0"/>
              </w:rPr>
            </w:pPr>
          </w:p>
          <w:p w:rsidR="00C46CCA" w:rsidRDefault="00C46CCA" w:rsidP="00C46CC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7412F0" w:rsidRDefault="007412F0" w:rsidP="00E10B7C">
            <w:pPr>
              <w:rPr>
                <w:b/>
                <w:bCs/>
                <w:snapToGrid w:val="0"/>
              </w:rPr>
            </w:pPr>
          </w:p>
        </w:tc>
      </w:tr>
      <w:tr w:rsidR="000D23C9" w:rsidTr="005F3412">
        <w:tc>
          <w:tcPr>
            <w:tcW w:w="567" w:type="dxa"/>
          </w:tcPr>
          <w:p w:rsidR="000D23C9" w:rsidRDefault="000D23C9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57D7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50C5F" w:rsidRPr="00516E2E" w:rsidRDefault="00C50C5F" w:rsidP="00C50C5F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</w:t>
            </w:r>
            <w:r>
              <w:rPr>
                <w:b/>
                <w:bCs/>
                <w:snapToGrid w:val="0"/>
              </w:rPr>
              <w:t>9</w:t>
            </w:r>
            <w:r w:rsidRPr="00516E2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</w:t>
            </w:r>
            <w:r w:rsidRPr="00516E2E">
              <w:rPr>
                <w:b/>
                <w:bCs/>
                <w:snapToGrid w:val="0"/>
              </w:rPr>
              <w:t>y)</w:t>
            </w:r>
          </w:p>
          <w:p w:rsidR="00C50C5F" w:rsidRPr="00516E2E" w:rsidRDefault="00C50C5F" w:rsidP="00C50C5F">
            <w:pPr>
              <w:rPr>
                <w:b/>
                <w:bCs/>
                <w:snapToGrid w:val="0"/>
              </w:rPr>
            </w:pPr>
          </w:p>
          <w:p w:rsidR="00C50C5F" w:rsidRPr="00516E2E" w:rsidRDefault="00C50C5F" w:rsidP="00C50C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C50C5F" w:rsidRDefault="00C50C5F" w:rsidP="00C50C5F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201</w:t>
            </w:r>
            <w:r>
              <w:rPr>
                <w:bCs/>
                <w:snapToGrid w:val="0"/>
              </w:rPr>
              <w:t>9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20</w:t>
            </w:r>
            <w:r w:rsidRPr="00516E2E">
              <w:rPr>
                <w:bCs/>
                <w:snapToGrid w:val="0"/>
              </w:rPr>
              <w:t>:75.</w:t>
            </w:r>
          </w:p>
          <w:p w:rsidR="00E25617" w:rsidRDefault="00E25617" w:rsidP="00C50C5F">
            <w:pPr>
              <w:rPr>
                <w:bCs/>
                <w:snapToGrid w:val="0"/>
              </w:rPr>
            </w:pPr>
          </w:p>
          <w:p w:rsidR="00E25617" w:rsidRPr="00516E2E" w:rsidRDefault="00E25617" w:rsidP="00C50C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yttra sig.</w:t>
            </w:r>
          </w:p>
          <w:p w:rsidR="00C50C5F" w:rsidRPr="00516E2E" w:rsidRDefault="00C50C5F" w:rsidP="00C50C5F">
            <w:pPr>
              <w:rPr>
                <w:bCs/>
                <w:snapToGrid w:val="0"/>
              </w:rPr>
            </w:pPr>
          </w:p>
          <w:p w:rsidR="00C50C5F" w:rsidRDefault="00C50C5F" w:rsidP="00C50C5F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0D23C9" w:rsidRDefault="000D23C9" w:rsidP="007412F0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Pr="00480055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757D75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D7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1B6361">
              <w:rPr>
                <w:snapToGrid w:val="0"/>
              </w:rPr>
              <w:t>4 juni</w:t>
            </w:r>
            <w:r>
              <w:rPr>
                <w:snapToGrid w:val="0"/>
              </w:rPr>
              <w:t xml:space="preserve"> 2020 </w:t>
            </w:r>
            <w:r w:rsidR="00596218">
              <w:rPr>
                <w:snapToGrid w:val="0"/>
              </w:rPr>
              <w:t>(Tid och plats meddelas senare)</w:t>
            </w:r>
            <w:r>
              <w:rPr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1B6361">
              <w:t>4</w:t>
            </w:r>
            <w:r w:rsidR="0014434A">
              <w:t xml:space="preserve"> juni</w:t>
            </w:r>
            <w:r>
              <w:t xml:space="preserve">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1D2E56" w:rsidP="00E10B7C">
            <w:pPr>
              <w:tabs>
                <w:tab w:val="left" w:pos="1701"/>
              </w:tabs>
            </w:pPr>
            <w:r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</w:t>
            </w:r>
            <w:r w:rsidR="00572A53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B759BE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A14F77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B7A9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79E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Default="004A79E8" w:rsidP="00720C97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79E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Default="004A79E8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1D71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9E8" w:rsidRPr="0078232D" w:rsidRDefault="004A79E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A14F77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A14F77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667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76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3C9"/>
    <w:rsid w:val="000D2E0E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5F24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34A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361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2E56"/>
    <w:rsid w:val="001D354D"/>
    <w:rsid w:val="001D4509"/>
    <w:rsid w:val="001D4806"/>
    <w:rsid w:val="001D4EC0"/>
    <w:rsid w:val="001D53E3"/>
    <w:rsid w:val="001D5566"/>
    <w:rsid w:val="001D6979"/>
    <w:rsid w:val="001D6D9C"/>
    <w:rsid w:val="001D711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4D1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AB3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5992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1CE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5F1A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393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6EB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9E8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2A53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4B1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218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C09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C01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2F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57D75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1B7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77FFD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4F77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407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470"/>
    <w:rsid w:val="00AE35EF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59BE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8A6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6CCA"/>
    <w:rsid w:val="00C472E5"/>
    <w:rsid w:val="00C473AD"/>
    <w:rsid w:val="00C4797B"/>
    <w:rsid w:val="00C47AE7"/>
    <w:rsid w:val="00C47C2A"/>
    <w:rsid w:val="00C50C5F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C8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617"/>
    <w:rsid w:val="00E2595F"/>
    <w:rsid w:val="00E2623E"/>
    <w:rsid w:val="00E263B8"/>
    <w:rsid w:val="00E270C4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9C7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A9F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5B5D-C1C0-4EB0-8256-50F34FC3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457</Words>
  <Characters>3486</Characters>
  <Application>Microsoft Office Word</Application>
  <DocSecurity>4</DocSecurity>
  <Lines>1743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2020-06-04T12:35:00Z</dcterms:created>
  <dcterms:modified xsi:type="dcterms:W3CDTF">2020-06-04T12:35:00Z</dcterms:modified>
</cp:coreProperties>
</file>