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4229A44C204E3E849F1E99C697DE03"/>
        </w:placeholder>
        <w:text/>
      </w:sdtPr>
      <w:sdtEndPr/>
      <w:sdtContent>
        <w:p w:rsidRPr="009B062B" w:rsidR="00AF30DD" w:rsidP="00FD21D7" w:rsidRDefault="00AF30DD" w14:paraId="0230ECCE" w14:textId="77777777">
          <w:pPr>
            <w:pStyle w:val="Rubrik1"/>
            <w:spacing w:after="300"/>
          </w:pPr>
          <w:r w:rsidRPr="009B062B">
            <w:t>Förslag till riksdagsbeslut</w:t>
          </w:r>
        </w:p>
      </w:sdtContent>
    </w:sdt>
    <w:sdt>
      <w:sdtPr>
        <w:alias w:val="Yrkande 1"/>
        <w:tag w:val="f608e42a-3430-4a2c-94c5-99a831f6c8ca"/>
        <w:id w:val="-1844000975"/>
        <w:lock w:val="sdtLocked"/>
      </w:sdtPr>
      <w:sdtEndPr/>
      <w:sdtContent>
        <w:p w:rsidR="00BB044A" w:rsidRDefault="006A2673" w14:paraId="0230ECCF" w14:textId="77777777">
          <w:pPr>
            <w:pStyle w:val="Frslagstext"/>
            <w:numPr>
              <w:ilvl w:val="0"/>
              <w:numId w:val="0"/>
            </w:numPr>
          </w:pPr>
          <w:r>
            <w:t>Riksdagen ställer sig bakom det som anförs i motionen om att verka för att minska ledtiderna för utbyggnaden av elnät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D315358E34BF495BB0ABE7B3D6BBA"/>
        </w:placeholder>
        <w:text/>
      </w:sdtPr>
      <w:sdtEndPr/>
      <w:sdtContent>
        <w:p w:rsidRPr="009B062B" w:rsidR="006D79C9" w:rsidP="00333E95" w:rsidRDefault="006D79C9" w14:paraId="0230ECD0" w14:textId="77777777">
          <w:pPr>
            <w:pStyle w:val="Rubrik1"/>
          </w:pPr>
          <w:r>
            <w:t>Motivering</w:t>
          </w:r>
        </w:p>
      </w:sdtContent>
    </w:sdt>
    <w:p w:rsidR="00DA69CA" w:rsidP="007B13EC" w:rsidRDefault="007B13EC" w14:paraId="0230ECD1" w14:textId="7BE03C06">
      <w:pPr>
        <w:pStyle w:val="Normalutanindragellerluft"/>
      </w:pPr>
      <w:r>
        <w:t xml:space="preserve">De långa ledtiderna för att möjliggöra omställningen av Sveriges industri inom exempelvis stål och kemi understryker att Sverige behöver få bättre fungerande tillståndsprocesser. Sverige behöver komma bort från rättsosäkerhet, oförutsägbarhet och segdragna processer. Verksamheter som investerar och utvecklar produktion i Sverige ska krångelfritt kunna göra rätt – både för miljö och </w:t>
      </w:r>
      <w:r w:rsidR="00262BB4">
        <w:t xml:space="preserve">för </w:t>
      </w:r>
      <w:r>
        <w:t>jobb. Det är en strategisk fråga för att Sverige ska kunna vara ett bra industriland. Vi behöver öka takten så att Sverige får fungerande tillståndsprocesser.</w:t>
      </w:r>
    </w:p>
    <w:p w:rsidRPr="00DA69CA" w:rsidR="00DA69CA" w:rsidP="00DA69CA" w:rsidRDefault="007B13EC" w14:paraId="0230ECD2" w14:textId="1CFDB89C">
      <w:r w:rsidRPr="00DA69CA">
        <w:t>Vi har de senaste åren fått många glädjande nyheter om enorma industriinves</w:t>
      </w:r>
      <w:r w:rsidR="00A43627">
        <w:softHyphen/>
      </w:r>
      <w:r w:rsidRPr="00DA69CA">
        <w:t>teringar. Det är nödvändiga och välkomna satsningar för klimatet, som dessutom kommer innebära nya arbetstillfällen och stora exportinkomster. Industrin måste ses som ett samhällsintresse. För att säkra industrin och förverkliga klimatomställningen krävs inte minst leveranssäker el. När industrin ställer om och elektrifierar behöver vi tillgång till rätt kapacitet när den behövs. Just nu ser vi flera stora industriprojekt som kommer innebära en hög efterfrågan på el. Sverige behöver bygga ut tillgången och överföringen av klimatsmart, leveranssäker el till priser som är gynnsamma för svensk indust</w:t>
      </w:r>
      <w:r w:rsidRPr="00DA69CA" w:rsidR="00722803">
        <w:t>ri.</w:t>
      </w:r>
    </w:p>
    <w:p w:rsidRPr="00A43627" w:rsidR="00262BB4" w:rsidP="00A43627" w:rsidRDefault="000724C9" w14:paraId="1AFA25FE" w14:textId="46AD6E4C">
      <w:pPr>
        <w:pStyle w:val="Rubrik2"/>
      </w:pPr>
      <w:r w:rsidRPr="00A43627">
        <w:t xml:space="preserve">En tydlig målbild </w:t>
      </w:r>
      <w:r w:rsidRPr="00A43627" w:rsidR="007B13EC">
        <w:t>för elnätsregleringen och effektiv</w:t>
      </w:r>
      <w:r w:rsidRPr="00A43627">
        <w:t xml:space="preserve">a </w:t>
      </w:r>
      <w:r w:rsidRPr="00A43627" w:rsidR="007B13EC">
        <w:t>tillståndsprocess</w:t>
      </w:r>
      <w:r w:rsidRPr="00A43627">
        <w:t>er</w:t>
      </w:r>
    </w:p>
    <w:p w:rsidRPr="00A43627" w:rsidR="00DA69CA" w:rsidP="00A43627" w:rsidRDefault="007B13EC" w14:paraId="0230ECD4" w14:textId="2E50E0A2">
      <w:pPr>
        <w:pStyle w:val="Normalutanindragellerluft"/>
      </w:pPr>
      <w:r w:rsidRPr="00A43627">
        <w:t xml:space="preserve">En tydlig målbild för utvecklingen av elnäten </w:t>
      </w:r>
      <w:r w:rsidRPr="00A43627" w:rsidR="000724C9">
        <w:t xml:space="preserve">är viktig. Långsiktighet i </w:t>
      </w:r>
      <w:r w:rsidRPr="00A43627">
        <w:t>intäktsregler</w:t>
      </w:r>
      <w:r w:rsidR="00A43627">
        <w:softHyphen/>
      </w:r>
      <w:bookmarkStart w:name="_GoBack" w:id="1"/>
      <w:bookmarkEnd w:id="1"/>
      <w:r w:rsidRPr="00A43627">
        <w:t xml:space="preserve">ingen </w:t>
      </w:r>
      <w:r w:rsidRPr="00A43627" w:rsidR="000724C9">
        <w:t>är avgörande.</w:t>
      </w:r>
      <w:r w:rsidRPr="00A43627">
        <w:t xml:space="preserve"> Inte minst för att säkerställa elnätens klimatnytta framgent. </w:t>
      </w:r>
      <w:r w:rsidRPr="00A43627" w:rsidR="000724C9">
        <w:t>U</w:t>
      </w:r>
      <w:r w:rsidRPr="00A43627">
        <w:t xml:space="preserve">töver detta krävs effektiva miljötillståndsprocesser som en viktig del i klimatomställningen. I </w:t>
      </w:r>
      <w:r w:rsidRPr="00A43627">
        <w:lastRenderedPageBreak/>
        <w:t>dagsläget är tyvärr långa tillståndsprocesser ett hinder. En stark miljölagstiftning är en självklar del i vårt samhälle, men krångliga och byråkratiska processer får inte påverka något så viktigt som investeringar för klimatet. På sensommaren trädde lagen om moderna tillståndsprocesser i kraft. Målsättningen har varit att minska ledtiderna för utbyggnaden av elnäten</w:t>
      </w:r>
      <w:r w:rsidRPr="00A43627" w:rsidR="00262BB4">
        <w:t>,</w:t>
      </w:r>
      <w:r w:rsidRPr="00A43627">
        <w:t xml:space="preserve"> men sett till helheten behöver vi arbeta vidare för att säkerställa en säker elförsörjning i hela landet. Investeringsbehoven i elnäten är enorma, en bra bit över 100 miljarder det närmaste årtiondet.</w:t>
      </w:r>
    </w:p>
    <w:sdt>
      <w:sdtPr>
        <w:rPr>
          <w:i/>
          <w:noProof/>
        </w:rPr>
        <w:alias w:val="CC_Underskrifter"/>
        <w:tag w:val="CC_Underskrifter"/>
        <w:id w:val="583496634"/>
        <w:lock w:val="sdtContentLocked"/>
        <w:placeholder>
          <w:docPart w:val="9BFA3DAB65B349C39B636C27FCD6C046"/>
        </w:placeholder>
      </w:sdtPr>
      <w:sdtEndPr>
        <w:rPr>
          <w:i w:val="0"/>
          <w:noProof w:val="0"/>
        </w:rPr>
      </w:sdtEndPr>
      <w:sdtContent>
        <w:p w:rsidR="00FD21D7" w:rsidP="00FD21D7" w:rsidRDefault="00FD21D7" w14:paraId="0230ECD5" w14:textId="77777777"/>
        <w:p w:rsidRPr="008E0FE2" w:rsidR="004801AC" w:rsidP="00FD21D7" w:rsidRDefault="00A43627" w14:paraId="0230ECD6" w14:textId="77777777"/>
      </w:sdtContent>
    </w:sdt>
    <w:tbl>
      <w:tblPr>
        <w:tblW w:w="5000" w:type="pct"/>
        <w:tblLook w:val="04A0" w:firstRow="1" w:lastRow="0" w:firstColumn="1" w:lastColumn="0" w:noHBand="0" w:noVBand="1"/>
        <w:tblCaption w:val="underskrifter"/>
      </w:tblPr>
      <w:tblGrid>
        <w:gridCol w:w="4252"/>
        <w:gridCol w:w="4252"/>
      </w:tblGrid>
      <w:tr w:rsidR="007F317C" w14:paraId="5973A4C1" w14:textId="77777777">
        <w:trPr>
          <w:cantSplit/>
        </w:trPr>
        <w:tc>
          <w:tcPr>
            <w:tcW w:w="50" w:type="pct"/>
            <w:vAlign w:val="bottom"/>
          </w:tcPr>
          <w:p w:rsidR="007F317C" w:rsidRDefault="00262BB4" w14:paraId="322A9422" w14:textId="77777777">
            <w:pPr>
              <w:pStyle w:val="Underskrifter"/>
            </w:pPr>
            <w:r>
              <w:t>ClasGöran Carlsson (S)</w:t>
            </w:r>
          </w:p>
        </w:tc>
        <w:tc>
          <w:tcPr>
            <w:tcW w:w="50" w:type="pct"/>
            <w:vAlign w:val="bottom"/>
          </w:tcPr>
          <w:p w:rsidR="007F317C" w:rsidRDefault="007F317C" w14:paraId="2681B7C4" w14:textId="77777777">
            <w:pPr>
              <w:pStyle w:val="Underskrifter"/>
            </w:pPr>
          </w:p>
        </w:tc>
      </w:tr>
    </w:tbl>
    <w:p w:rsidR="00F561AA" w:rsidRDefault="00F561AA" w14:paraId="0230ECDA" w14:textId="77777777"/>
    <w:sectPr w:rsidR="00F561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ECDC" w14:textId="77777777" w:rsidR="007A27E2" w:rsidRDefault="007A27E2" w:rsidP="000C1CAD">
      <w:pPr>
        <w:spacing w:line="240" w:lineRule="auto"/>
      </w:pPr>
      <w:r>
        <w:separator/>
      </w:r>
    </w:p>
  </w:endnote>
  <w:endnote w:type="continuationSeparator" w:id="0">
    <w:p w14:paraId="0230ECDD" w14:textId="77777777" w:rsidR="007A27E2" w:rsidRDefault="007A2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EC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E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ECEB" w14:textId="77777777" w:rsidR="00262EA3" w:rsidRPr="00FD21D7" w:rsidRDefault="00262EA3" w:rsidP="00FD21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0ECDA" w14:textId="77777777" w:rsidR="007A27E2" w:rsidRDefault="007A27E2" w:rsidP="000C1CAD">
      <w:pPr>
        <w:spacing w:line="240" w:lineRule="auto"/>
      </w:pPr>
      <w:r>
        <w:separator/>
      </w:r>
    </w:p>
  </w:footnote>
  <w:footnote w:type="continuationSeparator" w:id="0">
    <w:p w14:paraId="0230ECDB" w14:textId="77777777" w:rsidR="007A27E2" w:rsidRDefault="007A27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EC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0ECEC" wp14:editId="0230EC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30ECF0" w14:textId="77777777" w:rsidR="00262EA3" w:rsidRDefault="00A43627" w:rsidP="008103B5">
                          <w:pPr>
                            <w:jc w:val="right"/>
                          </w:pPr>
                          <w:sdt>
                            <w:sdtPr>
                              <w:alias w:val="CC_Noformat_Partikod"/>
                              <w:tag w:val="CC_Noformat_Partikod"/>
                              <w:id w:val="-53464382"/>
                              <w:placeholder>
                                <w:docPart w:val="9CE1E72242614AA980667BD2F4DF86C4"/>
                              </w:placeholder>
                              <w:text/>
                            </w:sdtPr>
                            <w:sdtEndPr/>
                            <w:sdtContent>
                              <w:r w:rsidR="007B13EC">
                                <w:t>S</w:t>
                              </w:r>
                            </w:sdtContent>
                          </w:sdt>
                          <w:sdt>
                            <w:sdtPr>
                              <w:alias w:val="CC_Noformat_Partinummer"/>
                              <w:tag w:val="CC_Noformat_Partinummer"/>
                              <w:id w:val="-1709555926"/>
                              <w:placeholder>
                                <w:docPart w:val="A72B3CB43BBA4603BF970DE15104387E"/>
                              </w:placeholder>
                              <w:text/>
                            </w:sdtPr>
                            <w:sdtEndPr/>
                            <w:sdtContent>
                              <w:r w:rsidR="00F94F33">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0EC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30ECF0" w14:textId="77777777" w:rsidR="00262EA3" w:rsidRDefault="00A43627" w:rsidP="008103B5">
                    <w:pPr>
                      <w:jc w:val="right"/>
                    </w:pPr>
                    <w:sdt>
                      <w:sdtPr>
                        <w:alias w:val="CC_Noformat_Partikod"/>
                        <w:tag w:val="CC_Noformat_Partikod"/>
                        <w:id w:val="-53464382"/>
                        <w:placeholder>
                          <w:docPart w:val="9CE1E72242614AA980667BD2F4DF86C4"/>
                        </w:placeholder>
                        <w:text/>
                      </w:sdtPr>
                      <w:sdtEndPr/>
                      <w:sdtContent>
                        <w:r w:rsidR="007B13EC">
                          <w:t>S</w:t>
                        </w:r>
                      </w:sdtContent>
                    </w:sdt>
                    <w:sdt>
                      <w:sdtPr>
                        <w:alias w:val="CC_Noformat_Partinummer"/>
                        <w:tag w:val="CC_Noformat_Partinummer"/>
                        <w:id w:val="-1709555926"/>
                        <w:placeholder>
                          <w:docPart w:val="A72B3CB43BBA4603BF970DE15104387E"/>
                        </w:placeholder>
                        <w:text/>
                      </w:sdtPr>
                      <w:sdtEndPr/>
                      <w:sdtContent>
                        <w:r w:rsidR="00F94F33">
                          <w:t>1154</w:t>
                        </w:r>
                      </w:sdtContent>
                    </w:sdt>
                  </w:p>
                </w:txbxContent>
              </v:textbox>
              <w10:wrap anchorx="page"/>
            </v:shape>
          </w:pict>
        </mc:Fallback>
      </mc:AlternateContent>
    </w:r>
  </w:p>
  <w:p w14:paraId="0230EC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ECE0" w14:textId="77777777" w:rsidR="00262EA3" w:rsidRDefault="00262EA3" w:rsidP="008563AC">
    <w:pPr>
      <w:jc w:val="right"/>
    </w:pPr>
  </w:p>
  <w:p w14:paraId="0230E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ECE4" w14:textId="77777777" w:rsidR="00262EA3" w:rsidRDefault="00A436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30ECEE" wp14:editId="0230EC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30ECE5" w14:textId="77777777" w:rsidR="00262EA3" w:rsidRDefault="00A43627" w:rsidP="00A314CF">
    <w:pPr>
      <w:pStyle w:val="FSHNormal"/>
      <w:spacing w:before="40"/>
    </w:pPr>
    <w:sdt>
      <w:sdtPr>
        <w:alias w:val="CC_Noformat_Motionstyp"/>
        <w:tag w:val="CC_Noformat_Motionstyp"/>
        <w:id w:val="1162973129"/>
        <w:lock w:val="sdtContentLocked"/>
        <w15:appearance w15:val="hidden"/>
        <w:text/>
      </w:sdtPr>
      <w:sdtEndPr/>
      <w:sdtContent>
        <w:r w:rsidR="00A104F1">
          <w:t>Enskild motion</w:t>
        </w:r>
      </w:sdtContent>
    </w:sdt>
    <w:r w:rsidR="00821B36">
      <w:t xml:space="preserve"> </w:t>
    </w:r>
    <w:sdt>
      <w:sdtPr>
        <w:alias w:val="CC_Noformat_Partikod"/>
        <w:tag w:val="CC_Noformat_Partikod"/>
        <w:id w:val="1471015553"/>
        <w:text/>
      </w:sdtPr>
      <w:sdtEndPr/>
      <w:sdtContent>
        <w:r w:rsidR="007B13EC">
          <w:t>S</w:t>
        </w:r>
      </w:sdtContent>
    </w:sdt>
    <w:sdt>
      <w:sdtPr>
        <w:alias w:val="CC_Noformat_Partinummer"/>
        <w:tag w:val="CC_Noformat_Partinummer"/>
        <w:id w:val="-2014525982"/>
        <w:text/>
      </w:sdtPr>
      <w:sdtEndPr/>
      <w:sdtContent>
        <w:r w:rsidR="00F94F33">
          <w:t>1154</w:t>
        </w:r>
      </w:sdtContent>
    </w:sdt>
  </w:p>
  <w:p w14:paraId="0230ECE6" w14:textId="77777777" w:rsidR="00262EA3" w:rsidRPr="008227B3" w:rsidRDefault="00A436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30ECE7" w14:textId="77777777" w:rsidR="00262EA3" w:rsidRPr="008227B3" w:rsidRDefault="00A436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04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04F1">
          <w:t>:723</w:t>
        </w:r>
      </w:sdtContent>
    </w:sdt>
  </w:p>
  <w:p w14:paraId="0230ECE8" w14:textId="77777777" w:rsidR="00262EA3" w:rsidRDefault="00A43627" w:rsidP="00E03A3D">
    <w:pPr>
      <w:pStyle w:val="Motionr"/>
    </w:pPr>
    <w:sdt>
      <w:sdtPr>
        <w:alias w:val="CC_Noformat_Avtext"/>
        <w:tag w:val="CC_Noformat_Avtext"/>
        <w:id w:val="-2020768203"/>
        <w:lock w:val="sdtContentLocked"/>
        <w15:appearance w15:val="hidden"/>
        <w:text/>
      </w:sdtPr>
      <w:sdtEndPr/>
      <w:sdtContent>
        <w:r w:rsidR="00A104F1">
          <w:t>av ClasGöran Carlsson (S)</w:t>
        </w:r>
      </w:sdtContent>
    </w:sdt>
  </w:p>
  <w:sdt>
    <w:sdtPr>
      <w:alias w:val="CC_Noformat_Rubtext"/>
      <w:tag w:val="CC_Noformat_Rubtext"/>
      <w:id w:val="-218060500"/>
      <w:lock w:val="sdtLocked"/>
      <w:text/>
    </w:sdtPr>
    <w:sdtEndPr/>
    <w:sdtContent>
      <w:p w14:paraId="0230ECE9" w14:textId="55B041E9" w:rsidR="00262EA3" w:rsidRDefault="006A2673" w:rsidP="00283E0F">
        <w:pPr>
          <w:pStyle w:val="FSHRub2"/>
        </w:pPr>
        <w:r>
          <w:t>Snabba på utbyggnadstakten av elnäten</w:t>
        </w:r>
      </w:p>
    </w:sdtContent>
  </w:sdt>
  <w:sdt>
    <w:sdtPr>
      <w:alias w:val="CC_Boilerplate_3"/>
      <w:tag w:val="CC_Boilerplate_3"/>
      <w:id w:val="1606463544"/>
      <w:lock w:val="sdtContentLocked"/>
      <w15:appearance w15:val="hidden"/>
      <w:text w:multiLine="1"/>
    </w:sdtPr>
    <w:sdtEndPr/>
    <w:sdtContent>
      <w:p w14:paraId="0230EC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B13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C9"/>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B4"/>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AA"/>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7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9E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0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E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E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7C"/>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F1"/>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2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0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44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7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9CA"/>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AA"/>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33"/>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D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30ECCD"/>
  <w15:chartTrackingRefBased/>
  <w15:docId w15:val="{3E89AE01-4B8C-4556-BC03-D28FEBB7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onecomwebmail-msonormal">
    <w:name w:val="onecomwebmail-msonormal"/>
    <w:basedOn w:val="Normal"/>
    <w:rsid w:val="000724C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colour">
    <w:name w:val="colour"/>
    <w:basedOn w:val="Standardstycketeckensnitt"/>
    <w:rsid w:val="000724C9"/>
  </w:style>
  <w:style w:type="character" w:customStyle="1" w:styleId="size">
    <w:name w:val="size"/>
    <w:basedOn w:val="Standardstycketeckensnitt"/>
    <w:rsid w:val="00072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44596">
      <w:bodyDiv w:val="1"/>
      <w:marLeft w:val="0"/>
      <w:marRight w:val="0"/>
      <w:marTop w:val="0"/>
      <w:marBottom w:val="0"/>
      <w:divBdr>
        <w:top w:val="none" w:sz="0" w:space="0" w:color="auto"/>
        <w:left w:val="none" w:sz="0" w:space="0" w:color="auto"/>
        <w:bottom w:val="none" w:sz="0" w:space="0" w:color="auto"/>
        <w:right w:val="none" w:sz="0" w:space="0" w:color="auto"/>
      </w:divBdr>
      <w:divsChild>
        <w:div w:id="1935549388">
          <w:marLeft w:val="0"/>
          <w:marRight w:val="0"/>
          <w:marTop w:val="0"/>
          <w:marBottom w:val="225"/>
          <w:divBdr>
            <w:top w:val="none" w:sz="0" w:space="0" w:color="auto"/>
            <w:left w:val="none" w:sz="0" w:space="0" w:color="auto"/>
            <w:bottom w:val="none" w:sz="0" w:space="0" w:color="auto"/>
            <w:right w:val="none" w:sz="0" w:space="0" w:color="auto"/>
          </w:divBdr>
        </w:div>
        <w:div w:id="1582569347">
          <w:marLeft w:val="0"/>
          <w:marRight w:val="0"/>
          <w:marTop w:val="0"/>
          <w:marBottom w:val="225"/>
          <w:divBdr>
            <w:top w:val="none" w:sz="0" w:space="0" w:color="auto"/>
            <w:left w:val="none" w:sz="0" w:space="0" w:color="auto"/>
            <w:bottom w:val="none" w:sz="0" w:space="0" w:color="auto"/>
            <w:right w:val="none" w:sz="0" w:space="0" w:color="auto"/>
          </w:divBdr>
        </w:div>
      </w:divsChild>
    </w:div>
    <w:div w:id="7110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4229A44C204E3E849F1E99C697DE03"/>
        <w:category>
          <w:name w:val="Allmänt"/>
          <w:gallery w:val="placeholder"/>
        </w:category>
        <w:types>
          <w:type w:val="bbPlcHdr"/>
        </w:types>
        <w:behaviors>
          <w:behavior w:val="content"/>
        </w:behaviors>
        <w:guid w:val="{7000DF07-B593-454E-A15E-A1565B894F26}"/>
      </w:docPartPr>
      <w:docPartBody>
        <w:p w:rsidR="007030A9" w:rsidRDefault="001358A3">
          <w:pPr>
            <w:pStyle w:val="F04229A44C204E3E849F1E99C697DE03"/>
          </w:pPr>
          <w:r w:rsidRPr="005A0A93">
            <w:rPr>
              <w:rStyle w:val="Platshllartext"/>
            </w:rPr>
            <w:t>Förslag till riksdagsbeslut</w:t>
          </w:r>
        </w:p>
      </w:docPartBody>
    </w:docPart>
    <w:docPart>
      <w:docPartPr>
        <w:name w:val="E26D315358E34BF495BB0ABE7B3D6BBA"/>
        <w:category>
          <w:name w:val="Allmänt"/>
          <w:gallery w:val="placeholder"/>
        </w:category>
        <w:types>
          <w:type w:val="bbPlcHdr"/>
        </w:types>
        <w:behaviors>
          <w:behavior w:val="content"/>
        </w:behaviors>
        <w:guid w:val="{2C7A8D4C-17B1-46EB-B8D7-4918BCF65DEB}"/>
      </w:docPartPr>
      <w:docPartBody>
        <w:p w:rsidR="007030A9" w:rsidRDefault="001358A3">
          <w:pPr>
            <w:pStyle w:val="E26D315358E34BF495BB0ABE7B3D6BBA"/>
          </w:pPr>
          <w:r w:rsidRPr="005A0A93">
            <w:rPr>
              <w:rStyle w:val="Platshllartext"/>
            </w:rPr>
            <w:t>Motivering</w:t>
          </w:r>
        </w:p>
      </w:docPartBody>
    </w:docPart>
    <w:docPart>
      <w:docPartPr>
        <w:name w:val="9CE1E72242614AA980667BD2F4DF86C4"/>
        <w:category>
          <w:name w:val="Allmänt"/>
          <w:gallery w:val="placeholder"/>
        </w:category>
        <w:types>
          <w:type w:val="bbPlcHdr"/>
        </w:types>
        <w:behaviors>
          <w:behavior w:val="content"/>
        </w:behaviors>
        <w:guid w:val="{2664DDDA-B6F4-4C01-9162-AAC2740DD14D}"/>
      </w:docPartPr>
      <w:docPartBody>
        <w:p w:rsidR="007030A9" w:rsidRDefault="001358A3">
          <w:pPr>
            <w:pStyle w:val="9CE1E72242614AA980667BD2F4DF86C4"/>
          </w:pPr>
          <w:r>
            <w:rPr>
              <w:rStyle w:val="Platshllartext"/>
            </w:rPr>
            <w:t xml:space="preserve"> </w:t>
          </w:r>
        </w:p>
      </w:docPartBody>
    </w:docPart>
    <w:docPart>
      <w:docPartPr>
        <w:name w:val="A72B3CB43BBA4603BF970DE15104387E"/>
        <w:category>
          <w:name w:val="Allmänt"/>
          <w:gallery w:val="placeholder"/>
        </w:category>
        <w:types>
          <w:type w:val="bbPlcHdr"/>
        </w:types>
        <w:behaviors>
          <w:behavior w:val="content"/>
        </w:behaviors>
        <w:guid w:val="{81769826-F03A-4AAD-9BE0-5A6E0FFC9967}"/>
      </w:docPartPr>
      <w:docPartBody>
        <w:p w:rsidR="007030A9" w:rsidRDefault="001358A3">
          <w:pPr>
            <w:pStyle w:val="A72B3CB43BBA4603BF970DE15104387E"/>
          </w:pPr>
          <w:r>
            <w:t xml:space="preserve"> </w:t>
          </w:r>
        </w:p>
      </w:docPartBody>
    </w:docPart>
    <w:docPart>
      <w:docPartPr>
        <w:name w:val="9BFA3DAB65B349C39B636C27FCD6C046"/>
        <w:category>
          <w:name w:val="Allmänt"/>
          <w:gallery w:val="placeholder"/>
        </w:category>
        <w:types>
          <w:type w:val="bbPlcHdr"/>
        </w:types>
        <w:behaviors>
          <w:behavior w:val="content"/>
        </w:behaviors>
        <w:guid w:val="{A47E97E5-E6BF-4FC7-A0B9-7CAC26ABF31A}"/>
      </w:docPartPr>
      <w:docPartBody>
        <w:p w:rsidR="008879EF" w:rsidRDefault="00887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A9"/>
    <w:rsid w:val="001358A3"/>
    <w:rsid w:val="007030A9"/>
    <w:rsid w:val="008879EF"/>
    <w:rsid w:val="00C95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4229A44C204E3E849F1E99C697DE03">
    <w:name w:val="F04229A44C204E3E849F1E99C697DE03"/>
  </w:style>
  <w:style w:type="paragraph" w:customStyle="1" w:styleId="77A7FE07C4D440369406CFD555470AC7">
    <w:name w:val="77A7FE07C4D440369406CFD555470A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77D30B254F49789D5AEBBCA9B440E0">
    <w:name w:val="0A77D30B254F49789D5AEBBCA9B440E0"/>
  </w:style>
  <w:style w:type="paragraph" w:customStyle="1" w:styleId="E26D315358E34BF495BB0ABE7B3D6BBA">
    <w:name w:val="E26D315358E34BF495BB0ABE7B3D6BBA"/>
  </w:style>
  <w:style w:type="paragraph" w:customStyle="1" w:styleId="5A70A7AE1B474033A07D0516C4513B60">
    <w:name w:val="5A70A7AE1B474033A07D0516C4513B60"/>
  </w:style>
  <w:style w:type="paragraph" w:customStyle="1" w:styleId="2B7E617946E648E8B99391F754A3D79A">
    <w:name w:val="2B7E617946E648E8B99391F754A3D79A"/>
  </w:style>
  <w:style w:type="paragraph" w:customStyle="1" w:styleId="9CE1E72242614AA980667BD2F4DF86C4">
    <w:name w:val="9CE1E72242614AA980667BD2F4DF86C4"/>
  </w:style>
  <w:style w:type="paragraph" w:customStyle="1" w:styleId="A72B3CB43BBA4603BF970DE15104387E">
    <w:name w:val="A72B3CB43BBA4603BF970DE151043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14475-19F4-4421-A597-6A5BFB4FA24F}"/>
</file>

<file path=customXml/itemProps2.xml><?xml version="1.0" encoding="utf-8"?>
<ds:datastoreItem xmlns:ds="http://schemas.openxmlformats.org/officeDocument/2006/customXml" ds:itemID="{46ADD1DA-76FF-48D7-A3A0-FE6B6F3580D2}"/>
</file>

<file path=customXml/itemProps3.xml><?xml version="1.0" encoding="utf-8"?>
<ds:datastoreItem xmlns:ds="http://schemas.openxmlformats.org/officeDocument/2006/customXml" ds:itemID="{D2C0A334-20D6-4EEA-8995-E7BF6B8C6765}"/>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2054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S1154 Snabba på utbyggnadstakten från elnäten</vt:lpstr>
      <vt:lpstr>
      </vt:lpstr>
    </vt:vector>
  </TitlesOfParts>
  <Company>Sveriges riksdag</Company>
  <LinksUpToDate>false</LinksUpToDate>
  <CharactersWithSpaces>2377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