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5E63F3AD4A490B92588FA9308270DB"/>
        </w:placeholder>
        <w:text/>
      </w:sdtPr>
      <w:sdtEndPr/>
      <w:sdtContent>
        <w:p w:rsidRPr="009B062B" w:rsidR="00AF30DD" w:rsidP="00DA28CE" w:rsidRDefault="00AF30DD" w14:paraId="2D5D2396" w14:textId="77777777">
          <w:pPr>
            <w:pStyle w:val="Rubrik1"/>
            <w:spacing w:after="300"/>
          </w:pPr>
          <w:r w:rsidRPr="009B062B">
            <w:t>Förslag till riksdagsbeslut</w:t>
          </w:r>
        </w:p>
      </w:sdtContent>
    </w:sdt>
    <w:sdt>
      <w:sdtPr>
        <w:alias w:val="Yrkande 1"/>
        <w:tag w:val="b47ec4ee-88c3-4b8c-8f08-164b0de85b61"/>
        <w:id w:val="713853670"/>
        <w:lock w:val="sdtLocked"/>
      </w:sdtPr>
      <w:sdtEndPr/>
      <w:sdtContent>
        <w:p w:rsidR="003B0502" w:rsidRDefault="00346301" w14:paraId="5290BA42" w14:textId="77777777">
          <w:pPr>
            <w:pStyle w:val="Frslagstext"/>
          </w:pPr>
          <w:r>
            <w:t>Riksdagen ställer sig bakom det som anförs i motionen om att överväga att ta bort preskriptionstiden för sexualbrott mot barn och tillkännager detta för regeringen.</w:t>
          </w:r>
        </w:p>
      </w:sdtContent>
    </w:sdt>
    <w:sdt>
      <w:sdtPr>
        <w:alias w:val="Yrkande 2"/>
        <w:tag w:val="650da5cf-2076-49dc-b8ee-9db10e7e6c31"/>
        <w:id w:val="-1896967118"/>
        <w:lock w:val="sdtLocked"/>
      </w:sdtPr>
      <w:sdtEndPr/>
      <w:sdtContent>
        <w:p w:rsidR="003B0502" w:rsidRDefault="00346301" w14:paraId="032BEEDE" w14:textId="77777777">
          <w:pPr>
            <w:pStyle w:val="Frslagstext"/>
          </w:pPr>
          <w:r>
            <w:t>Riksdagen ställer sig bakom det som anförs i motionen om att överväga att ta bort preskriptionstiden för alla typer av sexualbrott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10F48E271D3454C93A047ADC9B5B960"/>
        </w:placeholder>
        <w:text/>
      </w:sdtPr>
      <w:sdtEndPr>
        <w:rPr>
          <w14:numSpacing w14:val="default"/>
        </w:rPr>
      </w:sdtEndPr>
      <w:sdtContent>
        <w:p w:rsidRPr="009B062B" w:rsidR="006D79C9" w:rsidP="00333E95" w:rsidRDefault="006D79C9" w14:paraId="1ADE03FE" w14:textId="77777777">
          <w:pPr>
            <w:pStyle w:val="Rubrik1"/>
          </w:pPr>
          <w:r>
            <w:t>Motivering</w:t>
          </w:r>
        </w:p>
      </w:sdtContent>
    </w:sdt>
    <w:p w:rsidRPr="00967DEA" w:rsidR="00422B9E" w:rsidP="00967DEA" w:rsidRDefault="00E4715D" w14:paraId="5B182289" w14:textId="7375DDA5">
      <w:pPr>
        <w:pStyle w:val="Normalutanindragellerluft"/>
      </w:pPr>
      <w:r w:rsidRPr="00967DEA">
        <w:t>Barn som utsätts fö</w:t>
      </w:r>
      <w:bookmarkStart w:name="_GoBack" w:id="1"/>
      <w:bookmarkEnd w:id="1"/>
      <w:r w:rsidRPr="00967DEA">
        <w:t>r sexualbrott får leva med livslånga trauman. Denna typ av brott mot</w:t>
      </w:r>
      <w:r w:rsidRPr="00967DEA" w:rsidR="00967DEA">
        <w:t xml:space="preserve"> </w:t>
      </w:r>
      <w:r w:rsidRPr="00967DEA">
        <w:t>barn kan få förödande konsekvenser för barns förmåga att känna tillit till andra</w:t>
      </w:r>
      <w:r w:rsidRPr="00967DEA" w:rsidR="00967DEA">
        <w:t xml:space="preserve"> </w:t>
      </w:r>
      <w:r w:rsidRPr="00967DEA">
        <w:t xml:space="preserve">människor. Det är viktigt att barn som utsätts för dessa brott vågar berätta och sedan även anmäla. Detta är dock processer som kan ta många år. Därför är det förödande </w:t>
      </w:r>
      <w:r w:rsidRPr="00967DEA" w:rsidR="008B0CB4">
        <w:t>om det</w:t>
      </w:r>
      <w:r w:rsidRPr="00967DEA">
        <w:t xml:space="preserve"> sedan inte går att lagföra personen för brottet, på grund av att preskriptionstiden gått ut. Preskriptionstiden för denna typ av brott bör övervägas att helt tas bort. Det är inte heller rimligt att förövaren ska kunna hålla sig undan under preskriptionstiden, för att på så sätt undkomma straff. Överväg vidare att ta bort preskriptionstiden även för alla typer av sexualbrott.</w:t>
      </w:r>
    </w:p>
    <w:sdt>
      <w:sdtPr>
        <w:rPr>
          <w:i/>
          <w:noProof/>
        </w:rPr>
        <w:alias w:val="CC_Underskrifter"/>
        <w:tag w:val="CC_Underskrifter"/>
        <w:id w:val="583496634"/>
        <w:lock w:val="sdtContentLocked"/>
        <w:placeholder>
          <w:docPart w:val="75C92B9A07A84206A767652449D67497"/>
        </w:placeholder>
      </w:sdtPr>
      <w:sdtEndPr>
        <w:rPr>
          <w:i w:val="0"/>
          <w:noProof w:val="0"/>
        </w:rPr>
      </w:sdtEndPr>
      <w:sdtContent>
        <w:p w:rsidR="007B3F67" w:rsidP="001D407D" w:rsidRDefault="007B3F67" w14:paraId="3A8C6A4C" w14:textId="77777777"/>
        <w:p w:rsidRPr="008E0FE2" w:rsidR="004801AC" w:rsidP="001D407D" w:rsidRDefault="00967DEA" w14:paraId="1F253747" w14:textId="20C38CC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E7F81" w:rsidRDefault="000E7F81" w14:paraId="21CF75DD" w14:textId="77777777"/>
    <w:sectPr w:rsidR="000E7F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FA2E8" w14:textId="77777777" w:rsidR="00A94DB2" w:rsidRDefault="00A94DB2" w:rsidP="000C1CAD">
      <w:pPr>
        <w:spacing w:line="240" w:lineRule="auto"/>
      </w:pPr>
      <w:r>
        <w:separator/>
      </w:r>
    </w:p>
  </w:endnote>
  <w:endnote w:type="continuationSeparator" w:id="0">
    <w:p w14:paraId="12696EFB" w14:textId="77777777" w:rsidR="00A94DB2" w:rsidRDefault="00A94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CB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F8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EBD5" w14:textId="03BD2277" w:rsidR="00262EA3" w:rsidRPr="001D407D" w:rsidRDefault="00262EA3" w:rsidP="001D4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0606" w14:textId="77777777" w:rsidR="00A94DB2" w:rsidRDefault="00A94DB2" w:rsidP="000C1CAD">
      <w:pPr>
        <w:spacing w:line="240" w:lineRule="auto"/>
      </w:pPr>
      <w:r>
        <w:separator/>
      </w:r>
    </w:p>
  </w:footnote>
  <w:footnote w:type="continuationSeparator" w:id="0">
    <w:p w14:paraId="688DDE22" w14:textId="77777777" w:rsidR="00A94DB2" w:rsidRDefault="00A94D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123E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7DEA" w14:paraId="304FE324" w14:textId="77777777">
                          <w:pPr>
                            <w:jc w:val="right"/>
                          </w:pPr>
                          <w:sdt>
                            <w:sdtPr>
                              <w:alias w:val="CC_Noformat_Partikod"/>
                              <w:tag w:val="CC_Noformat_Partikod"/>
                              <w:id w:val="-53464382"/>
                              <w:placeholder>
                                <w:docPart w:val="80CE39D4837F4D0BA0AB629F378B9C4A"/>
                              </w:placeholder>
                              <w:text/>
                            </w:sdtPr>
                            <w:sdtEndPr/>
                            <w:sdtContent>
                              <w:r w:rsidR="00E4715D">
                                <w:t>M</w:t>
                              </w:r>
                            </w:sdtContent>
                          </w:sdt>
                          <w:sdt>
                            <w:sdtPr>
                              <w:alias w:val="CC_Noformat_Partinummer"/>
                              <w:tag w:val="CC_Noformat_Partinummer"/>
                              <w:id w:val="-1709555926"/>
                              <w:placeholder>
                                <w:docPart w:val="2BBF705F7B9D4984904E42E0159A1E35"/>
                              </w:placeholder>
                              <w:text/>
                            </w:sdtPr>
                            <w:sdtEndPr/>
                            <w:sdtContent>
                              <w:r w:rsidR="008B0CB4">
                                <w:t>1734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7DEA" w14:paraId="304FE324" w14:textId="77777777">
                    <w:pPr>
                      <w:jc w:val="right"/>
                    </w:pPr>
                    <w:sdt>
                      <w:sdtPr>
                        <w:alias w:val="CC_Noformat_Partikod"/>
                        <w:tag w:val="CC_Noformat_Partikod"/>
                        <w:id w:val="-53464382"/>
                        <w:placeholder>
                          <w:docPart w:val="80CE39D4837F4D0BA0AB629F378B9C4A"/>
                        </w:placeholder>
                        <w:text/>
                      </w:sdtPr>
                      <w:sdtEndPr/>
                      <w:sdtContent>
                        <w:r w:rsidR="00E4715D">
                          <w:t>M</w:t>
                        </w:r>
                      </w:sdtContent>
                    </w:sdt>
                    <w:sdt>
                      <w:sdtPr>
                        <w:alias w:val="CC_Noformat_Partinummer"/>
                        <w:tag w:val="CC_Noformat_Partinummer"/>
                        <w:id w:val="-1709555926"/>
                        <w:placeholder>
                          <w:docPart w:val="2BBF705F7B9D4984904E42E0159A1E35"/>
                        </w:placeholder>
                        <w:text/>
                      </w:sdtPr>
                      <w:sdtEndPr/>
                      <w:sdtContent>
                        <w:r w:rsidR="008B0CB4">
                          <w:t>1734</w:t>
                        </w:r>
                      </w:sdtContent>
                    </w:sdt>
                  </w:p>
                </w:txbxContent>
              </v:textbox>
              <w10:wrap anchorx="page"/>
            </v:shape>
          </w:pict>
        </mc:Fallback>
      </mc:AlternateContent>
    </w:r>
  </w:p>
  <w:p w:rsidRPr="00293C4F" w:rsidR="00262EA3" w:rsidP="00776B74" w:rsidRDefault="00262EA3" w14:paraId="03C9A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7B16F9" w14:textId="77777777">
    <w:pPr>
      <w:jc w:val="right"/>
    </w:pPr>
  </w:p>
  <w:p w:rsidR="00262EA3" w:rsidP="00776B74" w:rsidRDefault="00262EA3" w14:paraId="702D11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7DEA" w14:paraId="1FB0A0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7DEA" w14:paraId="560BE0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15D">
          <w:t>M</w:t>
        </w:r>
      </w:sdtContent>
    </w:sdt>
    <w:sdt>
      <w:sdtPr>
        <w:alias w:val="CC_Noformat_Partinummer"/>
        <w:tag w:val="CC_Noformat_Partinummer"/>
        <w:id w:val="-2014525982"/>
        <w:text/>
      </w:sdtPr>
      <w:sdtEndPr/>
      <w:sdtContent>
        <w:r w:rsidR="008B0CB4">
          <w:t>1734</w:t>
        </w:r>
      </w:sdtContent>
    </w:sdt>
  </w:p>
  <w:p w:rsidRPr="008227B3" w:rsidR="00262EA3" w:rsidP="008227B3" w:rsidRDefault="00967DEA" w14:paraId="20BAAB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7DEA" w14:paraId="3442CD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:1827</w:t>
        </w:r>
      </w:sdtContent>
    </w:sdt>
  </w:p>
  <w:p w:rsidR="00262EA3" w:rsidP="00E03A3D" w:rsidRDefault="00967DEA" w14:paraId="01D2852A"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E4715D" w14:paraId="044B51B0" w14:textId="77777777">
        <w:pPr>
          <w:pStyle w:val="FSHRub2"/>
        </w:pPr>
        <w:r>
          <w:t>Preskriptionstid för sexualbrott mot barn och andra typer av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8896D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437AB4"/>
    <w:multiLevelType w:val="hybridMultilevel"/>
    <w:tmpl w:val="D610B9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71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8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07D"/>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C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7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0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502"/>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B56"/>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F6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CB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DEA"/>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6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B2"/>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08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639"/>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15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EF31C6"/>
  <w15:chartTrackingRefBased/>
  <w15:docId w15:val="{AA819559-2824-4DA5-B6D1-4663D093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5E63F3AD4A490B92588FA9308270DB"/>
        <w:category>
          <w:name w:val="Allmänt"/>
          <w:gallery w:val="placeholder"/>
        </w:category>
        <w:types>
          <w:type w:val="bbPlcHdr"/>
        </w:types>
        <w:behaviors>
          <w:behavior w:val="content"/>
        </w:behaviors>
        <w:guid w:val="{9FAE8047-4C74-4BCE-9AFD-FE4995E640EE}"/>
      </w:docPartPr>
      <w:docPartBody>
        <w:p w:rsidR="009B347A" w:rsidRDefault="005248D1">
          <w:pPr>
            <w:pStyle w:val="4A5E63F3AD4A490B92588FA9308270DB"/>
          </w:pPr>
          <w:r w:rsidRPr="005A0A93">
            <w:rPr>
              <w:rStyle w:val="Platshllartext"/>
            </w:rPr>
            <w:t>Förslag till riksdagsbeslut</w:t>
          </w:r>
        </w:p>
      </w:docPartBody>
    </w:docPart>
    <w:docPart>
      <w:docPartPr>
        <w:name w:val="210F48E271D3454C93A047ADC9B5B960"/>
        <w:category>
          <w:name w:val="Allmänt"/>
          <w:gallery w:val="placeholder"/>
        </w:category>
        <w:types>
          <w:type w:val="bbPlcHdr"/>
        </w:types>
        <w:behaviors>
          <w:behavior w:val="content"/>
        </w:behaviors>
        <w:guid w:val="{28D0C931-AA86-40FF-BA33-3F93B4F3320E}"/>
      </w:docPartPr>
      <w:docPartBody>
        <w:p w:rsidR="009B347A" w:rsidRDefault="005248D1">
          <w:pPr>
            <w:pStyle w:val="210F48E271D3454C93A047ADC9B5B960"/>
          </w:pPr>
          <w:r w:rsidRPr="005A0A93">
            <w:rPr>
              <w:rStyle w:val="Platshllartext"/>
            </w:rPr>
            <w:t>Motivering</w:t>
          </w:r>
        </w:p>
      </w:docPartBody>
    </w:docPart>
    <w:docPart>
      <w:docPartPr>
        <w:name w:val="80CE39D4837F4D0BA0AB629F378B9C4A"/>
        <w:category>
          <w:name w:val="Allmänt"/>
          <w:gallery w:val="placeholder"/>
        </w:category>
        <w:types>
          <w:type w:val="bbPlcHdr"/>
        </w:types>
        <w:behaviors>
          <w:behavior w:val="content"/>
        </w:behaviors>
        <w:guid w:val="{6E44E23C-8822-4B12-97DC-26AC8EA5CFD3}"/>
      </w:docPartPr>
      <w:docPartBody>
        <w:p w:rsidR="009B347A" w:rsidRDefault="005248D1">
          <w:pPr>
            <w:pStyle w:val="80CE39D4837F4D0BA0AB629F378B9C4A"/>
          </w:pPr>
          <w:r>
            <w:rPr>
              <w:rStyle w:val="Platshllartext"/>
            </w:rPr>
            <w:t xml:space="preserve"> </w:t>
          </w:r>
        </w:p>
      </w:docPartBody>
    </w:docPart>
    <w:docPart>
      <w:docPartPr>
        <w:name w:val="2BBF705F7B9D4984904E42E0159A1E35"/>
        <w:category>
          <w:name w:val="Allmänt"/>
          <w:gallery w:val="placeholder"/>
        </w:category>
        <w:types>
          <w:type w:val="bbPlcHdr"/>
        </w:types>
        <w:behaviors>
          <w:behavior w:val="content"/>
        </w:behaviors>
        <w:guid w:val="{A347DAEB-1836-4617-8892-5F0D2FCF5617}"/>
      </w:docPartPr>
      <w:docPartBody>
        <w:p w:rsidR="009B347A" w:rsidRDefault="005248D1">
          <w:pPr>
            <w:pStyle w:val="2BBF705F7B9D4984904E42E0159A1E35"/>
          </w:pPr>
          <w:r>
            <w:t xml:space="preserve"> </w:t>
          </w:r>
        </w:p>
      </w:docPartBody>
    </w:docPart>
    <w:docPart>
      <w:docPartPr>
        <w:name w:val="75C92B9A07A84206A767652449D67497"/>
        <w:category>
          <w:name w:val="Allmänt"/>
          <w:gallery w:val="placeholder"/>
        </w:category>
        <w:types>
          <w:type w:val="bbPlcHdr"/>
        </w:types>
        <w:behaviors>
          <w:behavior w:val="content"/>
        </w:behaviors>
        <w:guid w:val="{EC7EEC2C-73A4-4F92-98E8-0726C82580D7}"/>
      </w:docPartPr>
      <w:docPartBody>
        <w:p w:rsidR="00E01917" w:rsidRDefault="00E019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D1"/>
    <w:rsid w:val="005248D1"/>
    <w:rsid w:val="006B1065"/>
    <w:rsid w:val="009B347A"/>
    <w:rsid w:val="00E019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E63F3AD4A490B92588FA9308270DB">
    <w:name w:val="4A5E63F3AD4A490B92588FA9308270DB"/>
  </w:style>
  <w:style w:type="paragraph" w:customStyle="1" w:styleId="31075BFD14324B42AC033298E14C07FD">
    <w:name w:val="31075BFD14324B42AC033298E14C07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15D9C272934FD68D64C9639AB69219">
    <w:name w:val="C215D9C272934FD68D64C9639AB69219"/>
  </w:style>
  <w:style w:type="paragraph" w:customStyle="1" w:styleId="210F48E271D3454C93A047ADC9B5B960">
    <w:name w:val="210F48E271D3454C93A047ADC9B5B960"/>
  </w:style>
  <w:style w:type="paragraph" w:customStyle="1" w:styleId="269FE08EE23D4197B7700C5A08245A43">
    <w:name w:val="269FE08EE23D4197B7700C5A08245A43"/>
  </w:style>
  <w:style w:type="paragraph" w:customStyle="1" w:styleId="946540F1C9DF49F4B7C639FFDF4C4D64">
    <w:name w:val="946540F1C9DF49F4B7C639FFDF4C4D64"/>
  </w:style>
  <w:style w:type="paragraph" w:customStyle="1" w:styleId="80CE39D4837F4D0BA0AB629F378B9C4A">
    <w:name w:val="80CE39D4837F4D0BA0AB629F378B9C4A"/>
  </w:style>
  <w:style w:type="paragraph" w:customStyle="1" w:styleId="2BBF705F7B9D4984904E42E0159A1E35">
    <w:name w:val="2BBF705F7B9D4984904E42E0159A1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50C78-1D14-405E-A69E-BC4A43712B49}"/>
</file>

<file path=customXml/itemProps2.xml><?xml version="1.0" encoding="utf-8"?>
<ds:datastoreItem xmlns:ds="http://schemas.openxmlformats.org/officeDocument/2006/customXml" ds:itemID="{132D85B5-0A9C-49C8-BE46-4AC7BC58980A}"/>
</file>

<file path=customXml/itemProps3.xml><?xml version="1.0" encoding="utf-8"?>
<ds:datastoreItem xmlns:ds="http://schemas.openxmlformats.org/officeDocument/2006/customXml" ds:itemID="{ADD4FEAB-D24E-45B9-8EDF-73A31119F1F1}"/>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949</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Preskriptionstid för sexualbrott mot barn och andra typer av sexualbrott</vt:lpstr>
      <vt:lpstr>
      </vt:lpstr>
    </vt:vector>
  </TitlesOfParts>
  <Company>Sveriges riksdag</Company>
  <LinksUpToDate>false</LinksUpToDate>
  <CharactersWithSpaces>1121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