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C12D01BA8644D738FCE7FE14324E27D"/>
        </w:placeholder>
        <w:text/>
      </w:sdtPr>
      <w:sdtEndPr/>
      <w:sdtContent>
        <w:p w:rsidRPr="009B062B" w:rsidR="00AF30DD" w:rsidP="00E77F0D" w:rsidRDefault="00AF30DD" w14:paraId="1907D5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755440-4524-427d-ab6f-12b6462f212e"/>
        <w:id w:val="1025365228"/>
        <w:lock w:val="sdtLocked"/>
      </w:sdtPr>
      <w:sdtEndPr/>
      <w:sdtContent>
        <w:p w:rsidR="004F7D51" w:rsidRDefault="008D7B29" w14:paraId="506500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behoven av skärpta och utökade ordnings- och säkerhetsbefogenheter vid förvar av utlänningar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CAF4BF8A3D43128387AF9356752371"/>
        </w:placeholder>
        <w:text/>
      </w:sdtPr>
      <w:sdtEndPr/>
      <w:sdtContent>
        <w:p w:rsidRPr="009B062B" w:rsidR="006D79C9" w:rsidP="00333E95" w:rsidRDefault="006D79C9" w14:paraId="7788E4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4930" w:rsidP="009D20BE" w:rsidRDefault="00AD4930" w14:paraId="4922AD68" w14:textId="7DDE22A4">
      <w:pPr>
        <w:pStyle w:val="Normalutanindragellerluft"/>
      </w:pPr>
      <w:r>
        <w:t>I utlänningslagen regleras frågor som rör förvar av utlänningar, men vad gäller förvars</w:t>
      </w:r>
      <w:r w:rsidR="009D20BE">
        <w:softHyphen/>
      </w:r>
      <w:r>
        <w:t>personalens befogenheter för att upprätthålla ordning och säkerhet inne i förvaren är dessa inte tillfredsställande.</w:t>
      </w:r>
    </w:p>
    <w:p w:rsidR="00AD4930" w:rsidP="009D20BE" w:rsidRDefault="00AD4930" w14:paraId="367A0C26" w14:textId="502B9A07">
      <w:r>
        <w:t xml:space="preserve">De senaste årens mycket stora </w:t>
      </w:r>
      <w:proofErr w:type="spellStart"/>
      <w:r>
        <w:t>migrantströmmar</w:t>
      </w:r>
      <w:proofErr w:type="spellEnd"/>
      <w:r>
        <w:t xml:space="preserve"> till Sverige har försvårat arbetet i förvaren, med förtätningar av platser, ökad drogproblematik samt svårigheter att </w:t>
      </w:r>
      <w:r w:rsidRPr="009D20BE">
        <w:rPr>
          <w:spacing w:val="-2"/>
        </w:rPr>
        <w:t>kon</w:t>
      </w:r>
      <w:r w:rsidRPr="009D20BE" w:rsidR="009D20BE">
        <w:rPr>
          <w:spacing w:val="-2"/>
        </w:rPr>
        <w:softHyphen/>
      </w:r>
      <w:r w:rsidRPr="009D20BE">
        <w:rPr>
          <w:spacing w:val="-2"/>
        </w:rPr>
        <w:t xml:space="preserve">trollera införseln av olika föremål till följd. Verkställighetsarbetet vad gäller återvändande </w:t>
      </w:r>
      <w:r>
        <w:t>till utlänningarnas hemländer har komplicerats avsevärt och detta har inneburit att många förvarstagna under längre tid vistas i förvaren eftersom deras ärenden många gånger är overkställbara.</w:t>
      </w:r>
    </w:p>
    <w:p w:rsidR="001478EA" w:rsidP="009D20BE" w:rsidRDefault="00AD4930" w14:paraId="3F227332" w14:textId="77777777">
      <w:r>
        <w:t>Detta ökade tryck på förvaren i en ny tid kräver en ny lagstiftning med mycket mer långtgående befogenheter för att upprätthålla ordning och säkerhet, exempelvis vad gäller delar som att ge förvars- och transportpersonal ständig rätt till visitation av de förvarstagna och deras utrymmen samt möjlighet att kontrollera och försvåra besökares möjligheter att smuggla in olika föremål och droger, vilket i praktiken inte är möjligt idag.</w:t>
      </w:r>
    </w:p>
    <w:p w:rsidR="00BB6339" w:rsidP="009D20BE" w:rsidRDefault="001478EA" w14:paraId="2FBD5F7E" w14:textId="618825E3">
      <w:r w:rsidRPr="001478EA">
        <w:t xml:space="preserve">Behoven av att uppdatera regelverket avseende befogenhetsfrågor vid förvar av utlänningar pekar på att det behövs skärpta och utökade säkerhetsbefogenheter samt att återkomma med möjliga förslag till riksdagen.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DE2627E58443C5A28719564AF96E6A"/>
        </w:placeholder>
      </w:sdtPr>
      <w:sdtEndPr>
        <w:rPr>
          <w:i w:val="0"/>
          <w:noProof w:val="0"/>
        </w:rPr>
      </w:sdtEndPr>
      <w:sdtContent>
        <w:p w:rsidR="00E77F0D" w:rsidP="00E77F0D" w:rsidRDefault="00E77F0D" w14:paraId="49E169A5" w14:textId="77777777"/>
        <w:p w:rsidRPr="008E0FE2" w:rsidR="00E77F0D" w:rsidP="00E77F0D" w:rsidRDefault="009D20BE" w14:paraId="44049912" w14:textId="36DC09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7D51" w14:paraId="6B1EE5CF" w14:textId="77777777">
        <w:trPr>
          <w:cantSplit/>
        </w:trPr>
        <w:tc>
          <w:tcPr>
            <w:tcW w:w="50" w:type="pct"/>
            <w:vAlign w:val="bottom"/>
          </w:tcPr>
          <w:p w:rsidR="004F7D51" w:rsidRDefault="008D7B29" w14:paraId="6DBAD2C0" w14:textId="77777777">
            <w:pPr>
              <w:pStyle w:val="Underskrifter"/>
            </w:pPr>
            <w:r>
              <w:lastRenderedPageBreak/>
              <w:t>Viktor Wärnick (M)</w:t>
            </w:r>
          </w:p>
        </w:tc>
        <w:tc>
          <w:tcPr>
            <w:tcW w:w="50" w:type="pct"/>
            <w:vAlign w:val="bottom"/>
          </w:tcPr>
          <w:p w:rsidR="004F7D51" w:rsidRDefault="004F7D51" w14:paraId="3333F3DB" w14:textId="77777777">
            <w:pPr>
              <w:pStyle w:val="Underskrifter"/>
            </w:pPr>
          </w:p>
        </w:tc>
      </w:tr>
    </w:tbl>
    <w:p w:rsidRPr="008E0FE2" w:rsidR="004801AC" w:rsidP="00E77F0D" w:rsidRDefault="004801AC" w14:paraId="56120C49" w14:textId="7F710DD1">
      <w:pPr>
        <w:ind w:firstLine="0"/>
      </w:pPr>
    </w:p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D65B" w14:textId="77777777" w:rsidR="00AD4930" w:rsidRDefault="00AD4930" w:rsidP="000C1CAD">
      <w:pPr>
        <w:spacing w:line="240" w:lineRule="auto"/>
      </w:pPr>
      <w:r>
        <w:separator/>
      </w:r>
    </w:p>
  </w:endnote>
  <w:endnote w:type="continuationSeparator" w:id="0">
    <w:p w14:paraId="0733416C" w14:textId="77777777" w:rsidR="00AD4930" w:rsidRDefault="00AD49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FF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08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432" w14:textId="12AA72CB" w:rsidR="00262EA3" w:rsidRPr="00E77F0D" w:rsidRDefault="00262EA3" w:rsidP="00E77F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3760" w14:textId="77777777" w:rsidR="00AD4930" w:rsidRDefault="00AD4930" w:rsidP="000C1CAD">
      <w:pPr>
        <w:spacing w:line="240" w:lineRule="auto"/>
      </w:pPr>
      <w:r>
        <w:separator/>
      </w:r>
    </w:p>
  </w:footnote>
  <w:footnote w:type="continuationSeparator" w:id="0">
    <w:p w14:paraId="58F6C72D" w14:textId="77777777" w:rsidR="00AD4930" w:rsidRDefault="00AD49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1CB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8F399C" wp14:editId="02A1D0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36369" w14:textId="0FB003CF" w:rsidR="00262EA3" w:rsidRDefault="009D20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49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355A8">
                                <w:t>1318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8F39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D36369" w14:textId="0FB003CF" w:rsidR="00262EA3" w:rsidRDefault="009D20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49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355A8">
                          <w:t>1318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54FC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2DD3" w14:textId="77777777" w:rsidR="00262EA3" w:rsidRDefault="00262EA3" w:rsidP="008563AC">
    <w:pPr>
      <w:jc w:val="right"/>
    </w:pPr>
  </w:p>
  <w:p w14:paraId="5B21CC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FDB5" w14:textId="77777777" w:rsidR="00262EA3" w:rsidRDefault="009D20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BCBC53" wp14:editId="27916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CD00CA" w14:textId="773DB777" w:rsidR="00262EA3" w:rsidRDefault="009D20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7F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49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55A8">
          <w:t>1318</w:t>
        </w:r>
      </w:sdtContent>
    </w:sdt>
  </w:p>
  <w:p w14:paraId="65A41EEC" w14:textId="77777777" w:rsidR="00262EA3" w:rsidRPr="008227B3" w:rsidRDefault="009D20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431FE5" w14:textId="1CF80BA8" w:rsidR="00262EA3" w:rsidRPr="008227B3" w:rsidRDefault="009D20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7F0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7F0D">
          <w:t>:239</w:t>
        </w:r>
      </w:sdtContent>
    </w:sdt>
  </w:p>
  <w:p w14:paraId="7E2B7E10" w14:textId="52A73DD1" w:rsidR="00262EA3" w:rsidRDefault="009D20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7F0D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901EE6" w14:textId="2E8DCD5F" w:rsidR="00262EA3" w:rsidRDefault="00AD4930" w:rsidP="00283E0F">
        <w:pPr>
          <w:pStyle w:val="FSHRub2"/>
        </w:pPr>
        <w:r>
          <w:t>Skärpta och utökade befogenheter vid förvar av utlänningar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FE5D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D49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EA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D5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B29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0BE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30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18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5A8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0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EC2C94"/>
  <w15:chartTrackingRefBased/>
  <w15:docId w15:val="{C3CBC7D3-3FBA-4187-8F36-57981E47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4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2D01BA8644D738FCE7FE14324E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60AE7-E3B1-42BB-A1A2-9EF66BF3EC98}"/>
      </w:docPartPr>
      <w:docPartBody>
        <w:p w:rsidR="00294829" w:rsidRDefault="00294829">
          <w:pPr>
            <w:pStyle w:val="2C12D01BA8644D738FCE7FE14324E2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CAF4BF8A3D43128387AF9356752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3256C-B896-45D3-80B0-D3D9ADF583AD}"/>
      </w:docPartPr>
      <w:docPartBody>
        <w:p w:rsidR="00294829" w:rsidRDefault="00294829">
          <w:pPr>
            <w:pStyle w:val="10CAF4BF8A3D43128387AF93567523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DE2627E58443C5A28719564AF96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D9E11-AB68-4AAE-94D2-13E7BE0DD722}"/>
      </w:docPartPr>
      <w:docPartBody>
        <w:p w:rsidR="00D01EA9" w:rsidRDefault="00D01E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29"/>
    <w:rsid w:val="00294829"/>
    <w:rsid w:val="00D0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12D01BA8644D738FCE7FE14324E27D">
    <w:name w:val="2C12D01BA8644D738FCE7FE14324E27D"/>
  </w:style>
  <w:style w:type="paragraph" w:customStyle="1" w:styleId="10CAF4BF8A3D43128387AF9356752371">
    <w:name w:val="10CAF4BF8A3D43128387AF9356752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8CA6C-C0D6-468C-8675-D9A08BA48875}"/>
</file>

<file path=customXml/itemProps2.xml><?xml version="1.0" encoding="utf-8"?>
<ds:datastoreItem xmlns:ds="http://schemas.openxmlformats.org/officeDocument/2006/customXml" ds:itemID="{3859B426-9C38-40E5-9C9C-4970F43F2083}"/>
</file>

<file path=customXml/itemProps3.xml><?xml version="1.0" encoding="utf-8"?>
<ds:datastoreItem xmlns:ds="http://schemas.openxmlformats.org/officeDocument/2006/customXml" ds:itemID="{C477E5BD-DA4A-4953-A69F-20CDC5F0F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1353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