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71EF" w:rsidP="00E371EF">
      <w:pPr>
        <w:pStyle w:val="Title"/>
      </w:pPr>
      <w:bookmarkStart w:id="0" w:name="_GoBack"/>
      <w:bookmarkEnd w:id="0"/>
      <w:r w:rsidRPr="00E371EF">
        <w:t>Svar på fråga 20</w:t>
      </w:r>
      <w:r w:rsidR="0005428D">
        <w:t>20</w:t>
      </w:r>
      <w:r w:rsidRPr="00E371EF">
        <w:t>/</w:t>
      </w:r>
      <w:r w:rsidR="00821DC0">
        <w:t>2</w:t>
      </w:r>
      <w:r w:rsidR="0005428D">
        <w:t>1</w:t>
      </w:r>
      <w:r w:rsidRPr="00E371EF">
        <w:t>:</w:t>
      </w:r>
      <w:r w:rsidR="0093712C">
        <w:t>3</w:t>
      </w:r>
      <w:r w:rsidR="0046687A">
        <w:t>3</w:t>
      </w:r>
      <w:r w:rsidR="00987867">
        <w:t>72</w:t>
      </w:r>
      <w:r w:rsidRPr="00E371EF">
        <w:t xml:space="preserve"> av </w:t>
      </w:r>
      <w:r w:rsidR="00987867">
        <w:t>Markus</w:t>
      </w:r>
      <w:r w:rsidR="0046687A">
        <w:t xml:space="preserve"> </w:t>
      </w:r>
      <w:r w:rsidR="00987867">
        <w:t>Wiechel</w:t>
      </w:r>
      <w:r w:rsidR="009F7E82">
        <w:t xml:space="preserve"> </w:t>
      </w:r>
      <w:r w:rsidRPr="0093712C" w:rsidR="0093712C">
        <w:t>(</w:t>
      </w:r>
      <w:r w:rsidR="009F7E82">
        <w:t>S</w:t>
      </w:r>
      <w:r w:rsidR="00987867">
        <w:t>D</w:t>
      </w:r>
      <w:r w:rsidRPr="0093712C" w:rsidR="0093712C">
        <w:t xml:space="preserve">) </w:t>
      </w:r>
      <w:r w:rsidR="00987867">
        <w:t>Massiva protester i Iran</w:t>
      </w:r>
      <w:r w:rsidR="00292586">
        <w:t xml:space="preserve"> och fråga 2020/21:3384 av Björn Söder (SD) Uppror i Iran</w:t>
      </w:r>
    </w:p>
    <w:p w:rsidR="00431821" w:rsidP="00292586">
      <w:pPr>
        <w:pStyle w:val="BodyText"/>
      </w:pPr>
      <w:r>
        <w:t>Markus Wiechel</w:t>
      </w:r>
      <w:r w:rsidR="0046687A">
        <w:t xml:space="preserve"> </w:t>
      </w:r>
      <w:r w:rsidR="00821DC0">
        <w:t>har frågat mig</w:t>
      </w:r>
      <w:r w:rsidR="001609C7">
        <w:t xml:space="preserve"> </w:t>
      </w:r>
      <w:r>
        <w:t xml:space="preserve">hur jag ser på rådande situation i Iran och vad jag gör för att samla det internationella samfundet till stöd för demonstranterna. </w:t>
      </w:r>
      <w:r w:rsidR="00292586">
        <w:t xml:space="preserve">Björn Söder har vidare frågat mig om jag avser verka för att samla det internationella samfundet till stöd för demonstranterna i Iran och i så fall på vilket sätt. Jag besvarar frågorna samlat. </w:t>
      </w:r>
    </w:p>
    <w:p w:rsidR="0013166E" w:rsidP="00370938">
      <w:pPr>
        <w:pStyle w:val="BodyText"/>
      </w:pPr>
      <w:r w:rsidRPr="0013166E">
        <w:t>Som jag framfört i interpellationsdebatter, senast den 6 april (interpellation 2020/21:533) och även i svar på flera riksdagsfrågor – bl.a. 44, 50, 142, 273, 325, 549, 1046, 1060, 1506, 1871, 2435, 3004, 3100, och 3343 under nuvarande riksdagsår – är läget vad gäller de mänskliga rättigheterna i Iran fortsatt mycket allvarligt</w:t>
      </w:r>
      <w:r w:rsidR="00395EA4">
        <w:t>. R</w:t>
      </w:r>
      <w:r w:rsidRPr="0013166E">
        <w:t xml:space="preserve">egeringen lyfter regelbundet </w:t>
      </w:r>
      <w:r w:rsidR="00395EA4">
        <w:t>situationen</w:t>
      </w:r>
      <w:r w:rsidR="009B3200">
        <w:t xml:space="preserve"> för mänskliga rättigheter</w:t>
      </w:r>
      <w:r w:rsidRPr="0013166E">
        <w:t xml:space="preserve"> i bilaterala kontakter på olika nivåer</w:t>
      </w:r>
      <w:r w:rsidR="008453E9">
        <w:t xml:space="preserve">. Jag tar själv upp detta ämne </w:t>
      </w:r>
      <w:r w:rsidRPr="0013166E">
        <w:t xml:space="preserve">i mina samtal med </w:t>
      </w:r>
      <w:r w:rsidR="007E7074">
        <w:t xml:space="preserve">iranska </w:t>
      </w:r>
      <w:r w:rsidR="00A07E59">
        <w:t>regeringsföreträdare</w:t>
      </w:r>
      <w:r w:rsidRPr="0013166E">
        <w:t xml:space="preserve">. </w:t>
      </w:r>
      <w:r w:rsidRPr="00431821" w:rsidR="00D42EAC">
        <w:t>Skyddet av och respekten för mänskliga rättigheter är central i Sveriges relation med Iran</w:t>
      </w:r>
      <w:r w:rsidR="00D42EAC">
        <w:t xml:space="preserve">. </w:t>
      </w:r>
      <w:r w:rsidRPr="0013166E" w:rsidR="00395EA4">
        <w:t>UD:s rapport om mänskliga rättigheter, demokrati och rättsstatens principer i Iran, publicerad i december 2019, visar tydligt de allvarliga brister som finns.</w:t>
      </w:r>
    </w:p>
    <w:p w:rsidR="00431821" w:rsidRPr="004F3106" w:rsidP="00B478A8">
      <w:pPr>
        <w:pStyle w:val="BodyText"/>
      </w:pPr>
      <w:r>
        <w:t>Markus Wiechel</w:t>
      </w:r>
      <w:r w:rsidR="004023A7">
        <w:t xml:space="preserve"> och Björn Söder</w:t>
      </w:r>
      <w:r>
        <w:t xml:space="preserve"> tar upp den senaste tidens demonstrationer som skett i framförallt sydvästra Iran. </w:t>
      </w:r>
      <w:r w:rsidR="00370938">
        <w:t xml:space="preserve">Regeringen följer nära </w:t>
      </w:r>
      <w:r w:rsidR="007C591A">
        <w:t xml:space="preserve">protesterna </w:t>
      </w:r>
      <w:r w:rsidR="00370938">
        <w:t xml:space="preserve">i Iran, inklusive genom vår ambassad i Teheran. </w:t>
      </w:r>
      <w:r w:rsidR="00A07E59">
        <w:t>Vattenbrist i Iran är ett återkommande problem och har vid flera tillfällen under senare år gett upphov till protester.</w:t>
      </w:r>
      <w:r w:rsidRPr="007C591A" w:rsidR="007C591A">
        <w:t xml:space="preserve"> Rapporterna om skadade och dödade är allvarliga och något vi tar på största allvar.</w:t>
      </w:r>
      <w:r w:rsidR="00A07E59">
        <w:t xml:space="preserve"> Det har även förekommit protester </w:t>
      </w:r>
      <w:r w:rsidR="00D42EAC">
        <w:t xml:space="preserve">i </w:t>
      </w:r>
      <w:r w:rsidR="00A07E59">
        <w:t xml:space="preserve">Iran </w:t>
      </w:r>
      <w:r w:rsidR="005279D7">
        <w:t xml:space="preserve">som grundar sig i ett starkt missnöje över den svåra ekonomiska utvecklingen, </w:t>
      </w:r>
      <w:r w:rsidR="00D435CA">
        <w:t>varav ett exempel är de omfattande protester</w:t>
      </w:r>
      <w:r w:rsidR="00BC42B1">
        <w:t>na</w:t>
      </w:r>
      <w:r w:rsidR="00D435CA">
        <w:t xml:space="preserve"> mot höjda bensinpriser i november 2019. Dessa yttringar har också </w:t>
      </w:r>
      <w:r w:rsidR="005279D7">
        <w:t xml:space="preserve">innehållit kritik </w:t>
      </w:r>
      <w:r w:rsidR="00A07E59">
        <w:t>riktad mot styret</w:t>
      </w:r>
      <w:r w:rsidR="005279D7">
        <w:t>.</w:t>
      </w:r>
      <w:r w:rsidR="00D435CA">
        <w:t xml:space="preserve"> Som bekant har dessa protester också </w:t>
      </w:r>
      <w:r w:rsidR="00D42EAC">
        <w:t>mötts av övervåld</w:t>
      </w:r>
      <w:r w:rsidR="00A07E59">
        <w:t xml:space="preserve">. Det finns inga oklarheter kring den svenska positionen. </w:t>
      </w:r>
      <w:r w:rsidR="00A63534">
        <w:t xml:space="preserve">Mänskliga rättigheter, inklusive </w:t>
      </w:r>
      <w:r w:rsidRPr="00A63534" w:rsidR="00A63534">
        <w:t>yttrande-, förenings- och församlingsfrihete</w:t>
      </w:r>
      <w:r w:rsidR="002A59E8">
        <w:t>r</w:t>
      </w:r>
      <w:r w:rsidRPr="00A63534" w:rsidR="00A63534">
        <w:t>n</w:t>
      </w:r>
      <w:r w:rsidR="002A59E8">
        <w:t>a</w:t>
      </w:r>
      <w:r w:rsidR="00A63534">
        <w:t>, måste respekteras.</w:t>
      </w:r>
      <w:r w:rsidRPr="00A63534" w:rsidR="00A63534">
        <w:t xml:space="preserve"> </w:t>
      </w:r>
      <w:r w:rsidR="00A63534">
        <w:t xml:space="preserve">Våld som riktas mot fredliga demonstranter är oacceptabelt. </w:t>
      </w:r>
      <w:r w:rsidRPr="00431821" w:rsidR="00A63534">
        <w:t>Sverige kommer självfallet fortsatt föra fram tydliga budskap om mänskliga rättigheter</w:t>
      </w:r>
      <w:r w:rsidR="00A63534">
        <w:t xml:space="preserve"> </w:t>
      </w:r>
      <w:r w:rsidRPr="00431821" w:rsidR="00A63534">
        <w:t>i kontakter med iranska företrädare</w:t>
      </w:r>
      <w:r w:rsidR="008453E9">
        <w:t xml:space="preserve">. Vi agerar även </w:t>
      </w:r>
      <w:r w:rsidRPr="00431821" w:rsidR="00A63534">
        <w:t>genom FN, EU, och andra relevanta fora.</w:t>
      </w:r>
      <w:r w:rsidRPr="003F40BC" w:rsidR="003F40BC">
        <w:t xml:space="preserve"> </w:t>
      </w:r>
      <w:r w:rsidR="003F40BC">
        <w:t xml:space="preserve">I EU bidrar Sverige till gemensamma uttalanden och deltar i att uppvakta de iranska myndigheterna om </w:t>
      </w:r>
      <w:r w:rsidR="008316FF">
        <w:t xml:space="preserve">bl.a. </w:t>
      </w:r>
      <w:r w:rsidR="003F40BC">
        <w:t>mänskliga rättigheter.</w:t>
      </w:r>
      <w:r w:rsidR="008555C9">
        <w:t xml:space="preserve"> Sverige verkar för att EU ska agera samstämmigt i dessa frågor. </w:t>
      </w:r>
      <w:r w:rsidR="000573AC">
        <w:t xml:space="preserve">Därför har Sverige även argumenterat för att en EU-delegation upprättas i Teheran. Det skulle göra dialogen mellan EU och Iran, om bl.a. mänskliga rättigheter, mer effektiv. </w:t>
      </w:r>
    </w:p>
    <w:p w:rsidR="00C17B82" w:rsidRPr="00DD7ABE" w:rsidP="00E564AA">
      <w:pPr>
        <w:pStyle w:val="BodyText"/>
        <w:rPr>
          <w:lang w:val="de-DE"/>
        </w:rPr>
      </w:pPr>
      <w:r w:rsidRPr="00DD7ABE">
        <w:rPr>
          <w:lang w:val="de-DE"/>
        </w:rPr>
        <w:t xml:space="preserve">Stockholm den </w:t>
      </w:r>
      <w:r w:rsidRPr="00DD7ABE" w:rsidR="00DD7ABE">
        <w:rPr>
          <w:lang w:val="de-DE"/>
        </w:rPr>
        <w:t xml:space="preserve">6 </w:t>
      </w:r>
      <w:r w:rsidRPr="00DD7ABE" w:rsidR="0013166E">
        <w:rPr>
          <w:lang w:val="de-DE"/>
        </w:rPr>
        <w:t>augusti</w:t>
      </w:r>
      <w:r w:rsidRPr="00DD7ABE" w:rsidR="00821DC0">
        <w:rPr>
          <w:lang w:val="de-DE"/>
        </w:rPr>
        <w:t xml:space="preserve"> 202</w:t>
      </w:r>
      <w:r w:rsidRPr="00DD7ABE" w:rsidR="0005428D">
        <w:rPr>
          <w:lang w:val="de-DE"/>
        </w:rPr>
        <w:t>1</w:t>
      </w:r>
    </w:p>
    <w:p w:rsidR="003D5C4F" w:rsidRPr="00DD7ABE" w:rsidP="00E564AA">
      <w:pPr>
        <w:pStyle w:val="BodyText"/>
        <w:rPr>
          <w:lang w:val="de-DE"/>
        </w:rPr>
      </w:pPr>
      <w:r w:rsidRPr="00DD7ABE">
        <w:rPr>
          <w:lang w:val="de-DE"/>
        </w:rPr>
        <w:t>Ann Linde</w:t>
      </w:r>
    </w:p>
    <w:p w:rsidR="006A07AA" w:rsidRPr="00DD7ABE" w:rsidP="00E564AA">
      <w:pPr>
        <w:pStyle w:val="BodyText"/>
        <w:rPr>
          <w:lang w:val="de-DE"/>
        </w:rPr>
      </w:pPr>
    </w:p>
    <w:sectPr w:rsidSect="008C6115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564A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B36F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C611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C6115" w:rsidP="00C26068">
          <w:pPr>
            <w:pStyle w:val="Footer"/>
          </w:pPr>
          <w:r>
            <w:t>Telefonväxel: 08-405 10 00</w:t>
          </w:r>
        </w:p>
        <w:p w:rsidR="008C6115" w:rsidP="00C26068">
          <w:pPr>
            <w:pStyle w:val="Footer"/>
          </w:pPr>
          <w:r>
            <w:t>Fax: 08-723 11 76</w:t>
          </w:r>
        </w:p>
        <w:p w:rsidR="008C6115" w:rsidP="00C26068">
          <w:pPr>
            <w:pStyle w:val="Footer"/>
          </w:pPr>
          <w:r>
            <w:t>Webb: www.regeringen.se</w:t>
          </w:r>
        </w:p>
        <w:p w:rsidR="008C6115" w:rsidRPr="00F53AEA" w:rsidP="00C26068">
          <w:pPr>
            <w:pStyle w:val="Footer"/>
          </w:pPr>
          <w:r>
            <w:t xml:space="preserve"> </w:t>
          </w:r>
        </w:p>
      </w:tc>
      <w:tc>
        <w:tcPr>
          <w:tcW w:w="4451" w:type="dxa"/>
        </w:tcPr>
        <w:p w:rsidR="008C6115" w:rsidP="00F53AEA">
          <w:pPr>
            <w:pStyle w:val="Footer"/>
          </w:pPr>
          <w:r>
            <w:t>Postadress: 103 39 Stockholm</w:t>
          </w:r>
        </w:p>
        <w:p w:rsidR="008C6115" w:rsidP="00F53AEA">
          <w:pPr>
            <w:pStyle w:val="Footer"/>
          </w:pPr>
          <w:r>
            <w:t>Besöksadress: Gustav Adolfs torg 1</w:t>
          </w:r>
        </w:p>
        <w:p w:rsidR="008C6115" w:rsidRPr="008C6115" w:rsidP="00F53AEA">
          <w:pPr>
            <w:pStyle w:val="Footer"/>
            <w:rPr>
              <w:lang w:val="de-DE"/>
            </w:rPr>
          </w:pPr>
          <w:r w:rsidRPr="008C6115">
            <w:rPr>
              <w:lang w:val="de-DE"/>
            </w:rPr>
            <w:t>E-post: ud.registrator@regeringskansliet.se</w:t>
          </w:r>
        </w:p>
        <w:p w:rsidR="008C6115" w:rsidRPr="008C6115" w:rsidP="00F53AEA">
          <w:pPr>
            <w:pStyle w:val="Footer"/>
            <w:rPr>
              <w:lang w:val="de-DE"/>
            </w:rPr>
          </w:pPr>
          <w:r w:rsidRPr="008C6115">
            <w:rPr>
              <w:lang w:val="de-DE"/>
            </w:rPr>
            <w:t xml:space="preserve"> </w:t>
          </w:r>
        </w:p>
      </w:tc>
    </w:tr>
  </w:tbl>
  <w:p w:rsidR="00093408" w:rsidRPr="008C6115">
    <w:pPr>
      <w:pStyle w:val="Footer"/>
      <w:rPr>
        <w:sz w:val="2"/>
        <w:szCs w:val="2"/>
        <w:lang w:val="de-DE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6115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Content>
          <w:tc>
            <w:tcPr>
              <w:tcW w:w="3170" w:type="dxa"/>
              <w:vAlign w:val="bottom"/>
            </w:tcPr>
            <w:p w:rsidR="008C6115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8C61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6115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D7ABE" w:rsidRPr="00DD7ABE" w:rsidP="00DD7ABE"/>
      </w:tc>
      <w:tc>
        <w:tcPr>
          <w:tcW w:w="3170" w:type="dxa"/>
        </w:tcPr>
        <w:p w:rsidR="008C6115" w:rsidRPr="00710A6C" w:rsidP="00EE3C0F">
          <w:pPr>
            <w:pStyle w:val="Header"/>
            <w:rPr>
              <w:b/>
            </w:rPr>
          </w:pPr>
        </w:p>
        <w:p w:rsidR="008C6115" w:rsidP="00EE3C0F">
          <w:pPr>
            <w:pStyle w:val="Header"/>
          </w:pPr>
        </w:p>
        <w:p w:rsidR="008C6115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dataBinding w:xpath="/ns0:DocumentInfo[1]/ns0:BaseInfo[1]/ns0:HeaderDate[1]" w:storeItemID="{D21351B5-CAEF-4298-889E-54DB87F3D900}" w:prefixMappings="xmlns:ns0='http://lp/documentinfo/RK' "/>
            <w:date w:fullDate="2021-08-06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8C6115" w:rsidP="00EE3C0F">
              <w:pPr>
                <w:pStyle w:val="Header"/>
              </w:pPr>
              <w:r>
                <w:t>2021-08-06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xpath="/ns0:DocumentInfo[1]/ns0:BaseInfo[1]/ns0:Dn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6115" w:rsidP="00DD7ABE">
          <w:pPr>
            <w:pStyle w:val="Header"/>
            <w:tabs>
              <w:tab w:val="center" w:pos="1585"/>
              <w:tab w:val="clear" w:pos="4536"/>
              <w:tab w:val="clear" w:pos="9072"/>
            </w:tabs>
          </w:pPr>
          <w:sdt>
            <w:sdtPr>
              <w:alias w:val="DocNumber"/>
              <w:tag w:val="DocNumber"/>
              <w:id w:val="-1563547122"/>
              <w:placeholder>
                <w:docPart w:val="3229D992ADC74C209DC8E644BC8C548B"/>
              </w:placeholder>
              <w:showingPlcHdr/>
              <w:dataBinding w:xpath="/ns0:DocumentInfo[1]/ns0:BaseInfo[1]/ns0:DocNumber[1]" w:storeItemID="{D21351B5-CAEF-4298-889E-54DB87F3D900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="00DD7ABE">
            <w:tab/>
          </w:r>
        </w:p>
        <w:p w:rsidR="008C6115" w:rsidP="00EE3C0F">
          <w:pPr>
            <w:pStyle w:val="Header"/>
          </w:pPr>
        </w:p>
      </w:tc>
      <w:tc>
        <w:tcPr>
          <w:tcW w:w="1134" w:type="dxa"/>
        </w:tcPr>
        <w:p w:rsidR="008C6115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xpath="/ns0:DocumentInfo[1]/ns0:BaseInfo[1]/ns0:Appendix[1]" w:storeItemID="{D21351B5-CAEF-4298-889E-54DB87F3D900}" w:prefixMappings="xmlns:ns0='http://lp/documentinfo/RK' "/>
            <w:text/>
          </w:sdtPr>
          <w:sdtContent>
            <w:p w:rsidR="008C6115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16EB5" w:rsidRPr="00016EB5" w:rsidP="00340DE0">
          <w:pPr>
            <w:pStyle w:val="Header"/>
            <w:rPr>
              <w:b/>
            </w:rPr>
          </w:pPr>
          <w:r w:rsidRPr="00016EB5">
            <w:rPr>
              <w:b/>
            </w:rPr>
            <w:t>Utrikesdepartementet</w:t>
          </w:r>
        </w:p>
        <w:p w:rsidR="009017A9" w:rsidP="00EC7926">
          <w:pPr>
            <w:pStyle w:val="Header"/>
          </w:pPr>
          <w:r>
            <w:t>Utrikesministern</w:t>
          </w:r>
        </w:p>
        <w:p w:rsidR="00115961" w:rsidP="00EC7926">
          <w:pPr>
            <w:pStyle w:val="Header"/>
          </w:pPr>
        </w:p>
        <w:p w:rsidR="00115961" w:rsidRPr="009017A9" w:rsidP="00115961"/>
      </w:tc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xpath="/ns0:DocumentInfo[1]/ns0:BaseInfo[1]/ns0:Recipient[1]" w:storeItemID="{D21351B5-CAEF-4298-889E-54DB87F3D900}" w:prefixMappings="xmlns:ns0='http://lp/documentinfo/RK' "/>
            <w:text w:multiLine="1"/>
          </w:sdtPr>
          <w:sdtContent>
            <w:p w:rsidR="008C6115" w:rsidP="00547B89">
              <w:pPr>
                <w:pStyle w:val="Header"/>
              </w:pPr>
              <w:r>
                <w:t>Till riksdagen</w:t>
              </w:r>
            </w:p>
          </w:sdtContent>
        </w:sdt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RPr="001E61F9" w:rsidP="001E61F9"/>
      </w:tc>
      <w:tc>
        <w:tcPr>
          <w:tcW w:w="1134" w:type="dxa"/>
        </w:tcPr>
        <w:p w:rsidR="008C61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A3055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>
    <w:nsid w:val="1F1071E0"/>
    <w:multiLevelType w:val="multilevel"/>
    <w:tmpl w:val="BC9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5A6005F"/>
    <w:multiLevelType w:val="hybridMultilevel"/>
    <w:tmpl w:val="CB10B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B05199"/>
    <w:multiLevelType w:val="multilevel"/>
    <w:tmpl w:val="186C6512"/>
    <w:numStyleLink w:val="Strecklistan"/>
  </w:abstractNum>
  <w:abstractNum w:abstractNumId="20">
    <w:nsid w:val="2BE361F1"/>
    <w:multiLevelType w:val="multilevel"/>
    <w:tmpl w:val="1B563932"/>
    <w:numStyleLink w:val="RKNumreradlista"/>
  </w:abstractNum>
  <w:abstractNum w:abstractNumId="21">
    <w:nsid w:val="2C9B0453"/>
    <w:multiLevelType w:val="multilevel"/>
    <w:tmpl w:val="1A20A4CA"/>
    <w:numStyleLink w:val="RKPunktlista"/>
  </w:abstractNum>
  <w:abstractNum w:abstractNumId="22">
    <w:nsid w:val="2ECF6BA1"/>
    <w:multiLevelType w:val="multilevel"/>
    <w:tmpl w:val="1B563932"/>
    <w:numStyleLink w:val="RKNumreradlista"/>
  </w:abstractNum>
  <w:abstractNum w:abstractNumId="23">
    <w:nsid w:val="2F604539"/>
    <w:multiLevelType w:val="multilevel"/>
    <w:tmpl w:val="1B563932"/>
    <w:numStyleLink w:val="RKNumreradlista"/>
  </w:abstractNum>
  <w:abstractNum w:abstractNumId="24">
    <w:nsid w:val="348522EF"/>
    <w:multiLevelType w:val="multilevel"/>
    <w:tmpl w:val="1B563932"/>
    <w:numStyleLink w:val="RKNumreradlista"/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1B563932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1B563932"/>
    <w:numStyleLink w:val="RKNumreradlista"/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3"/>
  </w:num>
  <w:num w:numId="9">
    <w:abstractNumId w:val="12"/>
  </w:num>
  <w:num w:numId="10">
    <w:abstractNumId w:val="20"/>
  </w:num>
  <w:num w:numId="11">
    <w:abstractNumId w:val="24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1"/>
  </w:num>
  <w:num w:numId="29">
    <w:abstractNumId w:val="19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8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P="00D7316F">
          <w:pPr>
            <w:pStyle w:val="793157ED39FE4E86855A2A6D9DA6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P="00D7316F">
          <w:pPr>
            <w:pStyle w:val="3229D992ADC74C209DC8E644BC8C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P="00D7316F">
          <w:pPr>
            <w:pStyle w:val="40FFD34D4CDD4CB6A3EB2B13616016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P="00D7316F">
          <w:pPr>
            <w:pStyle w:val="44F5B5A6100844E98574A23558FB511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ceholderText">
    <w:name w:val="Placeholder Text"/>
    <w:basedOn w:val="DefaultParagraphFon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2021-08-06T00:00:00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0b13ecf8-8579-4381-b88c-86b55e22a526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49CD8-AF52-4ED4-9648-9EDDDF8178BF}"/>
</file>

<file path=customXml/itemProps2.xml><?xml version="1.0" encoding="utf-8"?>
<ds:datastoreItem xmlns:ds="http://schemas.openxmlformats.org/officeDocument/2006/customXml" ds:itemID="{D21351B5-CAEF-4298-889E-54DB87F3D900}"/>
</file>

<file path=customXml/itemProps3.xml><?xml version="1.0" encoding="utf-8"?>
<ds:datastoreItem xmlns:ds="http://schemas.openxmlformats.org/officeDocument/2006/customXml" ds:itemID="{8F6995C4-F964-4179-8732-2657A622AFED}"/>
</file>

<file path=customXml/itemProps4.xml><?xml version="1.0" encoding="utf-8"?>
<ds:datastoreItem xmlns:ds="http://schemas.openxmlformats.org/officeDocument/2006/customXml" ds:itemID="{6BEE847C-A5D9-4286-BE9C-D1D7DF4BDB06}"/>
</file>

<file path=customXml/itemProps5.xml><?xml version="1.0" encoding="utf-8"?>
<ds:datastoreItem xmlns:ds="http://schemas.openxmlformats.org/officeDocument/2006/customXml" ds:itemID="{9031D10E-3873-4010-BAFF-F932820F5E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442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3372 och 3384 Massiva protester i Iran och Uppror i Iran.docx</dc:title>
  <cp:revision>2</cp:revision>
  <cp:lastPrinted>2019-08-22T12:32:00Z</cp:lastPrinted>
  <dcterms:created xsi:type="dcterms:W3CDTF">2021-08-11T13:23:00Z</dcterms:created>
  <dcterms:modified xsi:type="dcterms:W3CDTF">2021-08-11T13:23:00Z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_dlc_DocIdItemGuid">
    <vt:lpwstr>7b34918a-e959-47e4-b390-8845b83b957a</vt:lpwstr>
  </property>
</Properties>
</file>