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25777" w:rsidP="007242A3">
            <w:pPr>
              <w:framePr w:w="5035" w:h="1644" w:wrap="notBeside" w:vAnchor="page" w:hAnchor="page" w:x="6573" w:y="721"/>
              <w:rPr>
                <w:sz w:val="20"/>
              </w:rPr>
            </w:pPr>
            <w:r>
              <w:rPr>
                <w:sz w:val="20"/>
              </w:rPr>
              <w:t>Dnr Fö2017/00608/SUND</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25777">
            <w:pPr>
              <w:pStyle w:val="Avsndare"/>
              <w:framePr w:h="2483" w:wrap="notBeside" w:x="1504"/>
              <w:rPr>
                <w:b/>
                <w:i w:val="0"/>
                <w:sz w:val="22"/>
              </w:rPr>
            </w:pPr>
            <w:r>
              <w:rPr>
                <w:b/>
                <w:i w:val="0"/>
                <w:sz w:val="22"/>
              </w:rPr>
              <w:t>Försvarsdepartementet</w:t>
            </w:r>
          </w:p>
        </w:tc>
      </w:tr>
      <w:tr w:rsidR="006E4E11">
        <w:trPr>
          <w:trHeight w:val="284"/>
        </w:trPr>
        <w:tc>
          <w:tcPr>
            <w:tcW w:w="4911" w:type="dxa"/>
          </w:tcPr>
          <w:p w:rsidR="006E4E11" w:rsidRDefault="00925777">
            <w:pPr>
              <w:pStyle w:val="Avsndare"/>
              <w:framePr w:h="2483" w:wrap="notBeside" w:x="1504"/>
              <w:rPr>
                <w:bCs/>
                <w:iCs/>
              </w:rPr>
            </w:pPr>
            <w:r>
              <w:rPr>
                <w:bCs/>
                <w:iCs/>
              </w:rPr>
              <w:t>Försvarsministern</w:t>
            </w:r>
          </w:p>
        </w:tc>
      </w:tr>
      <w:tr w:rsidR="006E4E11">
        <w:trPr>
          <w:trHeight w:val="284"/>
        </w:trPr>
        <w:tc>
          <w:tcPr>
            <w:tcW w:w="4911" w:type="dxa"/>
          </w:tcPr>
          <w:p w:rsidR="006E4E11" w:rsidRDefault="006E4E11">
            <w:pPr>
              <w:pStyle w:val="Avsndare"/>
              <w:framePr w:h="2483" w:wrap="notBeside" w:x="1504"/>
              <w:rPr>
                <w:bCs/>
                <w:iCs/>
              </w:rPr>
            </w:pPr>
          </w:p>
          <w:p w:rsidR="00CD1A93" w:rsidRDefault="00CD1A93" w:rsidP="00DB76E4">
            <w:pPr>
              <w:pStyle w:val="Avsndare"/>
              <w:framePr w:h="2483" w:wrap="notBeside" w:x="1504"/>
              <w:rPr>
                <w:bCs/>
                <w:iCs/>
              </w:rPr>
            </w:pPr>
          </w:p>
        </w:tc>
      </w:tr>
      <w:tr w:rsidR="006E4E11">
        <w:trPr>
          <w:trHeight w:val="284"/>
        </w:trPr>
        <w:tc>
          <w:tcPr>
            <w:tcW w:w="4911" w:type="dxa"/>
          </w:tcPr>
          <w:p w:rsidR="006E4E11" w:rsidRDefault="006E4E11" w:rsidP="00F367DB">
            <w:pPr>
              <w:pStyle w:val="Avsndare"/>
              <w:framePr w:h="2483" w:wrap="notBeside" w:x="1504"/>
              <w:rPr>
                <w:bCs/>
                <w:iCs/>
              </w:rPr>
            </w:pPr>
          </w:p>
        </w:tc>
      </w:tr>
      <w:tr w:rsidR="006E4E11">
        <w:trPr>
          <w:trHeight w:val="284"/>
        </w:trPr>
        <w:tc>
          <w:tcPr>
            <w:tcW w:w="4911" w:type="dxa"/>
          </w:tcPr>
          <w:p w:rsidR="006E4E11" w:rsidRDefault="006E4E11" w:rsidP="00F367DB">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925777">
      <w:pPr>
        <w:framePr w:w="4400" w:h="2523" w:wrap="notBeside" w:vAnchor="page" w:hAnchor="page" w:x="6453" w:y="2445"/>
        <w:ind w:left="142"/>
      </w:pPr>
      <w:r>
        <w:t>Till riksdagen</w:t>
      </w:r>
    </w:p>
    <w:p w:rsidR="009443F9" w:rsidRDefault="009443F9">
      <w:pPr>
        <w:framePr w:w="4400" w:h="2523" w:wrap="notBeside" w:vAnchor="page" w:hAnchor="page" w:x="6453" w:y="2445"/>
        <w:ind w:left="142"/>
      </w:pPr>
    </w:p>
    <w:p w:rsidR="009443F9" w:rsidRDefault="009443F9">
      <w:pPr>
        <w:framePr w:w="4400" w:h="2523" w:wrap="notBeside" w:vAnchor="page" w:hAnchor="page" w:x="6453" w:y="2445"/>
        <w:ind w:left="142"/>
      </w:pPr>
    </w:p>
    <w:p w:rsidR="009443F9" w:rsidRDefault="009443F9">
      <w:pPr>
        <w:framePr w:w="4400" w:h="2523" w:wrap="notBeside" w:vAnchor="page" w:hAnchor="page" w:x="6453" w:y="2445"/>
        <w:ind w:left="142"/>
      </w:pPr>
    </w:p>
    <w:p w:rsidR="006E4E11" w:rsidRDefault="00925777" w:rsidP="00925777">
      <w:pPr>
        <w:pStyle w:val="RKrubrik"/>
        <w:pBdr>
          <w:bottom w:val="single" w:sz="4" w:space="1" w:color="auto"/>
        </w:pBdr>
        <w:spacing w:before="0" w:after="0"/>
      </w:pPr>
      <w:r>
        <w:t>Svar på fråga 2016/17:1269 av Hans Wallmark (M) Åtgärder med anledning av hackerangrepp</w:t>
      </w:r>
    </w:p>
    <w:p w:rsidR="006E4E11" w:rsidRDefault="006E4E11">
      <w:pPr>
        <w:pStyle w:val="RKnormal"/>
      </w:pPr>
    </w:p>
    <w:p w:rsidR="006E4E11" w:rsidRDefault="00925777" w:rsidP="00F130DF">
      <w:r>
        <w:t xml:space="preserve">Hans Wallmark har frågat mig </w:t>
      </w:r>
      <w:r w:rsidR="008E0188">
        <w:t>om jag, med anledning av rapporterade hackerangrepp mot försvarsmakten i Danmark, avser vidta några åtgärder för svensk del.</w:t>
      </w:r>
    </w:p>
    <w:p w:rsidR="008E0188" w:rsidRDefault="008E0188" w:rsidP="00F130DF"/>
    <w:p w:rsidR="008E0188" w:rsidRDefault="008E0188" w:rsidP="00F130DF">
      <w:r>
        <w:t xml:space="preserve">Det finns en bred politisk samsyn i Sverige om att sårbarheterna i dagens globala </w:t>
      </w:r>
      <w:proofErr w:type="spellStart"/>
      <w:r>
        <w:t>it-system</w:t>
      </w:r>
      <w:proofErr w:type="spellEnd"/>
      <w:r>
        <w:t xml:space="preserve"> är, och inom överskådlig tid kommer att vara, en av våra mest komplexa utmaningar.</w:t>
      </w:r>
    </w:p>
    <w:p w:rsidR="008E0188" w:rsidRDefault="008E0188" w:rsidP="00F130DF"/>
    <w:p w:rsidR="0075716C" w:rsidRDefault="005302C6" w:rsidP="00F130DF">
      <w:r>
        <w:t xml:space="preserve">För att upprätthålla en hög nivå av </w:t>
      </w:r>
      <w:r w:rsidR="002B48C3">
        <w:t xml:space="preserve">informations- och </w:t>
      </w:r>
      <w:r>
        <w:t xml:space="preserve">cybersäkerhet i Sverige måste vi samlat kunna motverka avancerade antagonistiska aktörer som försöker stjäla eller manipulera information via cyberspionage eller förstöra nätverk och informationssystem genom cyberattacker. </w:t>
      </w:r>
      <w:r w:rsidR="009551A1" w:rsidRPr="009551A1">
        <w:t xml:space="preserve"> </w:t>
      </w:r>
    </w:p>
    <w:p w:rsidR="00355D27" w:rsidRDefault="00355D27" w:rsidP="00F130DF"/>
    <w:p w:rsidR="00F130DF" w:rsidRDefault="005302C6" w:rsidP="00F130DF">
      <w:r>
        <w:t>Regeringen har gett flera myndigheter utökad</w:t>
      </w:r>
      <w:r w:rsidR="0091700B">
        <w:t>e</w:t>
      </w:r>
      <w:r>
        <w:t xml:space="preserve"> uppdrag </w:t>
      </w:r>
      <w:r w:rsidR="002B48C3">
        <w:t xml:space="preserve">i syfte att stärka </w:t>
      </w:r>
      <w:r w:rsidR="005F115C">
        <w:t xml:space="preserve">Sveriges motståndskraft mot </w:t>
      </w:r>
      <w:r w:rsidR="005275E6">
        <w:t xml:space="preserve">antagonistiska </w:t>
      </w:r>
      <w:r w:rsidR="005F115C">
        <w:t>angrepp</w:t>
      </w:r>
      <w:r>
        <w:t xml:space="preserve">. </w:t>
      </w:r>
      <w:r w:rsidR="00A81E97">
        <w:t xml:space="preserve">Exempelvis ska </w:t>
      </w:r>
      <w:r>
        <w:t>Försvarsmakten med stöd av Försvarets radioanstalt förstärka och utveckla det svenska cyberförsvaret.</w:t>
      </w:r>
      <w:r w:rsidR="0044352B">
        <w:t xml:space="preserve"> </w:t>
      </w:r>
      <w:r w:rsidR="006B163C">
        <w:t>Försvarets radioanstalt har på uppdrag av regeringen tagit fram ett tekniskt detekterings- och varningssystem (TDV) som kan jämföras med ett avancerat antivirusprogram. Regeringen har nyligen uppdragit Försvarets radioanstalt och Säkerhetspolisen att identifiera och redovisa åtgärder som kan bidra till att ytterligare utveckla arbetet för att skydda de mest skyddsvärda verksamheterna i Sverige mot de allvarligaste hoten.</w:t>
      </w:r>
    </w:p>
    <w:p w:rsidR="00F130DF" w:rsidRDefault="00F130DF" w:rsidP="00F130DF"/>
    <w:p w:rsidR="001F146E" w:rsidRDefault="0075716C" w:rsidP="001F146E">
      <w:pPr>
        <w:rPr>
          <w:rFonts w:ascii="Calibri" w:hAnsi="Calibri" w:cs="Calibri"/>
          <w:i/>
          <w:iCs/>
          <w:color w:val="1F497D"/>
          <w:sz w:val="22"/>
          <w:szCs w:val="22"/>
        </w:rPr>
      </w:pPr>
      <w:r>
        <w:t>Regeringen avser också att före sommaren presentera en informations- och cybersäkerhet</w:t>
      </w:r>
      <w:r w:rsidR="004664EA">
        <w:t xml:space="preserve">sstrategi. Strategin är ett </w:t>
      </w:r>
      <w:r>
        <w:t>uttryck för regeringens övergripande prioriteringar</w:t>
      </w:r>
      <w:r w:rsidR="004664EA">
        <w:t xml:space="preserve"> på området och </w:t>
      </w:r>
      <w:r w:rsidR="005F115C">
        <w:t xml:space="preserve">syftar till att </w:t>
      </w:r>
      <w:r>
        <w:t>utgöra en plattform för fortsatt utvecklingsarbete</w:t>
      </w:r>
      <w:r w:rsidR="00F130DF">
        <w:t xml:space="preserve">, bidra till att skapa långsiktiga </w:t>
      </w:r>
      <w:r w:rsidR="00F130DF">
        <w:lastRenderedPageBreak/>
        <w:t xml:space="preserve">förutsättningar för samhällets aktörer att arbeta effektivt och att höja </w:t>
      </w:r>
      <w:r w:rsidR="00F130DF" w:rsidRPr="006F5C9F">
        <w:t>medvetenheten och kunskapen i hela samhället.</w:t>
      </w:r>
      <w:r w:rsidR="001F146E" w:rsidRPr="006F5C9F">
        <w:t xml:space="preserve"> Regeringen har </w:t>
      </w:r>
      <w:r w:rsidR="00DE61BD">
        <w:t xml:space="preserve">också, som en följd av överenskommelsen med partierna i Försvarsgruppen, </w:t>
      </w:r>
      <w:r w:rsidR="001F146E" w:rsidRPr="006F5C9F">
        <w:t xml:space="preserve">föreslagit för riksdagen i </w:t>
      </w:r>
      <w:proofErr w:type="spellStart"/>
      <w:r w:rsidR="001F146E" w:rsidRPr="006F5C9F">
        <w:t>vårändringsbudgeten</w:t>
      </w:r>
      <w:proofErr w:type="spellEnd"/>
      <w:r w:rsidR="001F146E" w:rsidRPr="006F5C9F">
        <w:t xml:space="preserve"> att F</w:t>
      </w:r>
      <w:r w:rsidR="006F5C9F" w:rsidRPr="006F5C9F">
        <w:t xml:space="preserve">örsvarets radioanstalt och Myndigheten för samhällsskydd och beredskap </w:t>
      </w:r>
      <w:r w:rsidR="001F146E" w:rsidRPr="006F5C9F">
        <w:t>ska få ökade resurser för att stärka arbetet med informations- och cybersäkerhet.</w:t>
      </w:r>
    </w:p>
    <w:p w:rsidR="0044352B" w:rsidRDefault="0044352B" w:rsidP="00F130DF"/>
    <w:p w:rsidR="009551A1" w:rsidRDefault="00355D27" w:rsidP="00F130DF">
      <w:r>
        <w:t>Försvarsmakten arbetar ständigt med hotbedömningar samt vidtar åtgärder för att reducera sårbarheter och risker. Detaljer avseende hot och vilka åtgärder som myndigheten vidtar kan av sekretesskäl inte kommenteras. Försvarsmakten och Säkerhetspolisen arbetar kontinuerligt med åtgärder för att förebygga och motverka dataintrång.</w:t>
      </w:r>
      <w:r w:rsidR="009551A1">
        <w:t xml:space="preserve"> </w:t>
      </w:r>
      <w:r w:rsidR="006B163C">
        <w:t xml:space="preserve"> Försvarets radioanstalt får på begäran stödja statliga myndigheter och statligt ägda bolag som hanterar information som bedöms vara känslig från sårbarhetssynpunkt eller i ett säkerhets- eller försvarspolitiskt avseende. Det kan handla om att genomföra IT-säkerhetsanalyser eller ge annat tekniskt stöd.</w:t>
      </w:r>
    </w:p>
    <w:p w:rsidR="00355D27" w:rsidRDefault="00355D27" w:rsidP="00F130DF"/>
    <w:p w:rsidR="00925777" w:rsidRDefault="00925777" w:rsidP="00F130DF">
      <w:r>
        <w:t xml:space="preserve">Stockholm den </w:t>
      </w:r>
      <w:r w:rsidR="00DB76E4">
        <w:t>3</w:t>
      </w:r>
      <w:r w:rsidR="000722FA">
        <w:t xml:space="preserve"> maj</w:t>
      </w:r>
      <w:r>
        <w:t xml:space="preserve"> 2017</w:t>
      </w:r>
    </w:p>
    <w:p w:rsidR="00925777" w:rsidRDefault="00925777" w:rsidP="00F130DF"/>
    <w:p w:rsidR="00D44689" w:rsidRDefault="00D44689" w:rsidP="00F130DF"/>
    <w:p w:rsidR="00925777" w:rsidRDefault="00925777" w:rsidP="00F130DF"/>
    <w:p w:rsidR="00925777" w:rsidRDefault="00925777" w:rsidP="00F130DF">
      <w:r>
        <w:t>Peter Hultqvist</w:t>
      </w:r>
    </w:p>
    <w:sectPr w:rsidR="0092577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D03" w:rsidRDefault="00BD0D03">
      <w:r>
        <w:separator/>
      </w:r>
    </w:p>
  </w:endnote>
  <w:endnote w:type="continuationSeparator" w:id="0">
    <w:p w:rsidR="00BD0D03" w:rsidRDefault="00BD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D03" w:rsidRDefault="00BD0D03">
      <w:r>
        <w:separator/>
      </w:r>
    </w:p>
  </w:footnote>
  <w:footnote w:type="continuationSeparator" w:id="0">
    <w:p w:rsidR="00BD0D03" w:rsidRDefault="00BD0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C281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777" w:rsidRDefault="00925777">
    <w:pPr>
      <w:framePr w:w="2948" w:h="1321" w:hRule="exact" w:wrap="notBeside" w:vAnchor="page" w:hAnchor="page" w:x="1362" w:y="653"/>
    </w:pPr>
    <w:r>
      <w:rPr>
        <w:noProof/>
        <w:lang w:eastAsia="sv-SE"/>
      </w:rPr>
      <w:drawing>
        <wp:inline distT="0" distB="0" distL="0" distR="0" wp14:anchorId="6E2C8927" wp14:editId="3D96A0B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777"/>
    <w:rsid w:val="00036B0E"/>
    <w:rsid w:val="000722FA"/>
    <w:rsid w:val="000A265F"/>
    <w:rsid w:val="000F4C0C"/>
    <w:rsid w:val="001102FC"/>
    <w:rsid w:val="0012299A"/>
    <w:rsid w:val="00150384"/>
    <w:rsid w:val="00160901"/>
    <w:rsid w:val="001805B7"/>
    <w:rsid w:val="001F146E"/>
    <w:rsid w:val="0021120B"/>
    <w:rsid w:val="002A3C21"/>
    <w:rsid w:val="002B48C3"/>
    <w:rsid w:val="002C02B6"/>
    <w:rsid w:val="002D466D"/>
    <w:rsid w:val="002F58E0"/>
    <w:rsid w:val="003509ED"/>
    <w:rsid w:val="00355D27"/>
    <w:rsid w:val="00367B1C"/>
    <w:rsid w:val="0042046A"/>
    <w:rsid w:val="0044352B"/>
    <w:rsid w:val="004664EA"/>
    <w:rsid w:val="004A15E7"/>
    <w:rsid w:val="004A328D"/>
    <w:rsid w:val="004C62C6"/>
    <w:rsid w:val="00520ACB"/>
    <w:rsid w:val="0052388B"/>
    <w:rsid w:val="005275E6"/>
    <w:rsid w:val="005302C6"/>
    <w:rsid w:val="00532BBE"/>
    <w:rsid w:val="00540162"/>
    <w:rsid w:val="0058762B"/>
    <w:rsid w:val="005E16F0"/>
    <w:rsid w:val="005F115C"/>
    <w:rsid w:val="005F4F89"/>
    <w:rsid w:val="006356AE"/>
    <w:rsid w:val="006A22C4"/>
    <w:rsid w:val="006B163C"/>
    <w:rsid w:val="006E4E11"/>
    <w:rsid w:val="006F09A3"/>
    <w:rsid w:val="006F5C9F"/>
    <w:rsid w:val="007242A3"/>
    <w:rsid w:val="007475E2"/>
    <w:rsid w:val="0075716C"/>
    <w:rsid w:val="007A6855"/>
    <w:rsid w:val="007E35E5"/>
    <w:rsid w:val="008241F3"/>
    <w:rsid w:val="008E0188"/>
    <w:rsid w:val="0091700B"/>
    <w:rsid w:val="0092027A"/>
    <w:rsid w:val="00925777"/>
    <w:rsid w:val="009443F9"/>
    <w:rsid w:val="009551A1"/>
    <w:rsid w:val="00955E31"/>
    <w:rsid w:val="009865CD"/>
    <w:rsid w:val="00992E72"/>
    <w:rsid w:val="009C6709"/>
    <w:rsid w:val="00A37873"/>
    <w:rsid w:val="00A40BBD"/>
    <w:rsid w:val="00A81E97"/>
    <w:rsid w:val="00AD6B2E"/>
    <w:rsid w:val="00AF26D1"/>
    <w:rsid w:val="00B23598"/>
    <w:rsid w:val="00B71765"/>
    <w:rsid w:val="00B74F2C"/>
    <w:rsid w:val="00BC63AB"/>
    <w:rsid w:val="00BD0D03"/>
    <w:rsid w:val="00C110DC"/>
    <w:rsid w:val="00C4500A"/>
    <w:rsid w:val="00C51B0F"/>
    <w:rsid w:val="00CD1A93"/>
    <w:rsid w:val="00D133D7"/>
    <w:rsid w:val="00D44689"/>
    <w:rsid w:val="00D762CF"/>
    <w:rsid w:val="00D766B4"/>
    <w:rsid w:val="00DB76E4"/>
    <w:rsid w:val="00DE61BD"/>
    <w:rsid w:val="00E80146"/>
    <w:rsid w:val="00E82866"/>
    <w:rsid w:val="00E904D0"/>
    <w:rsid w:val="00EA3705"/>
    <w:rsid w:val="00EC25F9"/>
    <w:rsid w:val="00EC281C"/>
    <w:rsid w:val="00ED583F"/>
    <w:rsid w:val="00F01C15"/>
    <w:rsid w:val="00F05E4A"/>
    <w:rsid w:val="00F130DF"/>
    <w:rsid w:val="00F367DB"/>
    <w:rsid w:val="00F92A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E018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0188"/>
    <w:rPr>
      <w:rFonts w:ascii="Tahoma" w:hAnsi="Tahoma" w:cs="Tahoma"/>
      <w:sz w:val="16"/>
      <w:szCs w:val="16"/>
      <w:lang w:eastAsia="en-US"/>
    </w:rPr>
  </w:style>
  <w:style w:type="character" w:styleId="Kommentarsreferens">
    <w:name w:val="annotation reference"/>
    <w:basedOn w:val="Standardstycketeckensnitt"/>
    <w:rsid w:val="009865CD"/>
    <w:rPr>
      <w:sz w:val="16"/>
      <w:szCs w:val="16"/>
    </w:rPr>
  </w:style>
  <w:style w:type="paragraph" w:styleId="Kommentarer">
    <w:name w:val="annotation text"/>
    <w:basedOn w:val="Normal"/>
    <w:link w:val="KommentarerChar"/>
    <w:rsid w:val="009865CD"/>
    <w:pPr>
      <w:spacing w:line="240" w:lineRule="auto"/>
    </w:pPr>
    <w:rPr>
      <w:sz w:val="20"/>
    </w:rPr>
  </w:style>
  <w:style w:type="character" w:customStyle="1" w:styleId="KommentarerChar">
    <w:name w:val="Kommentarer Char"/>
    <w:basedOn w:val="Standardstycketeckensnitt"/>
    <w:link w:val="Kommentarer"/>
    <w:rsid w:val="009865CD"/>
    <w:rPr>
      <w:rFonts w:ascii="OrigGarmnd BT" w:hAnsi="OrigGarmnd BT"/>
      <w:lang w:eastAsia="en-US"/>
    </w:rPr>
  </w:style>
  <w:style w:type="paragraph" w:styleId="Kommentarsmne">
    <w:name w:val="annotation subject"/>
    <w:basedOn w:val="Kommentarer"/>
    <w:next w:val="Kommentarer"/>
    <w:link w:val="KommentarsmneChar"/>
    <w:rsid w:val="009865CD"/>
    <w:rPr>
      <w:b/>
      <w:bCs/>
    </w:rPr>
  </w:style>
  <w:style w:type="character" w:customStyle="1" w:styleId="KommentarsmneChar">
    <w:name w:val="Kommentarsämne Char"/>
    <w:basedOn w:val="KommentarerChar"/>
    <w:link w:val="Kommentarsmne"/>
    <w:rsid w:val="009865CD"/>
    <w:rPr>
      <w:rFonts w:ascii="OrigGarmnd BT" w:hAnsi="OrigGarmnd BT"/>
      <w:b/>
      <w:bCs/>
      <w:lang w:eastAsia="en-US"/>
    </w:rPr>
  </w:style>
  <w:style w:type="paragraph" w:styleId="Oformateradtext">
    <w:name w:val="Plain Text"/>
    <w:basedOn w:val="Normal"/>
    <w:link w:val="OformateradtextChar"/>
    <w:uiPriority w:val="99"/>
    <w:unhideWhenUsed/>
    <w:rsid w:val="0075716C"/>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75716C"/>
    <w:rPr>
      <w:rFonts w:ascii="Calibri" w:eastAsiaTheme="minorHAnsi" w:hAnsi="Calibri" w:cstheme="minorBidi"/>
      <w:sz w:val="22"/>
      <w:szCs w:val="21"/>
      <w:lang w:eastAsia="en-US"/>
    </w:rPr>
  </w:style>
  <w:style w:type="character" w:styleId="Hyperlnk">
    <w:name w:val="Hyperlink"/>
    <w:basedOn w:val="Standardstycketeckensnitt"/>
    <w:rsid w:val="009443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E018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0188"/>
    <w:rPr>
      <w:rFonts w:ascii="Tahoma" w:hAnsi="Tahoma" w:cs="Tahoma"/>
      <w:sz w:val="16"/>
      <w:szCs w:val="16"/>
      <w:lang w:eastAsia="en-US"/>
    </w:rPr>
  </w:style>
  <w:style w:type="character" w:styleId="Kommentarsreferens">
    <w:name w:val="annotation reference"/>
    <w:basedOn w:val="Standardstycketeckensnitt"/>
    <w:rsid w:val="009865CD"/>
    <w:rPr>
      <w:sz w:val="16"/>
      <w:szCs w:val="16"/>
    </w:rPr>
  </w:style>
  <w:style w:type="paragraph" w:styleId="Kommentarer">
    <w:name w:val="annotation text"/>
    <w:basedOn w:val="Normal"/>
    <w:link w:val="KommentarerChar"/>
    <w:rsid w:val="009865CD"/>
    <w:pPr>
      <w:spacing w:line="240" w:lineRule="auto"/>
    </w:pPr>
    <w:rPr>
      <w:sz w:val="20"/>
    </w:rPr>
  </w:style>
  <w:style w:type="character" w:customStyle="1" w:styleId="KommentarerChar">
    <w:name w:val="Kommentarer Char"/>
    <w:basedOn w:val="Standardstycketeckensnitt"/>
    <w:link w:val="Kommentarer"/>
    <w:rsid w:val="009865CD"/>
    <w:rPr>
      <w:rFonts w:ascii="OrigGarmnd BT" w:hAnsi="OrigGarmnd BT"/>
      <w:lang w:eastAsia="en-US"/>
    </w:rPr>
  </w:style>
  <w:style w:type="paragraph" w:styleId="Kommentarsmne">
    <w:name w:val="annotation subject"/>
    <w:basedOn w:val="Kommentarer"/>
    <w:next w:val="Kommentarer"/>
    <w:link w:val="KommentarsmneChar"/>
    <w:rsid w:val="009865CD"/>
    <w:rPr>
      <w:b/>
      <w:bCs/>
    </w:rPr>
  </w:style>
  <w:style w:type="character" w:customStyle="1" w:styleId="KommentarsmneChar">
    <w:name w:val="Kommentarsämne Char"/>
    <w:basedOn w:val="KommentarerChar"/>
    <w:link w:val="Kommentarsmne"/>
    <w:rsid w:val="009865CD"/>
    <w:rPr>
      <w:rFonts w:ascii="OrigGarmnd BT" w:hAnsi="OrigGarmnd BT"/>
      <w:b/>
      <w:bCs/>
      <w:lang w:eastAsia="en-US"/>
    </w:rPr>
  </w:style>
  <w:style w:type="paragraph" w:styleId="Oformateradtext">
    <w:name w:val="Plain Text"/>
    <w:basedOn w:val="Normal"/>
    <w:link w:val="OformateradtextChar"/>
    <w:uiPriority w:val="99"/>
    <w:unhideWhenUsed/>
    <w:rsid w:val="0075716C"/>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75716C"/>
    <w:rPr>
      <w:rFonts w:ascii="Calibri" w:eastAsiaTheme="minorHAnsi" w:hAnsi="Calibri" w:cstheme="minorBidi"/>
      <w:sz w:val="22"/>
      <w:szCs w:val="21"/>
      <w:lang w:eastAsia="en-US"/>
    </w:rPr>
  </w:style>
  <w:style w:type="character" w:styleId="Hyperlnk">
    <w:name w:val="Hyperlink"/>
    <w:basedOn w:val="Standardstycketeckensnitt"/>
    <w:rsid w:val="009443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665000">
      <w:bodyDiv w:val="1"/>
      <w:marLeft w:val="0"/>
      <w:marRight w:val="0"/>
      <w:marTop w:val="0"/>
      <w:marBottom w:val="0"/>
      <w:divBdr>
        <w:top w:val="none" w:sz="0" w:space="0" w:color="auto"/>
        <w:left w:val="none" w:sz="0" w:space="0" w:color="auto"/>
        <w:bottom w:val="none" w:sz="0" w:space="0" w:color="auto"/>
        <w:right w:val="none" w:sz="0" w:space="0" w:color="auto"/>
      </w:divBdr>
    </w:div>
    <w:div w:id="1013415603">
      <w:bodyDiv w:val="1"/>
      <w:marLeft w:val="0"/>
      <w:marRight w:val="0"/>
      <w:marTop w:val="0"/>
      <w:marBottom w:val="0"/>
      <w:divBdr>
        <w:top w:val="none" w:sz="0" w:space="0" w:color="auto"/>
        <w:left w:val="none" w:sz="0" w:space="0" w:color="auto"/>
        <w:bottom w:val="none" w:sz="0" w:space="0" w:color="auto"/>
        <w:right w:val="none" w:sz="0" w:space="0" w:color="auto"/>
      </w:divBdr>
    </w:div>
    <w:div w:id="1050618141">
      <w:bodyDiv w:val="1"/>
      <w:marLeft w:val="0"/>
      <w:marRight w:val="0"/>
      <w:marTop w:val="0"/>
      <w:marBottom w:val="0"/>
      <w:divBdr>
        <w:top w:val="none" w:sz="0" w:space="0" w:color="auto"/>
        <w:left w:val="none" w:sz="0" w:space="0" w:color="auto"/>
        <w:bottom w:val="none" w:sz="0" w:space="0" w:color="auto"/>
        <w:right w:val="none" w:sz="0" w:space="0" w:color="auto"/>
      </w:divBdr>
    </w:div>
    <w:div w:id="1261449335">
      <w:bodyDiv w:val="1"/>
      <w:marLeft w:val="0"/>
      <w:marRight w:val="0"/>
      <w:marTop w:val="0"/>
      <w:marBottom w:val="0"/>
      <w:divBdr>
        <w:top w:val="none" w:sz="0" w:space="0" w:color="auto"/>
        <w:left w:val="none" w:sz="0" w:space="0" w:color="auto"/>
        <w:bottom w:val="none" w:sz="0" w:space="0" w:color="auto"/>
        <w:right w:val="none" w:sz="0" w:space="0" w:color="auto"/>
      </w:divBdr>
    </w:div>
    <w:div w:id="1646163231">
      <w:bodyDiv w:val="1"/>
      <w:marLeft w:val="0"/>
      <w:marRight w:val="0"/>
      <w:marTop w:val="0"/>
      <w:marBottom w:val="0"/>
      <w:divBdr>
        <w:top w:val="none" w:sz="0" w:space="0" w:color="auto"/>
        <w:left w:val="none" w:sz="0" w:space="0" w:color="auto"/>
        <w:bottom w:val="none" w:sz="0" w:space="0" w:color="auto"/>
        <w:right w:val="none" w:sz="0" w:space="0" w:color="auto"/>
      </w:divBdr>
    </w:div>
    <w:div w:id="1880124948">
      <w:bodyDiv w:val="1"/>
      <w:marLeft w:val="0"/>
      <w:marRight w:val="0"/>
      <w:marTop w:val="0"/>
      <w:marBottom w:val="0"/>
      <w:divBdr>
        <w:top w:val="none" w:sz="0" w:space="0" w:color="auto"/>
        <w:left w:val="none" w:sz="0" w:space="0" w:color="auto"/>
        <w:bottom w:val="none" w:sz="0" w:space="0" w:color="auto"/>
        <w:right w:val="none" w:sz="0" w:space="0" w:color="auto"/>
      </w:divBdr>
    </w:div>
    <w:div w:id="207141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9852c62b-ecaa-4e5c-836d-32246db7a107</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73014DF93D0E2548BBD576F1AD8B5E88" ma:contentTypeVersion="7" ma:contentTypeDescription="Skapa ett nytt dokument." ma:contentTypeScope="" ma:versionID="0e7e4d76c3568a11ae07deb666052379">
  <xsd:schema xmlns:xsd="http://www.w3.org/2001/XMLSchema" xmlns:xs="http://www.w3.org/2001/XMLSchema" xmlns:p="http://schemas.microsoft.com/office/2006/metadata/properties" xmlns:ns2="82a710c5-e6e4-4e63-b1e5-0a47d224ee7f" targetNamespace="http://schemas.microsoft.com/office/2006/metadata/properties" ma:root="true" ma:fieldsID="a8081893ce4101f607ece4155d028d83" ns2:_="">
    <xsd:import namespace="82a710c5-e6e4-4e63-b1e5-0a47d224ee7f"/>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710c5-e6e4-4e63-b1e5-0a47d224ee7f"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eb7168d9-21d7-4759-9288-c71b0e552627}" ma:internalName="TaxCatchAll" ma:showField="CatchAllData" ma:web="82a710c5-e6e4-4e63-b1e5-0a47d224ee7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eb7168d9-21d7-4759-9288-c71b0e552627}" ma:internalName="TaxCatchAllLabel" ma:readOnly="true" ma:showField="CatchAllDataLabel" ma:web="82a710c5-e6e4-4e63-b1e5-0a47d224ee7f">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E806D-5908-485E-AF9D-35B3F4340049}">
  <ds:schemaRefs>
    <ds:schemaRef ds:uri="http://schemas.microsoft.com/sharepoint/events"/>
  </ds:schemaRefs>
</ds:datastoreItem>
</file>

<file path=customXml/itemProps2.xml><?xml version="1.0" encoding="utf-8"?>
<ds:datastoreItem xmlns:ds="http://schemas.openxmlformats.org/officeDocument/2006/customXml" ds:itemID="{BFFD0CF0-023F-46CE-BBC4-FE8DF3331936}"/>
</file>

<file path=customXml/itemProps3.xml><?xml version="1.0" encoding="utf-8"?>
<ds:datastoreItem xmlns:ds="http://schemas.openxmlformats.org/officeDocument/2006/customXml" ds:itemID="{20DB43E4-59BF-4862-AB74-E783182F71A8}">
  <ds:schemaRefs>
    <ds:schemaRef ds:uri="http://schemas.microsoft.com/office/2006/documentManagement/types"/>
    <ds:schemaRef ds:uri="http://schemas.microsoft.com/office/infopath/2007/PartnerControls"/>
    <ds:schemaRef ds:uri="82a710c5-e6e4-4e63-b1e5-0a47d224ee7f"/>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C3D86E3-B4E0-41E9-AF22-A86B3C208739}">
  <ds:schemaRefs>
    <ds:schemaRef ds:uri="http://schemas.microsoft.com/sharepoint/v3/contenttype/forms/url"/>
  </ds:schemaRefs>
</ds:datastoreItem>
</file>

<file path=customXml/itemProps5.xml><?xml version="1.0" encoding="utf-8"?>
<ds:datastoreItem xmlns:ds="http://schemas.openxmlformats.org/officeDocument/2006/customXml" ds:itemID="{BDB4F997-FA03-4AB0-80D0-F00ED1DD5A20}">
  <ds:schemaRefs>
    <ds:schemaRef ds:uri="http://schemas.microsoft.com/sharepoint/v3/contenttype/forms"/>
  </ds:schemaRefs>
</ds:datastoreItem>
</file>

<file path=customXml/itemProps6.xml><?xml version="1.0" encoding="utf-8"?>
<ds:datastoreItem xmlns:ds="http://schemas.openxmlformats.org/officeDocument/2006/customXml" ds:itemID="{EBCF3B88-C457-4742-9BAC-F7E986DEC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710c5-e6e4-4e63-b1e5-0a47d224e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C4572CA-F7F9-40C8-A6DE-6AFDD8F0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2484</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Norberg</dc:creator>
  <cp:lastModifiedBy>Sabina Österlund</cp:lastModifiedBy>
  <cp:revision>2</cp:revision>
  <cp:lastPrinted>2017-04-28T06:53:00Z</cp:lastPrinted>
  <dcterms:created xsi:type="dcterms:W3CDTF">2017-05-03T08:41:00Z</dcterms:created>
  <dcterms:modified xsi:type="dcterms:W3CDTF">2017-05-03T08:41:00Z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f6aaa2a6-17d4-475e-9660-4cf8c45865b3</vt:lpwstr>
  </property>
</Properties>
</file>