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8D53A619A1F411B99FBAD69CF06E313"/>
        </w:placeholder>
        <w:text/>
      </w:sdtPr>
      <w:sdtEndPr/>
      <w:sdtContent>
        <w:p w:rsidRPr="002004FA" w:rsidR="00AF30DD" w:rsidP="002004FA" w:rsidRDefault="00AF30DD" w14:paraId="01A70F87" w14:textId="77777777">
          <w:pPr>
            <w:pStyle w:val="Rubrik1numrerat"/>
            <w:spacing w:after="300"/>
          </w:pPr>
          <w:r w:rsidRPr="002004FA">
            <w:t>Förslag till riksdagsbeslut</w:t>
          </w:r>
        </w:p>
      </w:sdtContent>
    </w:sdt>
    <w:sdt>
      <w:sdtPr>
        <w:alias w:val="Yrkande 1"/>
        <w:tag w:val="3c785d76-575d-42f8-804c-c0618a5233fe"/>
        <w:id w:val="-165171435"/>
        <w:lock w:val="sdtLocked"/>
      </w:sdtPr>
      <w:sdtEndPr/>
      <w:sdtContent>
        <w:p w:rsidR="00AD0135" w:rsidRDefault="00EF22A1" w14:paraId="010B6EDC" w14:textId="77777777">
          <w:pPr>
            <w:pStyle w:val="Frslagstext"/>
          </w:pPr>
          <w:r>
            <w:t>Riksdagen ställer sig bakom det som anförs i motionen om att det bör finnas minst ett allmännyttigt bostadsbolag i varje kommun och att regeringen bör återkomma med förslag kring hur detta ska genomföras och tillkännager detta för regeringen.</w:t>
          </w:r>
        </w:p>
      </w:sdtContent>
    </w:sdt>
    <w:sdt>
      <w:sdtPr>
        <w:alias w:val="Yrkande 2"/>
        <w:tag w:val="dd6ab370-3d18-42c0-88a7-21ad03b3504f"/>
        <w:id w:val="1457917068"/>
        <w:lock w:val="sdtLocked"/>
      </w:sdtPr>
      <w:sdtEndPr/>
      <w:sdtContent>
        <w:p w:rsidR="00AD0135" w:rsidRDefault="00EF22A1" w14:paraId="2EA8A5F9" w14:textId="77777777">
          <w:pPr>
            <w:pStyle w:val="Frslagstext"/>
          </w:pPr>
          <w:r>
            <w:t>Riksdagen ställer sig bakom det som anförs i motionen om att det bör införas ett förfarande där det krävs tillstånd från länsstyrelsen vid försäljning av bostäder ägda av kommunala bolag och tillkännager detta för regeringen.</w:t>
          </w:r>
        </w:p>
      </w:sdtContent>
    </w:sdt>
    <w:sdt>
      <w:sdtPr>
        <w:alias w:val="Yrkande 3"/>
        <w:tag w:val="a0e215bb-8dee-45c8-a6a2-b0579e53fa02"/>
        <w:id w:val="1069693486"/>
        <w:lock w:val="sdtLocked"/>
      </w:sdtPr>
      <w:sdtEndPr/>
      <w:sdtContent>
        <w:p w:rsidR="00AD0135" w:rsidRDefault="00EF22A1" w14:paraId="16F3FB57" w14:textId="77777777">
          <w:pPr>
            <w:pStyle w:val="Frslagstext"/>
          </w:pPr>
          <w:r>
            <w:t>Riksdagen ställer sig bakom det som anförs i motionen om att det bör införas ett tioårigt moratorium för ombildningar av allmännyttiga hyresrätter till bostadsrätter och tillkännager detta för regeringen.</w:t>
          </w:r>
        </w:p>
      </w:sdtContent>
    </w:sdt>
    <w:sdt>
      <w:sdtPr>
        <w:alias w:val="Yrkande 4"/>
        <w:tag w:val="a86f34f3-69b8-48ab-9b09-aa6bd6cc7a3e"/>
        <w:id w:val="-409088091"/>
        <w:lock w:val="sdtLocked"/>
      </w:sdtPr>
      <w:sdtEndPr/>
      <w:sdtContent>
        <w:p w:rsidR="00AD0135" w:rsidRDefault="00EF22A1" w14:paraId="28FDF470" w14:textId="77777777">
          <w:pPr>
            <w:pStyle w:val="Frslagstext"/>
          </w:pPr>
          <w:r>
            <w:t>Riksdagen ställer sig bakom det som anförs i motionen om att lagen (2010:879) om allmännyttiga kommunala bostadsaktiebolag bör ändras så att begreppet ”affärsmässiga principer” utgår och tillkännager detta för regeringen.</w:t>
          </w:r>
        </w:p>
      </w:sdtContent>
    </w:sdt>
    <w:sdt>
      <w:sdtPr>
        <w:alias w:val="Yrkande 5"/>
        <w:tag w:val="45c63655-53ff-42ed-bc50-cba2d339ea5d"/>
        <w:id w:val="-1659839454"/>
        <w:lock w:val="sdtLocked"/>
      </w:sdtPr>
      <w:sdtEndPr/>
      <w:sdtContent>
        <w:p w:rsidR="00AD0135" w:rsidRDefault="00EF22A1" w14:paraId="319734E2" w14:textId="77777777">
          <w:pPr>
            <w:pStyle w:val="Frslagstext"/>
          </w:pPr>
          <w:r>
            <w:t>Riksdagen ställer sig bakom det som anförs i motionen om att alla kommuner ska vara skyldiga att i egen regi, eller genom regional samverkan, tillhandahålla en bostadsförmedling som genom transparenta regler förmedlar de flesta såväl allmännyttiga som privata lägenheter och tillkännager detta för regeringen.</w:t>
          </w:r>
        </w:p>
      </w:sdtContent>
    </w:sdt>
    <w:sdt>
      <w:sdtPr>
        <w:alias w:val="Yrkande 6"/>
        <w:tag w:val="f6f3abed-58af-44a2-a7ba-1de71fa7578d"/>
        <w:id w:val="-879710286"/>
        <w:lock w:val="sdtLocked"/>
      </w:sdtPr>
      <w:sdtEndPr/>
      <w:sdtContent>
        <w:p w:rsidR="00AD0135" w:rsidRDefault="00EF22A1" w14:paraId="10D4892D" w14:textId="77777777">
          <w:pPr>
            <w:pStyle w:val="Frslagstext"/>
          </w:pPr>
          <w:r>
            <w:t>Riksdagen ställer sig bakom det som anförs i motionen om att det bör införas ett krav på privata fastighetsägare att fördela 80 procent av sitt bostadsbestånd, såväl lediga som nybyggda lägenheter, genom en kommunal eller regional bostadsförmedling och tillkännager detta för regeringen.</w:t>
          </w:r>
        </w:p>
      </w:sdtContent>
    </w:sdt>
    <w:sdt>
      <w:sdtPr>
        <w:alias w:val="Yrkande 7"/>
        <w:tag w:val="c823d093-5600-4528-a05c-c8f34bdb3f27"/>
        <w:id w:val="95766802"/>
        <w:lock w:val="sdtLocked"/>
      </w:sdtPr>
      <w:sdtEndPr/>
      <w:sdtContent>
        <w:p w:rsidR="00AD0135" w:rsidRDefault="00EF22A1" w14:paraId="449F2E9E" w14:textId="77777777">
          <w:pPr>
            <w:pStyle w:val="Frslagstext"/>
          </w:pPr>
          <w:r>
            <w:t>Riksdagen ställer sig bakom det som anförs i motionen om att regeringen bör återkomma med ett lagförslag som innebär att hyresvärdar, såväl privata som allmännyttiga, inte ska kunna ställa orimligt höga inkomstkrav som exkluderar stora grupper av människor vid uthyrning av bostäder och tillkännager detta för regeringen.</w:t>
          </w:r>
        </w:p>
      </w:sdtContent>
    </w:sdt>
    <w:sdt>
      <w:sdtPr>
        <w:alias w:val="Yrkande 8"/>
        <w:tag w:val="cbd68235-e699-4107-ae46-f6af2489ba03"/>
        <w:id w:val="2082782336"/>
        <w:lock w:val="sdtLocked"/>
      </w:sdtPr>
      <w:sdtEndPr/>
      <w:sdtContent>
        <w:p w:rsidR="00AD0135" w:rsidRDefault="00EF22A1" w14:paraId="29CC4C7D" w14:textId="77777777">
          <w:pPr>
            <w:pStyle w:val="Frslagstext"/>
          </w:pPr>
          <w:r>
            <w:t>Riksdagen ställer sig bakom det som anförs i motionen om att regeringen bör tillsätta en utredning om hur skattefria underhållsfonder kan användas och tillkännager detta för regeringen.</w:t>
          </w:r>
        </w:p>
      </w:sdtContent>
    </w:sdt>
    <w:sdt>
      <w:sdtPr>
        <w:alias w:val="Yrkande 9"/>
        <w:tag w:val="91234299-3984-4454-950b-93c7822f038c"/>
        <w:id w:val="145713710"/>
        <w:lock w:val="sdtLocked"/>
      </w:sdtPr>
      <w:sdtEndPr/>
      <w:sdtContent>
        <w:p w:rsidR="00AD0135" w:rsidRDefault="00EF22A1" w14:paraId="1D9F148E" w14:textId="77777777">
          <w:pPr>
            <w:pStyle w:val="Frslagstext"/>
          </w:pPr>
          <w:r>
            <w:t>Riksdagen ställer sig bakom det som anförs i motionen om att hyresvärdar bör åläggas att på förhand ge en uppskattning av hur hög hyran kommer att bli efter en ombyggnation och tillkännager detta för regeringen.</w:t>
          </w:r>
        </w:p>
      </w:sdtContent>
    </w:sdt>
    <w:sdt>
      <w:sdtPr>
        <w:alias w:val="Yrkande 10"/>
        <w:tag w:val="d8257ef4-8e18-47d5-a2f6-864f351b84a5"/>
        <w:id w:val="-340161757"/>
        <w:lock w:val="sdtLocked"/>
      </w:sdtPr>
      <w:sdtEndPr/>
      <w:sdtContent>
        <w:p w:rsidR="00AD0135" w:rsidRDefault="00EF22A1" w14:paraId="7AE44773" w14:textId="77777777">
          <w:pPr>
            <w:pStyle w:val="Frslagstext"/>
          </w:pPr>
          <w:r>
            <w:t>Riksdagen ställer sig bakom det som anförs i motionen om att hembudsrätten bör avskaffas vid försäljning av hyresfastigheter och tillkännager detta för regeringen.</w:t>
          </w:r>
        </w:p>
      </w:sdtContent>
    </w:sdt>
    <w:sdt>
      <w:sdtPr>
        <w:alias w:val="Yrkande 11"/>
        <w:tag w:val="da1cf636-638b-4fbf-92f0-6a0270a7f130"/>
        <w:id w:val="744993503"/>
        <w:lock w:val="sdtLocked"/>
      </w:sdtPr>
      <w:sdtEndPr/>
      <w:sdtContent>
        <w:p w:rsidR="00AD0135" w:rsidRDefault="00EF22A1" w14:paraId="22960C01" w14:textId="77777777">
          <w:pPr>
            <w:pStyle w:val="Frslagstext"/>
          </w:pPr>
          <w:r>
            <w:t>Riksdagen ställer sig bakom det som anförs i motionen om att regeringen bör återkomma med förslag på förbättringar av rättssäkerheten vid ombildningar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B4C373E7FE40AD8C3B241312808EB3"/>
        </w:placeholder>
        <w:text/>
      </w:sdtPr>
      <w:sdtEndPr/>
      <w:sdtContent>
        <w:p w:rsidRPr="002004FA" w:rsidR="006D79C9" w:rsidP="002004FA" w:rsidRDefault="00997D6F" w14:paraId="71573456" w14:textId="77777777">
          <w:pPr>
            <w:pStyle w:val="Rubrik1numrerat"/>
          </w:pPr>
          <w:r w:rsidRPr="002004FA">
            <w:t>Inledning</w:t>
          </w:r>
        </w:p>
      </w:sdtContent>
    </w:sdt>
    <w:p w:rsidRPr="001B7431" w:rsidR="00F251B6" w:rsidP="002004FA" w:rsidRDefault="00F251B6" w14:paraId="397FCD5D" w14:textId="01A5C0DD">
      <w:pPr>
        <w:pStyle w:val="Normalutanindragellerluft"/>
      </w:pPr>
      <w:r w:rsidRPr="001B7431">
        <w:t>Omkring en tre</w:t>
      </w:r>
      <w:r w:rsidRPr="001B7431" w:rsidR="0058066E">
        <w:t xml:space="preserve">djedel av Sveriges befolkning </w:t>
      </w:r>
      <w:r w:rsidRPr="001B7431">
        <w:t xml:space="preserve">bor i en hyresbostad. Ungefär hälften av hyresbostäderna ägs av ett allmännyttigt kommunalt bostadsföretag och hälften av en privat fastighetsägare. </w:t>
      </w:r>
      <w:r w:rsidRPr="001B7431" w:rsidR="00925432">
        <w:t>Hyresrätten har många viktiga och positiva egenskaper. Det är en upplåtelseform som inte är marknadsprissatt och därför är tillgänglig för alla löntagar</w:t>
      </w:r>
      <w:r w:rsidR="00D400CB">
        <w:softHyphen/>
      </w:r>
      <w:r w:rsidRPr="001B7431" w:rsidR="00925432">
        <w:t xml:space="preserve">grupper, till skillnad från privatägda bostäder </w:t>
      </w:r>
      <w:r w:rsidRPr="001B7431" w:rsidR="008815A5">
        <w:t xml:space="preserve">och bostadsrätter </w:t>
      </w:r>
      <w:r w:rsidRPr="001B7431" w:rsidR="00925432">
        <w:t xml:space="preserve">där högsta pris är den styrande faktorn. </w:t>
      </w:r>
      <w:r w:rsidRPr="001B7431" w:rsidR="00435769">
        <w:t>Hyresrätten underlättar dessutom rörlighet, ger låga transaktionskost</w:t>
      </w:r>
      <w:r w:rsidR="00D400CB">
        <w:softHyphen/>
      </w:r>
      <w:r w:rsidRPr="001B7431" w:rsidR="00435769">
        <w:t xml:space="preserve">nader och stimulerar till professionell fastighetsförvaltning. </w:t>
      </w:r>
      <w:r w:rsidRPr="001B7431" w:rsidR="00925432">
        <w:t>Med rimliga förmedlings</w:t>
      </w:r>
      <w:r w:rsidR="00D400CB">
        <w:softHyphen/>
      </w:r>
      <w:r w:rsidRPr="001B7431" w:rsidR="00925432">
        <w:t>tjänster är hyresrätten ett av de viktigaste verktygen för att motverka segregation, diskri</w:t>
      </w:r>
      <w:r w:rsidR="008A2CA8">
        <w:softHyphen/>
      </w:r>
      <w:r w:rsidRPr="001B7431" w:rsidR="00925432">
        <w:t xml:space="preserve">minering och orättvis fördelning av bostäder. Hyresrätten är </w:t>
      </w:r>
      <w:r w:rsidRPr="001B7431" w:rsidR="00435769">
        <w:t xml:space="preserve">därmed </w:t>
      </w:r>
      <w:r w:rsidRPr="001B7431" w:rsidR="00925432">
        <w:t xml:space="preserve">en viktig del av den svenska välfärdsmodellen. </w:t>
      </w:r>
    </w:p>
    <w:p w:rsidRPr="001B7431" w:rsidR="00663B2C" w:rsidP="00F251B6" w:rsidRDefault="00663B2C" w14:paraId="76F64804" w14:textId="12781C36">
      <w:r w:rsidRPr="001B7431">
        <w:t xml:space="preserve">Över tid har hyresrättens villkor försämrats i relation till </w:t>
      </w:r>
      <w:r w:rsidRPr="001B7431" w:rsidR="008815A5">
        <w:t>privat</w:t>
      </w:r>
      <w:r w:rsidRPr="001B7431">
        <w:t>ägda bostäder</w:t>
      </w:r>
      <w:r w:rsidRPr="001B7431" w:rsidR="008815A5">
        <w:t xml:space="preserve"> och bostadsrätt</w:t>
      </w:r>
      <w:r w:rsidRPr="001B7431">
        <w:t>. För byggherrar har det länge varit mer lönsamt att bygga andra upplåtelse</w:t>
      </w:r>
      <w:r w:rsidR="008A2CA8">
        <w:softHyphen/>
      </w:r>
      <w:r w:rsidRPr="001B7431">
        <w:t xml:space="preserve">former. Under lång tid har det därför byggts för få hyresrätter. Parallellt har stora mängder hyresrätter, såväl privata som allmännyttiga, ombildats till bostadsrätter. </w:t>
      </w:r>
    </w:p>
    <w:p w:rsidRPr="001B7431" w:rsidR="00663B2C" w:rsidP="00663B2C" w:rsidRDefault="00663B2C" w14:paraId="6135BC7C" w14:textId="77777777">
      <w:r w:rsidRPr="001B7431">
        <w:t xml:space="preserve">Vänsterpartiet värnar hyresrätten som upplåtelseform och allmännyttan som ägandeform. </w:t>
      </w:r>
      <w:r w:rsidRPr="001B7431" w:rsidR="00F251B6">
        <w:t>Vi behöver fler hyresrätter</w:t>
      </w:r>
      <w:r w:rsidRPr="001B7431" w:rsidR="00435769">
        <w:t xml:space="preserve"> och en starkare allmännytta</w:t>
      </w:r>
      <w:r w:rsidRPr="001B7431">
        <w:t xml:space="preserve">. </w:t>
      </w:r>
      <w:r w:rsidRPr="001B7431" w:rsidR="00997D6F">
        <w:t xml:space="preserve">I denna motion </w:t>
      </w:r>
      <w:r w:rsidRPr="001B7431">
        <w:t xml:space="preserve">lägger vi fram förslag för att stärka </w:t>
      </w:r>
      <w:r w:rsidRPr="001B7431" w:rsidR="008815A5">
        <w:t xml:space="preserve">allmännyttan som ägandeform och </w:t>
      </w:r>
      <w:r w:rsidRPr="001B7431">
        <w:t>hyr</w:t>
      </w:r>
      <w:r w:rsidRPr="001B7431" w:rsidR="008815A5">
        <w:t>esrätten som upplåtelseform</w:t>
      </w:r>
      <w:r w:rsidRPr="001B7431">
        <w:t xml:space="preserve">. </w:t>
      </w:r>
    </w:p>
    <w:p w:rsidRPr="002004FA" w:rsidR="00997D6F" w:rsidP="002004FA" w:rsidRDefault="006410C3" w14:paraId="658CC4C6" w14:textId="77777777">
      <w:pPr>
        <w:pStyle w:val="Rubrik1numrerat"/>
      </w:pPr>
      <w:r w:rsidRPr="002004FA">
        <w:t>Värna och utveckla allmännyttans ställning</w:t>
      </w:r>
    </w:p>
    <w:p w:rsidRPr="001B7431" w:rsidR="00435769" w:rsidP="006410C3" w:rsidRDefault="006410C3" w14:paraId="6465D710" w14:textId="65E08DD9">
      <w:pPr>
        <w:pStyle w:val="Normalutanindragellerluft"/>
      </w:pPr>
      <w:r w:rsidRPr="001B7431">
        <w:t>De kommunala bostads</w:t>
      </w:r>
      <w:r w:rsidRPr="001B7431" w:rsidR="0058066E">
        <w:t>företagen, allmännyttan, äger i</w:t>
      </w:r>
      <w:r w:rsidR="00E4075C">
        <w:t xml:space="preserve"> </w:t>
      </w:r>
      <w:r w:rsidRPr="001B7431">
        <w:t>dag drygt 800</w:t>
      </w:r>
      <w:r w:rsidRPr="001B7431" w:rsidR="0058066E">
        <w:t> </w:t>
      </w:r>
      <w:r w:rsidRPr="001B7431">
        <w:t xml:space="preserve">000 lägenheter. Allmännyttan har länge haft en särställning på den svenska bostadsmarknaden och är sedan många år en viktig del av välfärdssamhället. Allmännyttan ägs av medborgarna gemensamt och har till uppgift att tillhandahålla hållbara och prisvärda bostäder för alla. De allmännyttiga bostadsföretagen har över tid tagit ett stort samhällsansvar i rollen som bostadsbyggare, förvaltare och utvecklare av bostadsområden. </w:t>
      </w:r>
    </w:p>
    <w:p w:rsidRPr="001B7431" w:rsidR="006410C3" w:rsidP="00435769" w:rsidRDefault="00FF2962" w14:paraId="31F879AC" w14:textId="4D37F4DF">
      <w:r w:rsidRPr="001B7431">
        <w:t xml:space="preserve">Under </w:t>
      </w:r>
      <w:r w:rsidR="00E4075C">
        <w:t>a</w:t>
      </w:r>
      <w:r w:rsidRPr="001B7431">
        <w:t>llians</w:t>
      </w:r>
      <w:r w:rsidRPr="001B7431" w:rsidR="006410C3">
        <w:t>regeringen förändrades allmännyttans förutsättningar. 2011 infördes lagen (2010:879) om allmä</w:t>
      </w:r>
      <w:r w:rsidRPr="001B7431" w:rsidR="00435769">
        <w:t>nnyttiga kommunala aktiebolag (</w:t>
      </w:r>
      <w:r w:rsidR="00E4075C">
        <w:t>a</w:t>
      </w:r>
      <w:r w:rsidRPr="001B7431" w:rsidR="006410C3">
        <w:t>llbolagen). Lagen innebär att allmännyttan ska kombinera affärsmässighet med samhällsansvar. Samtidigt ändrades hyreslagstiftningen – allmännyttan sätter inte längre taket för hyrorna på orten.</w:t>
      </w:r>
    </w:p>
    <w:p w:rsidRPr="001B7431" w:rsidR="006410C3" w:rsidP="00435769" w:rsidRDefault="006410C3" w14:paraId="246094CD" w14:textId="24DF0734">
      <w:r w:rsidRPr="001B7431">
        <w:t>Vänsterpartiet värnar allmännyttans roll och framtid. En stark allmännytta är avgö</w:t>
      </w:r>
      <w:r w:rsidR="008A2CA8">
        <w:softHyphen/>
      </w:r>
      <w:r w:rsidRPr="001B7431">
        <w:t xml:space="preserve">rande för en social bostadspolitik och för att klara bostadsförsörjningen. I egenskap av </w:t>
      </w:r>
      <w:r w:rsidRPr="001B7431">
        <w:lastRenderedPageBreak/>
        <w:t>demokratiskt ägda företag ska de verka för allmännyttiga mål. För att värna och utveckla allmännyttans ställning föreslår vi ett antal åtgärder.</w:t>
      </w:r>
    </w:p>
    <w:p w:rsidRPr="002004FA" w:rsidR="006410C3" w:rsidP="002004FA" w:rsidRDefault="006410C3" w14:paraId="283943BB" w14:textId="77777777">
      <w:pPr>
        <w:pStyle w:val="Rubrik2numrerat"/>
      </w:pPr>
      <w:r w:rsidRPr="002004FA">
        <w:t>Fler allmännyttiga bostadsbolag i kommunerna</w:t>
      </w:r>
    </w:p>
    <w:p w:rsidRPr="001B7431" w:rsidR="006410C3" w:rsidP="00D400CB" w:rsidRDefault="006410C3" w14:paraId="37E82CCF" w14:textId="694F7EDA">
      <w:pPr>
        <w:pStyle w:val="Normalutanindragellerluft"/>
      </w:pPr>
      <w:r w:rsidRPr="001B7431">
        <w:t>De höga byggkostnaderna är ett av skälen till att det inte byggs tillräckligt mycket, trots en omfattande bostadsbrist. De allmännyttiga bostadsbolagen har en viktig roll att spela när det gäller att pressa ned de höga byggpriserna i syfte att bygga mer. De har kapa</w:t>
      </w:r>
      <w:r w:rsidR="00C32196">
        <w:softHyphen/>
      </w:r>
      <w:r w:rsidRPr="001B7431">
        <w:t>citeten att utmana de privata byggherrarna på orten. E</w:t>
      </w:r>
      <w:r w:rsidRPr="001B7431" w:rsidR="00740380">
        <w:t>tt bra exempel på detta är Sveriges Allmännyttas</w:t>
      </w:r>
      <w:r w:rsidRPr="001B7431">
        <w:t xml:space="preserve"> </w:t>
      </w:r>
      <w:r w:rsidRPr="001B7431" w:rsidR="007A715F">
        <w:t xml:space="preserve">(tidigare </w:t>
      </w:r>
      <w:r w:rsidR="00E4075C">
        <w:t>Sabo</w:t>
      </w:r>
      <w:r w:rsidRPr="001B7431" w:rsidR="007A715F">
        <w:t xml:space="preserve">) </w:t>
      </w:r>
      <w:r w:rsidRPr="001B7431">
        <w:t>u</w:t>
      </w:r>
      <w:r w:rsidRPr="001B7431" w:rsidR="00740380">
        <w:t xml:space="preserve">pphandlingar av s.k. </w:t>
      </w:r>
      <w:r w:rsidR="002A2015">
        <w:t>k</w:t>
      </w:r>
      <w:r w:rsidRPr="001B7431">
        <w:t xml:space="preserve">ombohus där byggbranschen har sporrats att bygga allmännyttiga bostäder till en viss maxkostnad per kvadratmeter boarea. </w:t>
      </w:r>
      <w:proofErr w:type="spellStart"/>
      <w:r w:rsidRPr="001B7431">
        <w:t>Kombohusen</w:t>
      </w:r>
      <w:proofErr w:type="spellEnd"/>
      <w:r w:rsidRPr="001B7431">
        <w:t xml:space="preserve"> finns i flera olika utföranden och h</w:t>
      </w:r>
      <w:r w:rsidRPr="001B7431" w:rsidR="0058066E">
        <w:t>ar ett fast pris som ligger c</w:t>
      </w:r>
      <w:r w:rsidRPr="001B7431">
        <w:t>a 25 procent un</w:t>
      </w:r>
      <w:r w:rsidRPr="001B7431" w:rsidR="004B7FA0">
        <w:t xml:space="preserve">der marknadspris. Hittills har det byggts närmare 10 000 lägenheter runt om i Sverige enligt </w:t>
      </w:r>
      <w:proofErr w:type="spellStart"/>
      <w:r w:rsidR="002A2015">
        <w:t>k</w:t>
      </w:r>
      <w:r w:rsidRPr="001B7431" w:rsidR="004B7FA0">
        <w:t>ombohusmodellen</w:t>
      </w:r>
      <w:proofErr w:type="spellEnd"/>
      <w:r w:rsidRPr="001B7431" w:rsidR="004B7FA0">
        <w:t>. En ny enkät visar att de allmännyttiga bostads</w:t>
      </w:r>
      <w:r w:rsidR="00C32196">
        <w:softHyphen/>
      </w:r>
      <w:r w:rsidRPr="001B7431" w:rsidR="004B7FA0">
        <w:t>föret</w:t>
      </w:r>
      <w:r w:rsidRPr="001B7431" w:rsidR="00752FE6">
        <w:t>agen planerar att bygga runt 25 </w:t>
      </w:r>
      <w:r w:rsidRPr="001B7431" w:rsidR="004B7FA0">
        <w:t xml:space="preserve">000 bostäder under 2020 och 2021 – och nästan hälften av dem som </w:t>
      </w:r>
      <w:r w:rsidR="002A2015">
        <w:t>k</w:t>
      </w:r>
      <w:r w:rsidRPr="001B7431" w:rsidR="004B7FA0">
        <w:t>ombohus (Sveriges Allmännytta 2019-07-01).</w:t>
      </w:r>
    </w:p>
    <w:p w:rsidRPr="001B7431" w:rsidR="006410C3" w:rsidP="004B7FA0" w:rsidRDefault="006410C3" w14:paraId="610BCCCD" w14:textId="29E0ABA6">
      <w:r w:rsidRPr="001B7431">
        <w:t>För att bra och billigt byggande ska kunna bli verklighet på fler ställen bör det i varje kommun finnas minst ett allmännyttigt bostadsbolag eller att behovet uppfylls genom regional samverkan. I syfte att up</w:t>
      </w:r>
      <w:r w:rsidRPr="001B7431" w:rsidR="00752FE6">
        <w:t>pnå detta bör de kommuner som i</w:t>
      </w:r>
      <w:r w:rsidR="002A2015">
        <w:t xml:space="preserve"> </w:t>
      </w:r>
      <w:r w:rsidRPr="001B7431">
        <w:t>dag saknar ett allmännyttigt bostadsbolag ha ansvar för att ett sådant på sikt byggs upp i kommunen.</w:t>
      </w:r>
    </w:p>
    <w:p w:rsidRPr="001B7431" w:rsidR="006410C3" w:rsidP="004B7FA0" w:rsidRDefault="006410C3" w14:paraId="1CBCB8E1" w14:textId="77777777">
      <w:r w:rsidRPr="001B7431">
        <w:t>Det bör finnas minst ett allmännyttigt bostadsbolag i varje kommun och regeringen bör återkomma med förslag kring hur detta ska genomföras. Detta bör riksdagen ställa sig bakom och ge regeringen till känna.</w:t>
      </w:r>
    </w:p>
    <w:p w:rsidRPr="002004FA" w:rsidR="006410C3" w:rsidP="002004FA" w:rsidRDefault="00533099" w14:paraId="0F0D5281" w14:textId="77777777">
      <w:pPr>
        <w:pStyle w:val="Rubrik2numrerat"/>
      </w:pPr>
      <w:r w:rsidRPr="002004FA">
        <w:t>M</w:t>
      </w:r>
      <w:r w:rsidRPr="002004FA" w:rsidR="0042373A">
        <w:t>otverka utförsäljning och ombildning</w:t>
      </w:r>
      <w:r w:rsidRPr="002004FA" w:rsidR="000C070C">
        <w:t xml:space="preserve"> </w:t>
      </w:r>
      <w:r w:rsidRPr="002004FA" w:rsidR="00654C51">
        <w:t>av allmännyttan</w:t>
      </w:r>
    </w:p>
    <w:p w:rsidRPr="001B7431" w:rsidR="00FF2962" w:rsidP="002004FA" w:rsidRDefault="00FF2962" w14:paraId="0D22CC46" w14:textId="10BB3F93">
      <w:pPr>
        <w:pStyle w:val="Normalutanindragellerluft"/>
      </w:pPr>
      <w:r w:rsidRPr="001B7431">
        <w:t>Under de senaste decennierna har politiker runt om i landet sålt ut stora delar av vår gemensamma egendom, däribland allmännyttiga lägenheter. Många gånger har dessa privatiseringar och utförsäljningar skett till långt under marknadspris och ofta har det inneburit att samhällsnyttiga funktioner slagits sönder. Detta i kombination med att utförsäljningarna är mer eller mindre oåterkalleliga gör situationen allvarlig. När egendomen väl har sålts ut är det mycket svårt att köpa tillbaka den. Det som tar flera decennier för det offentliga att bygga upp kan säljas ut på bara något år. Vänsterpartiet vill därför införa ett grundlagsskydd för det vi äger tillsammans (se motion 2019/20:</w:t>
      </w:r>
      <w:r w:rsidR="009879C3">
        <w:t>125</w:t>
      </w:r>
      <w:r w:rsidRPr="001B7431">
        <w:t>). I väntan på att en sådan lagstiftning införs har vi två förslag för att motverka utförsäljning och ombildning av allmännyttiga lägenheter.</w:t>
      </w:r>
    </w:p>
    <w:p w:rsidRPr="001B7431" w:rsidR="006410C3" w:rsidP="00FF2962" w:rsidRDefault="006410C3" w14:paraId="0B034FC2" w14:textId="77777777">
      <w:r w:rsidRPr="001B7431">
        <w:t>De senaste åren har allmännyttiga bostadsbolag sålt tiotusentals hyresbostäder till privata bostadsbolag</w:t>
      </w:r>
      <w:r w:rsidRPr="001B7431" w:rsidR="00581E49">
        <w:t xml:space="preserve">, s.k. </w:t>
      </w:r>
      <w:r w:rsidRPr="001B7431" w:rsidR="0042373A">
        <w:t>beståndsförsä</w:t>
      </w:r>
      <w:r w:rsidRPr="001B7431" w:rsidR="00581E49">
        <w:t>ljning</w:t>
      </w:r>
      <w:r w:rsidRPr="001B7431">
        <w:t>. Enbart under 201</w:t>
      </w:r>
      <w:r w:rsidRPr="001B7431" w:rsidR="00752FE6">
        <w:t>6 och 2017 såldes sammanlagt 25 </w:t>
      </w:r>
      <w:r w:rsidRPr="001B7431">
        <w:t>240 allmännyttiga lägenheter. Omfattande försäljningar har bl</w:t>
      </w:r>
      <w:r w:rsidRPr="001B7431" w:rsidR="00752FE6">
        <w:t>.</w:t>
      </w:r>
      <w:r w:rsidRPr="001B7431">
        <w:t>a</w:t>
      </w:r>
      <w:r w:rsidRPr="001B7431" w:rsidR="00752FE6">
        <w:t>.</w:t>
      </w:r>
      <w:r w:rsidRPr="001B7431">
        <w:t xml:space="preserve"> genomförts av de allmännyttiga bostadsbolagen i Umeå, Linköping och Göteborg. Utförsäljningarna har mötts av starka protester från de boende då besluten i regel har tagits utan dialog med hyresgästerna. Kommunernas huvudargument för försäljningarna är att få in kapital till renoveringar och nybyggnationer (Dagens Samhälle #8 2018). </w:t>
      </w:r>
    </w:p>
    <w:p w:rsidRPr="001B7431" w:rsidR="000C070C" w:rsidP="0042373A" w:rsidRDefault="006410C3" w14:paraId="19176D0B" w14:textId="2EEDAF50">
      <w:r w:rsidRPr="001B7431">
        <w:t>Vänsterpartiet är starkt kritiskt till dessa utförsäljningar. De är ett sätt för kommu</w:t>
      </w:r>
      <w:r w:rsidR="008862FD">
        <w:softHyphen/>
      </w:r>
      <w:r w:rsidRPr="001B7431">
        <w:t xml:space="preserve">nerna att avsäga sig bostadsförsörjningsansvaret i en tid när de skulle behöva ta ett betydligt större ansvar. Vi kan även konstatera att byggandet av nya allmännyttiga </w:t>
      </w:r>
      <w:r w:rsidRPr="001B7431">
        <w:lastRenderedPageBreak/>
        <w:t>hyresbostäder inte motsvarar de omfattande avyttringar som gjorts. För varje ny bostad som byggs så säljs två. Sammantaget bidrar utförsäljningarna till att försvaga allmän</w:t>
      </w:r>
      <w:r w:rsidR="008862FD">
        <w:softHyphen/>
      </w:r>
      <w:r w:rsidRPr="001B7431">
        <w:t xml:space="preserve">nyttan och därmed kommunernas möjligheter att tillhandahålla bra bostäder med rimliga hyror till kommunens invånare. </w:t>
      </w:r>
    </w:p>
    <w:p w:rsidRPr="001B7431" w:rsidR="006410C3" w:rsidP="0042373A" w:rsidRDefault="0042373A" w14:paraId="32BEEEE0" w14:textId="77777777">
      <w:r w:rsidRPr="001B7431">
        <w:t xml:space="preserve">För Vänsterpartiet är det </w:t>
      </w:r>
      <w:r w:rsidRPr="001B7431" w:rsidR="006410C3">
        <w:t>viktigt att kommunerna stärker sina bostadsföretag och utvecklar möjligheterna att tillhandahålla bra bostäder till kommunens invånare till rimliga hyror</w:t>
      </w:r>
      <w:r w:rsidRPr="001B7431">
        <w:t xml:space="preserve"> och enligt bruksvärdesprincipen</w:t>
      </w:r>
      <w:r w:rsidRPr="001B7431" w:rsidR="006410C3">
        <w:t>. Utifrån ett mer regionalt och nationellt perspektiv måste det kunna säkerställas att det sammantaget finns tillräckligt stor andel allmännyttiga bostäder.</w:t>
      </w:r>
      <w:r w:rsidRPr="001B7431" w:rsidR="00D436A8">
        <w:t xml:space="preserve"> </w:t>
      </w:r>
      <w:r w:rsidRPr="001B7431" w:rsidR="001828C3">
        <w:t xml:space="preserve">Kort sagt: </w:t>
      </w:r>
      <w:r w:rsidRPr="001B7431" w:rsidR="000C070C">
        <w:t>Vi behöver fler allmännyttiga hyresrätter – inte färre.</w:t>
      </w:r>
    </w:p>
    <w:p w:rsidRPr="001B7431" w:rsidR="00D436A8" w:rsidP="0042373A" w:rsidRDefault="00D436A8" w14:paraId="61DEE3D6" w14:textId="6F6B6494">
      <w:r w:rsidRPr="001B7431">
        <w:t>För att motverka utförsäljning av all</w:t>
      </w:r>
      <w:r w:rsidRPr="001B7431" w:rsidR="000C070C">
        <w:t>männyttiga hyresrätter införde den socialdemo</w:t>
      </w:r>
      <w:r w:rsidR="008862FD">
        <w:softHyphen/>
      </w:r>
      <w:r w:rsidRPr="001B7431" w:rsidR="000C070C">
        <w:t xml:space="preserve">kratiska regeringen </w:t>
      </w:r>
      <w:r w:rsidRPr="001B7431">
        <w:t xml:space="preserve">den s.k. </w:t>
      </w:r>
      <w:r w:rsidR="00531C12">
        <w:t>s</w:t>
      </w:r>
      <w:r w:rsidRPr="001B7431">
        <w:t>topplagen 2002. Lag</w:t>
      </w:r>
      <w:r w:rsidRPr="001B7431" w:rsidR="001828C3">
        <w:t>en innebar att det krävdes</w:t>
      </w:r>
      <w:r w:rsidRPr="001B7431">
        <w:t xml:space="preserve"> tillstånd från länsstyrelsen för överlåtelse av fast egendom respektive aktier och andelar i kommunala bostadsföretag. Enligt lagen skulle tillstånd till en överlåtelse inte lämnas om det kan befaras att de kommunala bostadsföretagens hyror till följd av överlåtelsen inte kommer att få tillräckligt genomslag vid tillämpningen av bruksvärdesreglerna i 12 kap. 55 §</w:t>
      </w:r>
      <w:r w:rsidR="00531C12">
        <w:t> </w:t>
      </w:r>
      <w:r w:rsidRPr="001B7431">
        <w:t xml:space="preserve">jordabalken (hyreslagen) eller vid de hyresförhandlingar som förs enligt hyresförhandlingslagen (1978:304). </w:t>
      </w:r>
      <w:r w:rsidRPr="001B7431" w:rsidR="009B15AC">
        <w:t xml:space="preserve">Lagstiftningen upphävdes av alliansregeringen 2007. Vänsterpartiet har sedan dess yrkat på att återinföra kravet på tillstånd från länsstyrelsen vid försäljning av allmännyttiga bostäder. </w:t>
      </w:r>
    </w:p>
    <w:p w:rsidRPr="001B7431" w:rsidR="006410C3" w:rsidP="009B15AC" w:rsidRDefault="006410C3" w14:paraId="3ED76820" w14:textId="77777777">
      <w:r w:rsidRPr="001B7431">
        <w:t>Det bör införas ett förfarande där det krävs tillstånd från länsstyrelsen vid försäljning av bostäder ägda av kommunala bolag. Detta bör riksdagen ställa sig bakom och ge regeringen till känna.</w:t>
      </w:r>
    </w:p>
    <w:p w:rsidRPr="001B7431" w:rsidR="006410C3" w:rsidP="000C070C" w:rsidRDefault="00620918" w14:paraId="68C2763A" w14:textId="77777777">
      <w:r w:rsidRPr="001B7431">
        <w:t xml:space="preserve">Utöver att sälja sina allmännyttiga lägenheter till privata hyresvärdar kan </w:t>
      </w:r>
      <w:r w:rsidRPr="001B7431" w:rsidR="001828C3">
        <w:t>de kommunala bostadsbolagen</w:t>
      </w:r>
      <w:r w:rsidRPr="001B7431">
        <w:t xml:space="preserve"> ge hyresgästerna möjlighet att ombilda lägenheterna till bostadsrätt. </w:t>
      </w:r>
      <w:r w:rsidRPr="001B7431" w:rsidR="006410C3">
        <w:t>Vid ombildning av allmännyttiga lägenheter till bostadsrätt säljs lägenheten många gånger till långt under marknadspris, ofta till bokfört värde, vilket skapar starka incitament för hyresgästen att bidra till ombildningen.</w:t>
      </w:r>
      <w:r w:rsidRPr="001B7431">
        <w:t xml:space="preserve"> När lägenheterna väl ombildats till bostadsrätt minskar andelen hyresrätter.</w:t>
      </w:r>
    </w:p>
    <w:p w:rsidRPr="001B7431" w:rsidR="006410C3" w:rsidP="000C070C" w:rsidRDefault="006410C3" w14:paraId="073E90C6" w14:textId="5525D10F">
      <w:r w:rsidRPr="001B7431">
        <w:t xml:space="preserve">Ombildning till bostadsrätt, främst i Stockholmsområdet men även i Göteborg och Malmö, har kraftigt minskat andelen hyresrätter samtidigt som behovet av hyresrätter </w:t>
      </w:r>
      <w:r w:rsidRPr="001B7431" w:rsidR="000C070C">
        <w:t>är större än på lång tid. 2006</w:t>
      </w:r>
      <w:r w:rsidR="00531C12">
        <w:t>–</w:t>
      </w:r>
      <w:r w:rsidRPr="001B7431" w:rsidR="000C070C">
        <w:t xml:space="preserve">2014, då Alliansen </w:t>
      </w:r>
      <w:r w:rsidRPr="001B7431">
        <w:t>styr</w:t>
      </w:r>
      <w:r w:rsidRPr="001B7431" w:rsidR="000C070C">
        <w:t>de Stockholms kommun,</w:t>
      </w:r>
      <w:r w:rsidRPr="001B7431" w:rsidR="00FE7D83">
        <w:t xml:space="preserve"> ombildades omkring 30 </w:t>
      </w:r>
      <w:r w:rsidRPr="001B7431">
        <w:t xml:space="preserve">000 allmännyttiga hyresrätter till bostadsrätt. </w:t>
      </w:r>
      <w:r w:rsidRPr="001B7431" w:rsidR="00280570">
        <w:t xml:space="preserve">I flera delar av Stockholms innerstad är allmännyttan i det närmaste utraderad. </w:t>
      </w:r>
      <w:r w:rsidRPr="001B7431">
        <w:t>Ombildningarna stoppades av den röd-grön-rosa majorit</w:t>
      </w:r>
      <w:r w:rsidRPr="001B7431" w:rsidR="000C070C">
        <w:t xml:space="preserve">eten 2014. Den nuvarande </w:t>
      </w:r>
      <w:r w:rsidRPr="001B7431">
        <w:t xml:space="preserve">majoriteten i Stockholms kommun, bestående av </w:t>
      </w:r>
      <w:r w:rsidRPr="001B7431" w:rsidR="00294DDE">
        <w:t>de borgerliga partierna</w:t>
      </w:r>
      <w:r w:rsidRPr="001B7431" w:rsidR="000C070C">
        <w:t xml:space="preserve"> och Miljöpartiet, har </w:t>
      </w:r>
      <w:r w:rsidRPr="001B7431" w:rsidR="00280570">
        <w:t>återigen öppnat upp för ombildningar</w:t>
      </w:r>
      <w:r w:rsidRPr="001B7431">
        <w:t xml:space="preserve"> av allmännyttan, </w:t>
      </w:r>
      <w:r w:rsidRPr="001B7431" w:rsidR="00280570">
        <w:t xml:space="preserve">denna gång </w:t>
      </w:r>
      <w:r w:rsidRPr="001B7431">
        <w:t>med fokus på y</w:t>
      </w:r>
      <w:r w:rsidRPr="001B7431" w:rsidR="000C070C">
        <w:t xml:space="preserve">tterstaden. Om dessa ombildningar </w:t>
      </w:r>
      <w:r w:rsidRPr="001B7431">
        <w:t xml:space="preserve">genomförs kommer antalet allmännyttiga hyresbostäder </w:t>
      </w:r>
      <w:r w:rsidRPr="001B7431" w:rsidR="00280570">
        <w:t xml:space="preserve">i Stockholm att minska ytterligare. </w:t>
      </w:r>
      <w:r w:rsidRPr="001B7431">
        <w:t>Det skulle minska tillgången på bill</w:t>
      </w:r>
      <w:r w:rsidRPr="001B7431" w:rsidR="00280570">
        <w:t xml:space="preserve">iga hyresrätter och </w:t>
      </w:r>
      <w:r w:rsidRPr="001B7431">
        <w:t>försvåra möjligheterna för många att få en bostad till en rimlig kostnad.</w:t>
      </w:r>
    </w:p>
    <w:p w:rsidRPr="001B7431" w:rsidR="006410C3" w:rsidP="00280570" w:rsidRDefault="006410C3" w14:paraId="0644BF85" w14:textId="77777777">
      <w:r w:rsidRPr="001B7431">
        <w:t>För att motverka ytterligare ombildningar av allmännyttiga hyresrätter till bostadsrätter vill vi införa ett tioårigt moratorium. Under denna period ska inga ombildningar från hyresrätt till bostadsrätt ske.</w:t>
      </w:r>
    </w:p>
    <w:p w:rsidRPr="001B7431" w:rsidR="006410C3" w:rsidP="00280570" w:rsidRDefault="006410C3" w14:paraId="1673FEA7" w14:textId="77777777">
      <w:r w:rsidRPr="001B7431">
        <w:t>Det bör införas ett tioårigt moratorium för ombildningar av allmännyttiga hyresrätter till bostadsrätter. Detta bör riksdagen ställa sig bakom och ge regeringen till känna.</w:t>
      </w:r>
    </w:p>
    <w:p w:rsidRPr="002004FA" w:rsidR="00800728" w:rsidP="00D400CB" w:rsidRDefault="00800728" w14:paraId="7AFCFC05" w14:textId="77777777">
      <w:pPr>
        <w:pStyle w:val="Rubrik2numrerat"/>
        <w:ind w:left="482" w:hanging="482"/>
      </w:pPr>
      <w:r w:rsidRPr="002004FA">
        <w:lastRenderedPageBreak/>
        <w:t>Ändra lagen (2010:879) om allmännyttiga kommunala bostadsaktiebolag</w:t>
      </w:r>
    </w:p>
    <w:p w:rsidRPr="001B7431" w:rsidR="00800728" w:rsidP="00D400CB" w:rsidRDefault="00800728" w14:paraId="565D443A" w14:textId="29762516">
      <w:pPr>
        <w:pStyle w:val="Normalutanindragellerluft"/>
      </w:pPr>
      <w:r w:rsidRPr="001B7431">
        <w:t>Den 1 januari 2011 trädde lagen (2010:879) om allmännyttiga kommunala bostads</w:t>
      </w:r>
      <w:r w:rsidR="00E81696">
        <w:softHyphen/>
      </w:r>
      <w:r w:rsidRPr="001B7431">
        <w:t>aktiebolag (</w:t>
      </w:r>
      <w:proofErr w:type="spellStart"/>
      <w:r w:rsidRPr="001B7431">
        <w:t>allbolagen</w:t>
      </w:r>
      <w:proofErr w:type="spellEnd"/>
      <w:r w:rsidRPr="001B7431">
        <w:t>) i kraft. Lagen slår fast att allmännyttiga kommunala bostads</w:t>
      </w:r>
      <w:r w:rsidR="00E81696">
        <w:softHyphen/>
      </w:r>
      <w:r w:rsidRPr="001B7431">
        <w:t xml:space="preserve">aktiebolag ska verka i ett allmännyttigt syfte och samtidigt bedriva verksamheten i enlighet med affärsmässiga principer. Enligt lagen ska bolagen ha </w:t>
      </w:r>
      <w:r w:rsidRPr="001B7431" w:rsidR="002826C2">
        <w:t>marknadsmässiga avkastningskrav</w:t>
      </w:r>
      <w:r w:rsidRPr="001B7431">
        <w:t xml:space="preserve"> vilket innebär att de undantas från självkostnadsprincipen och förbudet mot att driva företag i vinstsyfte i kommunallagen. </w:t>
      </w:r>
    </w:p>
    <w:p w:rsidRPr="001B7431" w:rsidR="00800728" w:rsidP="00654C51" w:rsidRDefault="00800728" w14:paraId="530F3B03" w14:textId="77777777">
      <w:r w:rsidRPr="001B7431">
        <w:t xml:space="preserve">Vänsterpartiet yrkade avslag på proposition 2009/10:185 som låg till grund för nuvarande lagstiftning. I vår följdmotion framhöll vi att allmännyttiga kommunala bostadsaktiebolag ska bedrivas utifrån mål om social nytta och samhällsansvar – inte utifrån marknadsmässiga principer och avkastningskrav (motion 2009/10:C21). </w:t>
      </w:r>
    </w:p>
    <w:p w:rsidRPr="001B7431" w:rsidR="00800728" w:rsidP="00654C51" w:rsidRDefault="00800728" w14:paraId="0A57C90B" w14:textId="77777777">
      <w:r w:rsidRPr="001B7431">
        <w:t>Vi kan konstatera att kravet på att allmännyttiga kommunala bostadsaktiebolag ska bedriva sin verksamhet enligt affärsmässiga principer har fått allvarliga konsekvenser för allmännyttans bostadsförsörjningsuppdrag. Ökade krav på avkastning skapar en förändrad finansiell situation för bostadsbolagen där de allmännyttiga bostadsbolagens möjligheter att trygga bostadsförsörjningen, i synnerhet för människor med låga och normala inkomster, förändras. Nyproduktionsplaner har i vissa fall stannat av p.g.a. de höga avkastningskrav som ställs. Avkastningskraven försvårar också upprustning av eftersatta miljonprogramsfastigheter. Bostadsbolagen har svårt att genomföra större upprustningar</w:t>
      </w:r>
      <w:r w:rsidRPr="001B7431" w:rsidR="00485964">
        <w:t xml:space="preserve"> utan att höja hyrorna kraftigt</w:t>
      </w:r>
      <w:r w:rsidRPr="001B7431">
        <w:t xml:space="preserve"> vilket gör att vissa hyresgäster inte har råd att bo kvar. Lagstiftningen innebär, kort sagt, att de kommunala bostadsbolagen styrs av marknadens kortsiktiga logik vilket står i konflikt med allmännyttans samhällsansvar, i synnerhet dess bostadsförsörjningsansvar. </w:t>
      </w:r>
    </w:p>
    <w:p w:rsidRPr="001B7431" w:rsidR="00800728" w:rsidP="00654C51" w:rsidRDefault="00800728" w14:paraId="64C87480" w14:textId="7428E2BA">
      <w:r w:rsidRPr="001B7431">
        <w:t>Om allmännyttan återigen ska kunna fullgöra sitt lagstadgade bostadsförsörjnings</w:t>
      </w:r>
      <w:r w:rsidR="00E81696">
        <w:softHyphen/>
      </w:r>
      <w:r w:rsidRPr="001B7431">
        <w:t>ansvar behöver lagen om allmännyttiga kommunala bostadsaktiebolag ändras så att begreppet ”affärsmässiga principer” utgår.</w:t>
      </w:r>
    </w:p>
    <w:p w:rsidRPr="001B7431" w:rsidR="00BB6339" w:rsidP="00654C51" w:rsidRDefault="00800728" w14:paraId="792A339B" w14:textId="77777777">
      <w:r w:rsidRPr="001B7431">
        <w:t>Lagen (2010:879) om allmännyttiga kommunala bostadsaktiebolag bör ändras så att begreppet ”affärsmässiga principer” utgår. Detta bör riksdagen ställa sig bakom och ge regeringen till känna.</w:t>
      </w:r>
    </w:p>
    <w:p w:rsidRPr="002004FA" w:rsidR="00800728" w:rsidP="002004FA" w:rsidRDefault="00800728" w14:paraId="630AAABB" w14:textId="77777777">
      <w:pPr>
        <w:pStyle w:val="Rubrik1numrerat"/>
      </w:pPr>
      <w:r w:rsidRPr="002004FA">
        <w:t>Bostadsförmedling på medborgarnas villkor</w:t>
      </w:r>
    </w:p>
    <w:p w:rsidRPr="001B7431" w:rsidR="00800728" w:rsidP="00576915" w:rsidRDefault="00800728" w14:paraId="2B44B7A7" w14:textId="77777777">
      <w:pPr>
        <w:pStyle w:val="Normalutanindragellerluft"/>
      </w:pPr>
      <w:r w:rsidRPr="001B7431">
        <w:t>Man ska inte vara beroende av kontakter för att få tag på en hyresrätt. Förutom att det behöver byggas fler hyresrätter måste dessa fördelas på ett rättvist och förutsägbart sätt. För detta ändamål är kommunala bostadsförmedlingar ett bra verktyg.</w:t>
      </w:r>
    </w:p>
    <w:p w:rsidRPr="002004FA" w:rsidR="00800728" w:rsidP="002004FA" w:rsidRDefault="00800728" w14:paraId="064654D8" w14:textId="77777777">
      <w:pPr>
        <w:pStyle w:val="Rubrik2numrerat"/>
      </w:pPr>
      <w:r w:rsidRPr="002004FA">
        <w:t>Obligatoriska bostadsförmedlingar</w:t>
      </w:r>
    </w:p>
    <w:p w:rsidRPr="001B7431" w:rsidR="00800728" w:rsidP="002004FA" w:rsidRDefault="00BB5BAD" w14:paraId="53318768" w14:textId="2DDBD86E">
      <w:pPr>
        <w:pStyle w:val="Normalutanindragellerluft"/>
      </w:pPr>
      <w:r w:rsidRPr="001B7431">
        <w:t>I</w:t>
      </w:r>
      <w:r w:rsidR="00531C12">
        <w:t xml:space="preserve"> </w:t>
      </w:r>
      <w:r w:rsidRPr="001B7431" w:rsidR="00800728">
        <w:t>dag är det bara ett fåtal kommuner som har en kommunal bostadsförmedling, exempelvis Stockholm, Göteborg och Malmö. Förutom att bostadsförmedlingar kan fördela bostäder på ett rättvist och förutsägbart sätt kan de vara ett betydelsefullt instrument för boendeplanering genom att statistik över önskade bostäder avseende läge och storlek blir tillgänglig.</w:t>
      </w:r>
    </w:p>
    <w:p w:rsidRPr="001B7431" w:rsidR="00800728" w:rsidP="00EC3BB2" w:rsidRDefault="00800728" w14:paraId="2E248FAD" w14:textId="45191F14">
      <w:r w:rsidRPr="001B7431">
        <w:t>Enligt 7</w:t>
      </w:r>
      <w:r w:rsidR="00531C12">
        <w:t> </w:t>
      </w:r>
      <w:r w:rsidRPr="001B7431">
        <w:t xml:space="preserve">§ lagen (2000:1383) om kommunernas bostadsförsörjningsansvar ska en kommun anordna bostadsförmedling om det behövs för att främja bostadsförsörjningen. </w:t>
      </w:r>
      <w:r w:rsidRPr="001B7431">
        <w:lastRenderedPageBreak/>
        <w:t>Om två eller flera kommuner behöver gemensam bostadsförmedling ska dessa kommuner enligt lagen anordna sådan. Regeringen har möjlighet att förelägga en kommun att anordna en kommunal bostadsförmedling.</w:t>
      </w:r>
    </w:p>
    <w:p w:rsidRPr="001B7431" w:rsidR="00800728" w:rsidP="00EC3BB2" w:rsidRDefault="00800728" w14:paraId="4BA8B318" w14:textId="77777777">
      <w:r w:rsidRPr="001B7431">
        <w:t>Vänsterpartiet anser att lagen inte ger den önskvärda effekt som medborgarna kan förvänta sig. För att förtydliga kommunernas bostadsförsörjningsansvar och skapa möjligheter för en rättvis och förutsägbar fördelning av hyresrätter bör kommunerna vara skyldiga att tillhandahålla en bostadsförmedling.</w:t>
      </w:r>
    </w:p>
    <w:p w:rsidRPr="001B7431" w:rsidR="00800728" w:rsidP="00EC3BB2" w:rsidRDefault="00800728" w14:paraId="21EB71FE" w14:textId="77777777">
      <w:r w:rsidRPr="001B7431">
        <w:t>Alla kommuner ska vara skyldiga att i egen regi, eller genom regional samverkan, tillhandahålla en bostadsförmedling som genom transparenta regler förmedlar de flesta såväl allmännyttiga som privata lägenheter. Detta bör riksdagen ställa sig bakom och ge regeringen till känna.</w:t>
      </w:r>
    </w:p>
    <w:p w:rsidRPr="002004FA" w:rsidR="005A13A5" w:rsidP="002004FA" w:rsidRDefault="005A13A5" w14:paraId="6080E1AE" w14:textId="77777777">
      <w:pPr>
        <w:pStyle w:val="Rubrik2numrerat"/>
      </w:pPr>
      <w:r w:rsidRPr="002004FA">
        <w:t>Krav på privata fastighetsägare</w:t>
      </w:r>
    </w:p>
    <w:p w:rsidRPr="001B7431" w:rsidR="005A13A5" w:rsidP="002004FA" w:rsidRDefault="005A13A5" w14:paraId="4B5ECA32" w14:textId="77777777">
      <w:pPr>
        <w:pStyle w:val="Normalutanindragellerluft"/>
      </w:pPr>
      <w:r w:rsidRPr="001B7431">
        <w:t>Enligt bostadsanvisningslagen (1980:94) hade kommunerna tidigare möjlighet att kräva in hyreslägenheter från privata värdar. Sedan lagen avskaffades 1993 har de privata fastighetsägarna kunnat förmedla sina lägenheter helt på egna villkor. För att kunna hyra en lägenhet hos en privat fastighetsägare krävs det alltför ofta goda kontakter, något som utestänger många medborgare. Insynen är begränsad och svarthandel med lägenhetskontrakt förekommer.</w:t>
      </w:r>
    </w:p>
    <w:p w:rsidRPr="001B7431" w:rsidR="005A13A5" w:rsidP="00EC3BB2" w:rsidRDefault="005A13A5" w14:paraId="0E7FAEEB" w14:textId="4D9C52C0">
      <w:r w:rsidRPr="001B7431">
        <w:t>De privata värdarnas medverkan i en bostadsförmedlingstjänst har fungerat olika bra i olika kommuner. Exempelvis har Fastighetsägarna i Stockholm en frivillig överens</w:t>
      </w:r>
      <w:r w:rsidR="00F85313">
        <w:softHyphen/>
      </w:r>
      <w:r w:rsidRPr="001B7431">
        <w:t>kommelse som säger att deras medlemmar ska ge hälften av sina lediga och nybyggda lägenheter till Stockholms stads bostadsförmedling. Det är dock långt ifrån alla fastighetsägare som följer detta.</w:t>
      </w:r>
    </w:p>
    <w:p w:rsidRPr="001B7431" w:rsidR="005A13A5" w:rsidP="00EC3BB2" w:rsidRDefault="005A13A5" w14:paraId="53661D2D" w14:textId="77777777">
      <w:r w:rsidRPr="001B7431">
        <w:t>Vänsterpartiet anser att de privata fastighetsägarna har ett ansvar för att bidra till att fler bostadssökande ska kunna få möjlighet att bo i det privata hyresrättsbeståndet. Det ska inte enbart vara förbehållet dem med kontakter. Vi anser även att förekomsten av svarthandel bör motverkas. Privata hyresvärdar ska inte tillåtas utnyttja bostadsbristen för egen vinning.</w:t>
      </w:r>
    </w:p>
    <w:p w:rsidRPr="001B7431" w:rsidR="005A13A5" w:rsidP="00EC3BB2" w:rsidRDefault="005A13A5" w14:paraId="0F7A1CD8" w14:textId="77777777">
      <w:r w:rsidRPr="001B7431">
        <w:t>För att komma till rätta med situationen bör de privata fastighetsägarna åläggas att fördela 80 procent av sitt bostadsbestånd, både lediga och nybyggda lägenheter, genom en kommunal bostadsförmedling. Detta torde även ligga i de privata fastighetsägarnas intresse eftersom de med ett sådant krav inte behöver ägna tid och resurser åt att förmedla sina lägenheter. De privata fastighetsägarna får därmed mer tid och pengar över till sina huvudsakliga verksamheter – att förvalta och bygga hyresrätter.</w:t>
      </w:r>
    </w:p>
    <w:p w:rsidRPr="001B7431" w:rsidR="00800728" w:rsidP="00EC3BB2" w:rsidRDefault="005A13A5" w14:paraId="5AB1479C" w14:textId="77777777">
      <w:r w:rsidRPr="001B7431">
        <w:t>Det bör införas ett krav på privata fastighetsägare att fördela 80 procent av sitt bostadsbestånd, såväl lediga som nybyggda lägenheter, genom en kommunal eller regional bostadsförmedling. Detta bör riksdagen ställa sig bakom och ge regeringen till känna.</w:t>
      </w:r>
    </w:p>
    <w:p w:rsidRPr="002004FA" w:rsidR="005A13A5" w:rsidP="002004FA" w:rsidRDefault="005A13A5" w14:paraId="5E150DE7" w14:textId="77777777">
      <w:pPr>
        <w:pStyle w:val="Rubrik2numrerat"/>
      </w:pPr>
      <w:r w:rsidRPr="002004FA">
        <w:t>Sänk inkomstkraven för hyreskontrakt</w:t>
      </w:r>
    </w:p>
    <w:p w:rsidRPr="001B7431" w:rsidR="005A13A5" w:rsidP="002004FA" w:rsidRDefault="005A13A5" w14:paraId="68C335C6" w14:textId="2A8950CE">
      <w:pPr>
        <w:pStyle w:val="Normalutanindragellerluft"/>
      </w:pPr>
      <w:r w:rsidRPr="001B7431">
        <w:t>Varje enskild hyresvärd bestämmer vilka tillträdeskrav som ska ställas vid uthyrning. Enligt en undersökning från Boverket varierar hyresvärdarnas krav på de blivande hyresgästerna kraftigt. Många hyresvärdar godtar inte underhållsbidrag, sjukpenning, a</w:t>
      </w:r>
      <w:r w:rsidR="008C2796">
        <w:noBreakHyphen/>
      </w:r>
      <w:r w:rsidRPr="001B7431">
        <w:t xml:space="preserve">kassa, tillfällig anställning eller bostadsbidrag när de utvärderar bostadssökandes </w:t>
      </w:r>
      <w:r w:rsidRPr="001B7431">
        <w:lastRenderedPageBreak/>
        <w:t>förutsättningar att klara hyran (Boverket 2017</w:t>
      </w:r>
      <w:r w:rsidR="008C2796">
        <w:t>,</w:t>
      </w:r>
      <w:r w:rsidRPr="001B7431">
        <w:t xml:space="preserve"> Rapport 2017:30). Sammantaget innebär detta att många bostadssökande sållas bort och går miste om möjligheterna till ett hyreskontrakt.</w:t>
      </w:r>
    </w:p>
    <w:p w:rsidRPr="001B7431" w:rsidR="005A13A5" w:rsidP="00EC3BB2" w:rsidRDefault="005A13A5" w14:paraId="23F2EB7C" w14:textId="77777777">
      <w:r w:rsidRPr="001B7431">
        <w:t>Även de allmännyttiga bostadsbolagen ställer höga inkomstkrav. 15 procent av de allmännyttiga hyresvärdarna accepterar exempelvis inte försörjningsstöd som inkomst. I Stockholm krävde tidigare nästan alla allmännyttiga hyresvärdar en årsinkomst som var tre gånger högre än hyresutgifterna. Sedan 1 januari 2015 är dock det kravet borttaget i de allmännyttiga bostadsbolagen i Stockholm. Även de allmännyttiga bostadsbolagen i Malmö och Göteborg har de senaste åren sänkt sina inkomstkrav. Hos privata hyresvärdar kan kraven dock fortfarande vara så höga eller ännu högre. Att ställa omotiverat höga inkomstkrav ökar bostadssegregationen och gör det svårare för många att få ett förstahandskontrakt. Riskerna för hyresvärden med att avstå från den här typen av krav har dessutom visat sig vara mycket låga. Allmännyttan har ett särskilt ansvar att tillhandahålla hållbara och prisvärda bostäder för alla och bör därmed inte kunna ställa orimligt höga inkomstkrav.</w:t>
      </w:r>
    </w:p>
    <w:p w:rsidRPr="001B7431" w:rsidR="005A13A5" w:rsidP="00EC3BB2" w:rsidRDefault="005A13A5" w14:paraId="3940C5DF" w14:textId="761E7ECE">
      <w:r w:rsidRPr="001B7431">
        <w:t>Våren 2017 tillsatte S-MP-regeringen en grupp med representanter från dels regeringen, de</w:t>
      </w:r>
      <w:r w:rsidRPr="001B7431" w:rsidR="00701B42">
        <w:t>ls Sveriges Allmännytta</w:t>
      </w:r>
      <w:r w:rsidRPr="001B7431">
        <w:t xml:space="preserve"> och Fastighetsägarna i syfte att undersöka möjligheten att ta fram en modell för mer flexibla krav på nya hyresgäster. Målet var att skapa ett konkret verktyg för hyresvärdarna som samtidigt kan öppna upp hyresmark</w:t>
      </w:r>
      <w:r w:rsidR="00F85313">
        <w:softHyphen/>
      </w:r>
      <w:r w:rsidRPr="001B7431">
        <w:t>naden för fler. I september 2018 p</w:t>
      </w:r>
      <w:r w:rsidRPr="001B7431" w:rsidR="00701B42">
        <w:t>resenterade Sveriges Allmännytta</w:t>
      </w:r>
      <w:r w:rsidRPr="001B7431">
        <w:t xml:space="preserve"> och Fastighets</w:t>
      </w:r>
      <w:r w:rsidR="00F85313">
        <w:softHyphen/>
      </w:r>
      <w:r w:rsidRPr="001B7431">
        <w:t>ägarna en gemensam vägledning för tillträdeskrav vid uthyrning av bostäder. Väg</w:t>
      </w:r>
      <w:r w:rsidR="00F85313">
        <w:softHyphen/>
      </w:r>
      <w:r w:rsidRPr="001B7431">
        <w:t>ledningen ska fungera som ett stöd för hyresvärdar som vill omarbeta sin uthyrnings</w:t>
      </w:r>
      <w:r w:rsidR="00F85313">
        <w:softHyphen/>
      </w:r>
      <w:r w:rsidRPr="001B7431">
        <w:t xml:space="preserve">policy för att anpassa den till dagens inkomst- och anställningssituationer samtidigt som den innehåller rekommendationer om krav som är relevanta och effektiva att ställa för att hyran ska betalas i tid. </w:t>
      </w:r>
    </w:p>
    <w:p w:rsidRPr="001B7431" w:rsidR="005A13A5" w:rsidP="00701B42" w:rsidRDefault="005A13A5" w14:paraId="04F3BCFA" w14:textId="77777777">
      <w:r w:rsidRPr="001B7431">
        <w:t>Vänsterpartiet välkomnar de allmännyttiga och privata fastighetsägarnas initiativ. Det är dock tveksamt om vägledning och rekommendationer är tillräckligt för att få hyresvärdar att sänka sina krav på nya hyresgäster. Vi anser därför att ytterligare åtgärder krävs.</w:t>
      </w:r>
    </w:p>
    <w:p w:rsidRPr="001B7431" w:rsidR="005A13A5" w:rsidP="00701B42" w:rsidRDefault="005A13A5" w14:paraId="15A588CE" w14:textId="77777777">
      <w:r w:rsidRPr="001B7431">
        <w:t>Vänsterpartiet anser att uthyrningsprocessen ska vara transparent. Hyreskontrakt ska, som huvudprincip, fördelas till den som har längst kötid. Hyresvärdar, såväl privata som allmännyttiga, ska inte kunna ställa orimligt höga inkomstkrav som exkluderar stora grupper av människor.</w:t>
      </w:r>
    </w:p>
    <w:p w:rsidRPr="001B7431" w:rsidR="005A13A5" w:rsidP="00701B42" w:rsidRDefault="005A13A5" w14:paraId="0A7E1357" w14:textId="77777777">
      <w:r w:rsidRPr="001B7431">
        <w:t>Regeringen bör återkomma med lagförslag som innebär att hyresvärdar, såväl privata som allmännyttiga, inte ska kunna ställa orimligt höga inkomstkrav vid uthyrning av bostäder som exkluderar stora grupper av människor. Detta bör riksdagen ställa sig bakom och ge regeringen till känna.</w:t>
      </w:r>
    </w:p>
    <w:p w:rsidRPr="002004FA" w:rsidR="005A13A5" w:rsidP="002004FA" w:rsidRDefault="005A13A5" w14:paraId="21B8B58B" w14:textId="77777777">
      <w:pPr>
        <w:pStyle w:val="Rubrik1numrerat"/>
      </w:pPr>
      <w:r w:rsidRPr="002004FA">
        <w:t>Renovera bostadsbeståndet</w:t>
      </w:r>
    </w:p>
    <w:p w:rsidRPr="001B7431" w:rsidR="003D40C8" w:rsidP="00BB5BAD" w:rsidRDefault="005A13A5" w14:paraId="46194D2B" w14:textId="0AF389FE">
      <w:pPr>
        <w:pStyle w:val="Normalutanindragellerluft"/>
      </w:pPr>
      <w:r w:rsidRPr="001B7431">
        <w:t xml:space="preserve">En stor del </w:t>
      </w:r>
      <w:r w:rsidRPr="001B7431" w:rsidR="00BB5BAD">
        <w:t>av Sveriges bostadsbestånd är i</w:t>
      </w:r>
      <w:r w:rsidR="008C2796">
        <w:t xml:space="preserve"> </w:t>
      </w:r>
      <w:r w:rsidRPr="001B7431">
        <w:t>dag mer än 50 år gammalt och upprustningsbehovet är omfattande. Det gäller i synnerhet för miljonprogramsområdena från 1960- och 70-talen med en stor andel hyresrätter. H</w:t>
      </w:r>
      <w:r w:rsidRPr="001B7431" w:rsidR="003D40C8">
        <w:t xml:space="preserve">yresgästföreningen räknar med att </w:t>
      </w:r>
      <w:r w:rsidRPr="001B7431" w:rsidR="00DF5029">
        <w:t>300 </w:t>
      </w:r>
      <w:r w:rsidRPr="001B7431">
        <w:t xml:space="preserve">000 av miljonprogrammets </w:t>
      </w:r>
      <w:r w:rsidRPr="001B7431" w:rsidR="003D40C8">
        <w:t xml:space="preserve">hyreslägenheter </w:t>
      </w:r>
      <w:r w:rsidRPr="001B7431">
        <w:t>är i behov av omfattande ombyg</w:t>
      </w:r>
      <w:r w:rsidR="00F85313">
        <w:softHyphen/>
      </w:r>
      <w:r w:rsidRPr="001B7431">
        <w:t xml:space="preserve">gnad. </w:t>
      </w:r>
      <w:r w:rsidRPr="001B7431" w:rsidR="00701B42">
        <w:t>För 140 000 lägenheter är renoveringsbehovet akut</w:t>
      </w:r>
      <w:r w:rsidRPr="001B7431" w:rsidR="003D40C8">
        <w:t xml:space="preserve"> enligt en rapport från det statliga forskningsinstitutet </w:t>
      </w:r>
      <w:r w:rsidRPr="001B7431" w:rsidR="008C2796">
        <w:t>Rise</w:t>
      </w:r>
      <w:r w:rsidRPr="001B7431" w:rsidR="003D40C8">
        <w:t>.</w:t>
      </w:r>
    </w:p>
    <w:p w:rsidRPr="001B7431" w:rsidR="005A13A5" w:rsidP="003D40C8" w:rsidRDefault="005A13A5" w14:paraId="53B242E3" w14:textId="77777777">
      <w:r w:rsidRPr="001B7431">
        <w:lastRenderedPageBreak/>
        <w:t>Vänsterpartiet anser att landets hyresgäster ska kunna bo i moderna, funktionella lägenheter med hög tillgänglighet och låg energiförbrukning. En förutsättning för detta är att det befintliga bostadsbeståndet rustas upp för att möta dagens och framtidens behov.</w:t>
      </w:r>
      <w:r w:rsidRPr="001B7431" w:rsidR="003D40C8">
        <w:t xml:space="preserve"> Renoveringarna ska ske i samråd med hyresgästerna och Hyresgästföreningen med rimliga hyreshöjningar som följd. Ingen hyresgäst ska tvingas flytta på grund av de renoveringar som genomförs.</w:t>
      </w:r>
    </w:p>
    <w:p w:rsidRPr="002004FA" w:rsidR="005A13A5" w:rsidP="002004FA" w:rsidRDefault="005A13A5" w14:paraId="78BCD740" w14:textId="77777777">
      <w:pPr>
        <w:pStyle w:val="Rubrik2numrerat"/>
      </w:pPr>
      <w:r w:rsidRPr="002004FA">
        <w:t>Rusta upp milj</w:t>
      </w:r>
      <w:r w:rsidRPr="002004FA" w:rsidR="003D40C8">
        <w:t xml:space="preserve">onprogrammet – utan </w:t>
      </w:r>
      <w:r w:rsidRPr="002004FA">
        <w:t>renovräkningar</w:t>
      </w:r>
    </w:p>
    <w:p w:rsidRPr="001B7431" w:rsidR="005A13A5" w:rsidP="002004FA" w:rsidRDefault="001117CB" w14:paraId="7F9ABBD1" w14:textId="102B8247">
      <w:pPr>
        <w:pStyle w:val="Normalutanindragellerluft"/>
      </w:pPr>
      <w:r w:rsidRPr="001B7431">
        <w:t>I</w:t>
      </w:r>
      <w:r w:rsidR="008C2796">
        <w:t xml:space="preserve"> </w:t>
      </w:r>
      <w:r w:rsidRPr="001B7431" w:rsidR="005A13A5">
        <w:t xml:space="preserve">dag har vi en situation där renoveringar och ombyggnationer av bostäder å ena sidan knappt alls blir av, å andra sidan kan innebära orimligt stora hyreshöjningar. I flera uppmärksammade fall har hyran </w:t>
      </w:r>
      <w:r w:rsidRPr="001B7431" w:rsidR="007A715F">
        <w:t xml:space="preserve">efter genomförd renovering </w:t>
      </w:r>
      <w:r w:rsidRPr="001B7431" w:rsidR="005A13A5">
        <w:t xml:space="preserve">stigit med upp till 60 procent. Med så höga hyreshöjningar är det många som helt enkelt inte har råd att bo kvar. </w:t>
      </w:r>
      <w:r w:rsidRPr="001B7431" w:rsidR="007A715F">
        <w:t xml:space="preserve">Fenomenet kallas renovräkning: </w:t>
      </w:r>
      <w:r w:rsidR="008C2796">
        <w:t>H</w:t>
      </w:r>
      <w:r w:rsidRPr="001B7431" w:rsidR="007A715F">
        <w:t xml:space="preserve">yresvärdar renoverar och höjer hyran så mycket att hyresgäster tvingas flytta – en form av indirekt vräkning. </w:t>
      </w:r>
      <w:r w:rsidRPr="001B7431" w:rsidR="005A13A5">
        <w:t>Därmed är hyresgästens be</w:t>
      </w:r>
      <w:r w:rsidRPr="001B7431" w:rsidR="007A715F">
        <w:t>sittningsskydd i praktiken satt ur spel</w:t>
      </w:r>
      <w:r w:rsidRPr="001B7431" w:rsidR="005A13A5">
        <w:t>. Bostadsbristen</w:t>
      </w:r>
      <w:r w:rsidRPr="001B7431" w:rsidR="007A715F">
        <w:t>, i kombination med omfattande ombildningar</w:t>
      </w:r>
      <w:r w:rsidRPr="001B7431" w:rsidR="00457EDE">
        <w:t xml:space="preserve"> av hyresrätt till bostadsrätt,</w:t>
      </w:r>
      <w:r w:rsidRPr="001B7431" w:rsidR="005A13A5">
        <w:t xml:space="preserve"> gör dessutom att det på många håll i landet inte finns några lediga lägenheter att flytta till för den som inte längre kan bo kvar.</w:t>
      </w:r>
    </w:p>
    <w:p w:rsidRPr="001B7431" w:rsidR="005A13A5" w:rsidP="003D40C8" w:rsidRDefault="005A13A5" w14:paraId="6E242DA5" w14:textId="3A9E8D16">
      <w:r w:rsidRPr="001B7431">
        <w:t xml:space="preserve">Enligt Boverket flyttar ca 25 procent av </w:t>
      </w:r>
      <w:r w:rsidRPr="001B7431" w:rsidR="001117CB">
        <w:t>hyresgästerna vid en renovering</w:t>
      </w:r>
      <w:r w:rsidRPr="001B7431">
        <w:t xml:space="preserve"> och det är främst ekonomiskt utsatta som drabbas (Boverket 2014</w:t>
      </w:r>
      <w:r w:rsidR="008C2796">
        <w:t>,</w:t>
      </w:r>
      <w:r w:rsidRPr="001B7431">
        <w:t xml:space="preserve"> Rapport 2014:34). Rapporten konstaterar även att behovet av bostadsbidrag och ekonomiskt bistånd ökar i samband med renoveringar och flyttningar.</w:t>
      </w:r>
    </w:p>
    <w:p w:rsidRPr="001B7431" w:rsidR="005A13A5" w:rsidP="003D40C8" w:rsidRDefault="005A13A5" w14:paraId="7CF8025B" w14:textId="77777777">
      <w:r w:rsidRPr="001B7431">
        <w:t xml:space="preserve">Många renoveringar är nödvändiga, särskilt i de fall det löpande underhållet brustit, men renoveringarna måste ske med social hållbarhet i åtanke. Det är avgörande att hyresgästerna får ta del av planeringen redan i ett tidigt skede och möjlighet att påverka. Alla ska ha råd och möjlighet att bo kvar i sitt hem utan ekonomiska svårigheter även efter en upprustning. </w:t>
      </w:r>
    </w:p>
    <w:p w:rsidRPr="001B7431" w:rsidR="005A13A5" w:rsidP="003D40C8" w:rsidRDefault="005A13A5" w14:paraId="517F6128" w14:textId="2579FAFF">
      <w:r w:rsidRPr="001B7431">
        <w:t>Vid en tvist mellan fastighetsägare och hyresgäster om hur långtgående renoveringar som ska göras kan fallet tas vidare till hyresnämnden. Där är det dock i praktiken mycket små utsikter för hyresgästerna att vinna. Enligt en sammanställning från Hem</w:t>
      </w:r>
      <w:r w:rsidR="0023240C">
        <w:t> </w:t>
      </w:r>
      <w:r w:rsidRPr="001B7431">
        <w:t>&amp;</w:t>
      </w:r>
      <w:r w:rsidR="0023240C">
        <w:t> H</w:t>
      </w:r>
      <w:r w:rsidRPr="001B7431">
        <w:t xml:space="preserve">yra vinner fastighetsägarna i Stockholm nio av tio gånger. Det är en orimlig balans och innebär att hyresgästinflytandet i praktiken är satt ur spel. </w:t>
      </w:r>
    </w:p>
    <w:p w:rsidRPr="001B7431" w:rsidR="005A13A5" w:rsidP="003D40C8" w:rsidRDefault="005A13A5" w14:paraId="1EBF1E5D" w14:textId="77777777">
      <w:r w:rsidRPr="001B7431">
        <w:t xml:space="preserve">Hyresgästutredningens betänkande Stärkt ställning för hyresgäster (SOU 2017:33) ger förslag på ett antal åtgärder för att stärka inflytandet för hyresgäster vid renovering och ombyggnation. Bland annat ställs krav på ökad information om åtgärderna och i vilken utsträckning man som hyresgäst har möjlighet att påverka dem. Vänsterpartiet menar att hyresgästernas makt och inflytande över renoveringar man själv berörs av måste öka betydligt. </w:t>
      </w:r>
    </w:p>
    <w:p w:rsidRPr="001B7431" w:rsidR="005A13A5" w:rsidP="003D40C8" w:rsidRDefault="005A13A5" w14:paraId="24FC9FAB" w14:textId="3C019124">
      <w:r w:rsidRPr="001B7431">
        <w:t>Det finns också ett stort behov av ökad transparens genom hela renoverings</w:t>
      </w:r>
      <w:r w:rsidR="00F85313">
        <w:softHyphen/>
      </w:r>
      <w:bookmarkStart w:name="_GoBack" w:id="1"/>
      <w:bookmarkEnd w:id="1"/>
      <w:r w:rsidRPr="001B7431">
        <w:t>processen. Det ska inte vara möjligt att som fastighetsägare genomföra halvhjärtade renoveringar och sedan höja hyrorna avsevärt. En ökad insyn leder till bättre kännedom om de faktiska kostnaderna och skapar därmed en bättre grund för vilka beslut man som hyresgäst väljer att ta.</w:t>
      </w:r>
    </w:p>
    <w:p w:rsidRPr="001B7431" w:rsidR="00970DA9" w:rsidP="000F30F1" w:rsidRDefault="00BC45C9" w14:paraId="0A861A59" w14:textId="0DABBECD">
      <w:r w:rsidRPr="001B7431">
        <w:t>I</w:t>
      </w:r>
      <w:r w:rsidR="0023240C">
        <w:t xml:space="preserve"> </w:t>
      </w:r>
      <w:r w:rsidRPr="001B7431" w:rsidR="005A13A5">
        <w:t>dag har villaägare och de som äger en bostadsrätt möjlighet att använda kostsamma subventioner för att renovera sin bostad. Motsvarande ROT-avdrag gäller inte för boende i hyresrätt. Det är ett ojämlikt förhållande där de som bor i hyresrätt i praktiken</w:t>
      </w:r>
      <w:r w:rsidRPr="001B7431" w:rsidR="000F30F1">
        <w:t>, via skatten,</w:t>
      </w:r>
      <w:r w:rsidRPr="001B7431" w:rsidR="005A13A5">
        <w:t xml:space="preserve"> betalar för villaägares möjlighet at</w:t>
      </w:r>
      <w:r w:rsidRPr="001B7431" w:rsidR="000F30F1">
        <w:t>t kakla om badrummet</w:t>
      </w:r>
      <w:r w:rsidRPr="001B7431" w:rsidR="005A13A5">
        <w:t xml:space="preserve">. </w:t>
      </w:r>
    </w:p>
    <w:p w:rsidRPr="001B7431" w:rsidR="00790A9D" w:rsidP="000F30F1" w:rsidRDefault="005A13A5" w14:paraId="55AD76C9" w14:textId="747218F7">
      <w:r w:rsidRPr="001B7431">
        <w:lastRenderedPageBreak/>
        <w:t xml:space="preserve">Vänsterpartiet har länge drivit frågan om att införa ett upprustningsstöd riktat till hyresrätter. Under mandatperioden 2014–2018 införde vi tillsammans med S-MP-regeringen ett sådant stöd i syfte att modernisera äldre hyresrätter på ett socialt </w:t>
      </w:r>
      <w:r w:rsidRPr="001B7431" w:rsidR="00970DA9">
        <w:t xml:space="preserve">och miljömässigt hållbart sätt: Stöd för renovering och energieffektivisering i vissa bostadsområden. </w:t>
      </w:r>
      <w:r w:rsidRPr="001B7431" w:rsidR="00790A9D">
        <w:t xml:space="preserve">Ett villkor för att ta del av stödet var att hyreshöjningen skulle begränsas efter renoveringen i syfte att möjliggöra för hyresgäster att bo kvar. </w:t>
      </w:r>
      <w:r w:rsidRPr="001B7431" w:rsidR="00970DA9">
        <w:t>Detta stöd avskaffades genom budgetpropositionen för 2019. V</w:t>
      </w:r>
      <w:r w:rsidRPr="001B7431" w:rsidR="00BC45C9">
        <w:t>i</w:t>
      </w:r>
      <w:r w:rsidRPr="001B7431" w:rsidR="00970DA9">
        <w:t xml:space="preserve"> </w:t>
      </w:r>
      <w:r w:rsidRPr="001B7431" w:rsidR="00790A9D">
        <w:t xml:space="preserve">vill återinföra stödet. I </w:t>
      </w:r>
      <w:r w:rsidRPr="001B7431" w:rsidR="00BC45C9">
        <w:t>Vänsterpartiets</w:t>
      </w:r>
      <w:r w:rsidRPr="001B7431" w:rsidR="00790A9D">
        <w:t xml:space="preserve"> budgetmotion för 2020 redogör vi för vårt förslag (se motion 2019/20:</w:t>
      </w:r>
      <w:r w:rsidR="0023240C">
        <w:t>2915</w:t>
      </w:r>
      <w:r w:rsidRPr="001B7431" w:rsidR="00790A9D">
        <w:t xml:space="preserve">). </w:t>
      </w:r>
    </w:p>
    <w:p w:rsidRPr="001B7431" w:rsidR="005A13A5" w:rsidP="000F30F1" w:rsidRDefault="00790A9D" w14:paraId="7AB2EE88" w14:textId="77777777">
      <w:r w:rsidRPr="001B7431">
        <w:t>I ett mer långsiktigt perspektiv behövs dock ytterligare åtgärder för att lösa det omfattande renoveringsbehovet i dagens bostadsbestånd. E</w:t>
      </w:r>
      <w:r w:rsidRPr="001B7431" w:rsidR="005A13A5">
        <w:t>n åtgä</w:t>
      </w:r>
      <w:r w:rsidRPr="001B7431">
        <w:t>rd som bör utredas är införandet av</w:t>
      </w:r>
      <w:r w:rsidRPr="001B7431" w:rsidR="005A13A5">
        <w:t xml:space="preserve"> skattefria underhållsfonder. Enligt nuvarande regler kan småhusägare och bostadsrättsföreningar göra avsättningar till framtida underhåll utan skattekonsekvenser, medan avsättningar för framtida underhåll i hyresfastigheter beskattas med 22 procent. Det försvårar möjligheterna för underhåll i hyresfastigheter och är ett av flera exempel på att hyresbostäder är skattemässigt missgynnade jämfört med ägda bostäder. Hyresgästföreningen har länge krävt rättvisa villkor mellan ägt och hyrt boende. De har därför bl.a. föreslagit s.k. skattefria underhållsfonder för att säkerställa resurser för periodiskt underhåll och upprustning av hyresbostäder. Vänsterpartiet delar Hyresgästföreningens uppfattning.</w:t>
      </w:r>
    </w:p>
    <w:p w:rsidRPr="001B7431" w:rsidR="005A13A5" w:rsidP="00790A9D" w:rsidRDefault="005A13A5" w14:paraId="3D75DEBA" w14:textId="77777777">
      <w:r w:rsidRPr="001B7431">
        <w:t>Regeringen bör tillsätta en utredning om hur skattefria underhållsfonder kan användas. Detta bör riksdagen ställa sig bakom och ge regeringen till känna.</w:t>
      </w:r>
    </w:p>
    <w:p w:rsidRPr="001B7431" w:rsidR="005A13A5" w:rsidP="00790A9D" w:rsidRDefault="005A13A5" w14:paraId="6DEE6135" w14:textId="788263EF">
      <w:r w:rsidRPr="001B7431">
        <w:t>Hyresgästutredningen</w:t>
      </w:r>
      <w:r w:rsidRPr="001B7431" w:rsidR="00790A9D">
        <w:t xml:space="preserve"> (SOU 2017:33)</w:t>
      </w:r>
      <w:r w:rsidRPr="001B7431">
        <w:t xml:space="preserve"> tar fasta på att många hyresgäster upplever information om hyran efter ombyggnaden som viktig. Det upplevs som svårt att ta ställning till åtgärder utan att veta vad den slutgiltiga hyran kommer att bli. Utredningen menar att det skulle underlättas genom att parterna på förhand förhandlar om hyran. Även om det finns vissa svårigheter med ett sådant förslag menar vi att det är av vikt att ge hyresg</w:t>
      </w:r>
      <w:r w:rsidRPr="001B7431" w:rsidR="00BC45C9">
        <w:t>ästerna bättre information än i</w:t>
      </w:r>
      <w:r w:rsidR="0023240C">
        <w:t xml:space="preserve"> </w:t>
      </w:r>
      <w:r w:rsidRPr="001B7431">
        <w:t xml:space="preserve">dag om kommande hyra. </w:t>
      </w:r>
    </w:p>
    <w:p w:rsidRPr="001B7431" w:rsidR="005A13A5" w:rsidP="00FF4175" w:rsidRDefault="005A13A5" w14:paraId="6D140DB6" w14:textId="77777777">
      <w:r w:rsidRPr="001B7431">
        <w:t>Hyresvärdar bör åläggas att på förhand ge en uppskattning av hur hög hyran kommer att bli efter en ombyggnation. Detta bör riksdagen ställa sig bakom och ge regeringen till känna.</w:t>
      </w:r>
    </w:p>
    <w:p w:rsidRPr="002004FA" w:rsidR="005A13A5" w:rsidP="002004FA" w:rsidRDefault="000014EF" w14:paraId="355EE8D8" w14:textId="77777777">
      <w:pPr>
        <w:pStyle w:val="Rubrik1numrerat"/>
      </w:pPr>
      <w:r w:rsidRPr="002004FA">
        <w:t>Värna hyresrätten som upplåtelseform</w:t>
      </w:r>
    </w:p>
    <w:p w:rsidRPr="001B7431" w:rsidR="00FF4175" w:rsidP="000014EF" w:rsidRDefault="000014EF" w14:paraId="15176556" w14:textId="75F68C5D">
      <w:pPr>
        <w:pStyle w:val="Normalutanindragellerluft"/>
      </w:pPr>
      <w:r w:rsidRPr="001B7431">
        <w:t>Bristen på hyresrätter är fortfarande stor samtidigt som allt fler saknar eget boende. Många efte</w:t>
      </w:r>
      <w:r w:rsidRPr="001B7431" w:rsidR="00BC45C9">
        <w:t>rfrågar i</w:t>
      </w:r>
      <w:r w:rsidR="0023240C">
        <w:t xml:space="preserve"> </w:t>
      </w:r>
      <w:r w:rsidRPr="001B7431">
        <w:t>dag hyresrätter med rimliga hyresnivåer. Föruto</w:t>
      </w:r>
      <w:r w:rsidRPr="001B7431" w:rsidR="00256B1C">
        <w:t xml:space="preserve">m att bygga fler nya hyresrätter </w:t>
      </w:r>
      <w:r w:rsidRPr="001B7431">
        <w:t xml:space="preserve">behöver det befintliga beståndet av hyresrätter förbli just hyresrätter. </w:t>
      </w:r>
    </w:p>
    <w:p w:rsidRPr="001B7431" w:rsidR="000014EF" w:rsidP="00FF4175" w:rsidRDefault="000014EF" w14:paraId="3D9756EE" w14:textId="77777777">
      <w:r w:rsidRPr="001B7431">
        <w:t>Ett stort problem är att hyresrätter</w:t>
      </w:r>
      <w:r w:rsidRPr="001B7431" w:rsidR="00FF4175">
        <w:t>, såväl privata som allmännyttiga,</w:t>
      </w:r>
      <w:r w:rsidRPr="001B7431">
        <w:t xml:space="preserve"> säljs och ombildas till bostadsrätter. Mellan åren </w:t>
      </w:r>
      <w:r w:rsidRPr="001B7431" w:rsidR="00BC45C9">
        <w:t>2000 och 2010 ombildades ca 160 </w:t>
      </w:r>
      <w:r w:rsidRPr="001B7431">
        <w:t>000 allmännyttiga och privata hyresrätter till bostadsrätter i landet. Av dessa finns en övervägande majoritet i Stockholms län. Sedan 1975 har det privata hyresrättsbeståndet i Stockholm minska</w:t>
      </w:r>
      <w:r w:rsidRPr="001B7431" w:rsidR="00BC45C9">
        <w:t>t från ca 280 000 till 180 </w:t>
      </w:r>
      <w:r w:rsidRPr="001B7431">
        <w:t>000 lägenheter trots att nyproducerade privata hyresrätter tillförts kontinuerligt.</w:t>
      </w:r>
    </w:p>
    <w:p w:rsidRPr="001B7431" w:rsidR="00256B1C" w:rsidP="00FF4175" w:rsidRDefault="000014EF" w14:paraId="71EEB542" w14:textId="77777777">
      <w:r w:rsidRPr="001B7431">
        <w:t xml:space="preserve">Vänsterpartiet </w:t>
      </w:r>
      <w:r w:rsidRPr="001B7431" w:rsidR="00256B1C">
        <w:t xml:space="preserve">värnar hyresrätten som upplåtelseform. Hyresrätten är, till skillnad från bostadsrätten, tillgänglig för alla löntagargrupper. När hyresrätter ombildas till bostadsrätter har stora delar av befolkningen inte längre möjlighet att efterfråga dessa </w:t>
      </w:r>
      <w:r w:rsidRPr="001B7431" w:rsidR="00256B1C">
        <w:lastRenderedPageBreak/>
        <w:t xml:space="preserve">lägenheter. Vi </w:t>
      </w:r>
      <w:r w:rsidRPr="001B7431">
        <w:t xml:space="preserve">vill </w:t>
      </w:r>
      <w:r w:rsidRPr="001B7431" w:rsidR="00256B1C">
        <w:t xml:space="preserve">därför </w:t>
      </w:r>
      <w:r w:rsidRPr="001B7431">
        <w:t xml:space="preserve">motverka ombildningar av hyresrätt till bostadsrätt. Vi behöver fler hyresrätter – inte färre. </w:t>
      </w:r>
      <w:r w:rsidRPr="001B7431" w:rsidR="008815A5">
        <w:t xml:space="preserve">I de fall en ombildningsprocess inleds måste rättssäkerheten förbättras. </w:t>
      </w:r>
    </w:p>
    <w:p w:rsidRPr="002004FA" w:rsidR="000014EF" w:rsidP="002004FA" w:rsidRDefault="000014EF" w14:paraId="6DACAC25" w14:textId="77777777">
      <w:pPr>
        <w:pStyle w:val="Rubrik2numrerat"/>
      </w:pPr>
      <w:r w:rsidRPr="002004FA">
        <w:t>Avskaffa hembudsrätten</w:t>
      </w:r>
      <w:r w:rsidRPr="002004FA" w:rsidR="007A4897">
        <w:t xml:space="preserve"> vid försäljning av hyresfastigheter</w:t>
      </w:r>
    </w:p>
    <w:p w:rsidRPr="001B7431" w:rsidR="000014EF" w:rsidP="002004FA" w:rsidRDefault="00FD7DF7" w14:paraId="1454FB5C" w14:textId="098B3013">
      <w:pPr>
        <w:pStyle w:val="Normalutanindragellerluft"/>
      </w:pPr>
      <w:r w:rsidRPr="001B7431">
        <w:t>Hembudsrätten tvingar i</w:t>
      </w:r>
      <w:r w:rsidR="0023240C">
        <w:t xml:space="preserve"> </w:t>
      </w:r>
      <w:r w:rsidRPr="001B7431" w:rsidR="000014EF">
        <w:t xml:space="preserve">dag fastighetsägaren att vid försäljning först vända </w:t>
      </w:r>
      <w:r w:rsidRPr="001B7431">
        <w:t>sig till bostadsrättsföreningen</w:t>
      </w:r>
      <w:r w:rsidRPr="001B7431" w:rsidR="000014EF">
        <w:t xml:space="preserve"> om en sådan är bildad i fastigheten. Vänsterpartiet anser att fastighetsägaren själv ska få välja om en fastighet ska säljas till en bostadsrättsförening eller en annan fastighetsägare. </w:t>
      </w:r>
    </w:p>
    <w:p w:rsidRPr="001B7431" w:rsidR="000014EF" w:rsidP="008815A5" w:rsidRDefault="000014EF" w14:paraId="1B3BABE6" w14:textId="77777777">
      <w:r w:rsidRPr="001B7431">
        <w:t>Hembudsrätten bör avskaffas</w:t>
      </w:r>
      <w:r w:rsidRPr="001B7431" w:rsidR="007A4897">
        <w:t xml:space="preserve"> vid försäljning av hyresfastigheter</w:t>
      </w:r>
      <w:r w:rsidRPr="001B7431">
        <w:t>. Detta bör riksdagen ställa sig bakom och ge regeringen till känna.</w:t>
      </w:r>
    </w:p>
    <w:p w:rsidRPr="002004FA" w:rsidR="000014EF" w:rsidP="002004FA" w:rsidRDefault="000014EF" w14:paraId="5B3E683A" w14:textId="77777777">
      <w:pPr>
        <w:pStyle w:val="Rubrik2numrerat"/>
      </w:pPr>
      <w:r w:rsidRPr="002004FA">
        <w:t>Förbättra rättssäkerheten under ombildningsprocessen</w:t>
      </w:r>
    </w:p>
    <w:p w:rsidRPr="001B7431" w:rsidR="000014EF" w:rsidP="002004FA" w:rsidRDefault="000014EF" w14:paraId="04315277" w14:textId="77777777">
      <w:pPr>
        <w:pStyle w:val="Normalutanindragellerluft"/>
      </w:pPr>
      <w:r w:rsidRPr="001B7431">
        <w:t xml:space="preserve">Det finns lagar som reglerar ombildningar till bostadsrätter. Rättssäkerheten vid ombildningsprocessen är </w:t>
      </w:r>
      <w:r w:rsidRPr="001B7431" w:rsidR="008815A5">
        <w:t xml:space="preserve">dock </w:t>
      </w:r>
      <w:r w:rsidRPr="001B7431">
        <w:t xml:space="preserve">bristfällig och förändringar behöver göras. Det behöver t.ex. införas en begränsning av antalet omröstningar bland de boende för att försöka få till stånd en ombildning inom en avgränsad tidsperiod. Vidare behöver kraven skärpas så att det krävs att tre fjärdedelar av de boende röstar för en ombildning för att den ska kunna genomföras. En regel bör också införas där den som röstar för en ombildning förbinder sig till att delta i köpet. Förstärkningar behöver också göras för att öka förtroendet för att allt går rätt till under processens gång. En opartisk funktion såsom </w:t>
      </w:r>
      <w:proofErr w:type="gramStart"/>
      <w:r w:rsidRPr="001B7431">
        <w:t>notarius publicus</w:t>
      </w:r>
      <w:proofErr w:type="gramEnd"/>
      <w:r w:rsidRPr="001B7431">
        <w:t xml:space="preserve"> ska delta på föreningsstämmorna för att öka rättssäkerheten.</w:t>
      </w:r>
    </w:p>
    <w:p w:rsidRPr="001B7431" w:rsidR="000014EF" w:rsidP="008815A5" w:rsidRDefault="000014EF" w14:paraId="73354717" w14:textId="77777777">
      <w:r w:rsidRPr="001B7431">
        <w:t>Regeringen bör återkomma med förslag på förbättringar av rättssäkerheten vid ombildningar. Detta bör riksdagen ställa sig bakom och ge regeringen till känna.</w:t>
      </w:r>
    </w:p>
    <w:sdt>
      <w:sdtPr>
        <w:alias w:val="CC_Underskrifter"/>
        <w:tag w:val="CC_Underskrifter"/>
        <w:id w:val="583496634"/>
        <w:lock w:val="sdtContentLocked"/>
        <w:placeholder>
          <w:docPart w:val="1D9D0A56C1D449869609717226A00400"/>
        </w:placeholder>
      </w:sdtPr>
      <w:sdtEndPr/>
      <w:sdtContent>
        <w:p w:rsidR="00294DDE" w:rsidP="001B7431" w:rsidRDefault="00294DDE" w14:paraId="5DF52F78" w14:textId="77777777"/>
        <w:p w:rsidRPr="008E0FE2" w:rsidR="004801AC" w:rsidP="001B7431" w:rsidRDefault="00F85313" w14:paraId="222B010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Momodou Malcolm Jallow (V)</w:t>
            </w:r>
          </w:p>
        </w:tc>
        <w:tc>
          <w:tcPr>
            <w:tcW w:w="50" w:type="pct"/>
            <w:vAlign w:val="bottom"/>
          </w:tcPr>
          <w:p>
            <w:pPr>
              <w:pStyle w:val="Underskrifter"/>
            </w:pPr>
            <w:r>
              <w:t> </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Mia Sydow Mölleby (V)</w:t>
            </w:r>
          </w:p>
        </w:tc>
        <w:tc>
          <w:tcPr>
            <w:tcW w:w="50" w:type="pct"/>
            <w:vAlign w:val="bottom"/>
          </w:tcPr>
          <w:p>
            <w:pPr>
              <w:pStyle w:val="Underskrifter"/>
              <w:spacing w:after="0"/>
            </w:pPr>
            <w:r>
              <w:t>Jon Thorbjörnson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Linda Westerlund Snecker (V)</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pPr>
            <w:r>
              <w:t> </w:t>
            </w:r>
          </w:p>
        </w:tc>
      </w:tr>
    </w:tbl>
    <w:p w:rsidR="00850D35" w:rsidRDefault="00850D35" w14:paraId="0333B22F" w14:textId="77777777"/>
    <w:sectPr w:rsidR="00850D3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58899" w14:textId="77777777" w:rsidR="00997D6F" w:rsidRDefault="00997D6F" w:rsidP="000C1CAD">
      <w:pPr>
        <w:spacing w:line="240" w:lineRule="auto"/>
      </w:pPr>
      <w:r>
        <w:separator/>
      </w:r>
    </w:p>
  </w:endnote>
  <w:endnote w:type="continuationSeparator" w:id="0">
    <w:p w14:paraId="7D2B5D6B" w14:textId="77777777" w:rsidR="00997D6F" w:rsidRDefault="00997D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8A4E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B6D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7431">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4A681" w14:textId="77777777" w:rsidR="00262EA3" w:rsidRPr="001B7431" w:rsidRDefault="00262EA3" w:rsidP="001B74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60E0C8" w14:textId="77777777" w:rsidR="00997D6F" w:rsidRDefault="00997D6F" w:rsidP="000C1CAD">
      <w:pPr>
        <w:spacing w:line="240" w:lineRule="auto"/>
      </w:pPr>
      <w:r>
        <w:separator/>
      </w:r>
    </w:p>
  </w:footnote>
  <w:footnote w:type="continuationSeparator" w:id="0">
    <w:p w14:paraId="42D1CBC6" w14:textId="77777777" w:rsidR="00997D6F" w:rsidRDefault="00997D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9ED7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B4A0FA" wp14:anchorId="58C6AB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5313" w14:paraId="24DBEE1A" w14:textId="77777777">
                          <w:pPr>
                            <w:jc w:val="right"/>
                          </w:pPr>
                          <w:sdt>
                            <w:sdtPr>
                              <w:alias w:val="CC_Noformat_Partikod"/>
                              <w:tag w:val="CC_Noformat_Partikod"/>
                              <w:id w:val="-53464382"/>
                              <w:placeholder>
                                <w:docPart w:val="2E8B80A26640444AAFE5DFA5F56993C4"/>
                              </w:placeholder>
                              <w:text/>
                            </w:sdtPr>
                            <w:sdtEndPr/>
                            <w:sdtContent>
                              <w:r w:rsidR="00997D6F">
                                <w:t>V</w:t>
                              </w:r>
                            </w:sdtContent>
                          </w:sdt>
                          <w:sdt>
                            <w:sdtPr>
                              <w:alias w:val="CC_Noformat_Partinummer"/>
                              <w:tag w:val="CC_Noformat_Partinummer"/>
                              <w:id w:val="-1709555926"/>
                              <w:placeholder>
                                <w:docPart w:val="EBF20C9D4AC84E62AA4D5765C88F7356"/>
                              </w:placeholder>
                              <w:text/>
                            </w:sdtPr>
                            <w:sdtEndPr/>
                            <w:sdtContent>
                              <w:r w:rsidR="001678C5">
                                <w:t>666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C6AB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5313" w14:paraId="24DBEE1A" w14:textId="77777777">
                    <w:pPr>
                      <w:jc w:val="right"/>
                    </w:pPr>
                    <w:sdt>
                      <w:sdtPr>
                        <w:alias w:val="CC_Noformat_Partikod"/>
                        <w:tag w:val="CC_Noformat_Partikod"/>
                        <w:id w:val="-53464382"/>
                        <w:placeholder>
                          <w:docPart w:val="2E8B80A26640444AAFE5DFA5F56993C4"/>
                        </w:placeholder>
                        <w:text/>
                      </w:sdtPr>
                      <w:sdtEndPr/>
                      <w:sdtContent>
                        <w:r w:rsidR="00997D6F">
                          <w:t>V</w:t>
                        </w:r>
                      </w:sdtContent>
                    </w:sdt>
                    <w:sdt>
                      <w:sdtPr>
                        <w:alias w:val="CC_Noformat_Partinummer"/>
                        <w:tag w:val="CC_Noformat_Partinummer"/>
                        <w:id w:val="-1709555926"/>
                        <w:placeholder>
                          <w:docPart w:val="EBF20C9D4AC84E62AA4D5765C88F7356"/>
                        </w:placeholder>
                        <w:text/>
                      </w:sdtPr>
                      <w:sdtEndPr/>
                      <w:sdtContent>
                        <w:r w:rsidR="001678C5">
                          <w:t>666</w:t>
                        </w:r>
                      </w:sdtContent>
                    </w:sdt>
                  </w:p>
                </w:txbxContent>
              </v:textbox>
              <w10:wrap anchorx="page"/>
            </v:shape>
          </w:pict>
        </mc:Fallback>
      </mc:AlternateContent>
    </w:r>
  </w:p>
  <w:p w:rsidRPr="00293C4F" w:rsidR="00262EA3" w:rsidP="00776B74" w:rsidRDefault="00262EA3" w14:paraId="5EC0B6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A99FC8" w14:textId="77777777">
    <w:pPr>
      <w:jc w:val="right"/>
    </w:pPr>
  </w:p>
  <w:p w:rsidR="00262EA3" w:rsidP="00776B74" w:rsidRDefault="00262EA3" w14:paraId="3863AB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85313" w14:paraId="63807E7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868652" wp14:anchorId="249079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5313" w14:paraId="537F858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97D6F">
          <w:t>V</w:t>
        </w:r>
      </w:sdtContent>
    </w:sdt>
    <w:sdt>
      <w:sdtPr>
        <w:alias w:val="CC_Noformat_Partinummer"/>
        <w:tag w:val="CC_Noformat_Partinummer"/>
        <w:id w:val="-2014525982"/>
        <w:text/>
      </w:sdtPr>
      <w:sdtEndPr/>
      <w:sdtContent>
        <w:r w:rsidR="001678C5">
          <w:t>666</w:t>
        </w:r>
      </w:sdtContent>
    </w:sdt>
  </w:p>
  <w:p w:rsidRPr="008227B3" w:rsidR="00262EA3" w:rsidP="008227B3" w:rsidRDefault="00F85313" w14:paraId="5E3242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7A4897" w:rsidR="00262EA3" w:rsidP="00B37A37" w:rsidRDefault="00F85313" w14:paraId="49345D8E"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:2149</w:t>
        </w:r>
      </w:sdtContent>
    </w:sdt>
  </w:p>
  <w:p w:rsidRPr="001921C3" w:rsidR="00262EA3" w:rsidP="00E03A3D" w:rsidRDefault="00F85313" w14:paraId="78F5FCB4" w14:textId="77777777">
    <w:pPr>
      <w:pStyle w:val="Motionr"/>
      <w:rPr>
        <w:lang w:val="en-US"/>
      </w:rPr>
    </w:pPr>
    <w:sdt>
      <w:sdtPr>
        <w:alias w:val="CC_Noformat_Avtext"/>
        <w:tag w:val="CC_Noformat_Avtext"/>
        <w:id w:val="-2020768203"/>
        <w:lock w:val="sdtContentLocked"/>
        <w15:appearance w15:val="hidden"/>
        <w:text/>
      </w:sdtPr>
      <w:sdtEndPr/>
      <w:sdtContent>
        <w:r>
          <w:t>av Momodou Malcolm Jallow m.fl. (V)</w:t>
        </w:r>
      </w:sdtContent>
    </w:sdt>
  </w:p>
  <w:sdt>
    <w:sdtPr>
      <w:alias w:val="CC_Noformat_Rubtext"/>
      <w:tag w:val="CC_Noformat_Rubtext"/>
      <w:id w:val="-218060500"/>
      <w:lock w:val="sdtLocked"/>
      <w:text/>
    </w:sdtPr>
    <w:sdtEndPr/>
    <w:sdtContent>
      <w:p w:rsidR="00262EA3" w:rsidP="00283E0F" w:rsidRDefault="00997D6F" w14:paraId="0FEC89B8" w14:textId="77777777">
        <w:pPr>
          <w:pStyle w:val="FSHRub2"/>
        </w:pPr>
        <w:r>
          <w:t>Hyresrätt och allmännytta</w:t>
        </w:r>
      </w:p>
    </w:sdtContent>
  </w:sdt>
  <w:sdt>
    <w:sdtPr>
      <w:alias w:val="CC_Boilerplate_3"/>
      <w:tag w:val="CC_Boilerplate_3"/>
      <w:id w:val="1606463544"/>
      <w:lock w:val="sdtContentLocked"/>
      <w15:appearance w15:val="hidden"/>
      <w:text w:multiLine="1"/>
    </w:sdtPr>
    <w:sdtEndPr/>
    <w:sdtContent>
      <w:p w:rsidR="00262EA3" w:rsidP="00283E0F" w:rsidRDefault="00262EA3" w14:paraId="006C02E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58674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CE12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A4C4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AEED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266F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D438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E2CEE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327A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256F1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97D6F"/>
    <w:rsid w:val="000000E0"/>
    <w:rsid w:val="00000761"/>
    <w:rsid w:val="000014AF"/>
    <w:rsid w:val="000014EF"/>
    <w:rsid w:val="00002310"/>
    <w:rsid w:val="00002CB4"/>
    <w:rsid w:val="000030B6"/>
    <w:rsid w:val="00003CCB"/>
    <w:rsid w:val="00003F79"/>
    <w:rsid w:val="0000412E"/>
    <w:rsid w:val="00004250"/>
    <w:rsid w:val="000043C1"/>
    <w:rsid w:val="00004F03"/>
    <w:rsid w:val="000055B5"/>
    <w:rsid w:val="00006BF0"/>
    <w:rsid w:val="00006FD1"/>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59"/>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70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0F1"/>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7CB"/>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CDA"/>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1F2"/>
    <w:rsid w:val="0016444A"/>
    <w:rsid w:val="00164C00"/>
    <w:rsid w:val="001654D5"/>
    <w:rsid w:val="00165805"/>
    <w:rsid w:val="001660EA"/>
    <w:rsid w:val="0016692F"/>
    <w:rsid w:val="0016706E"/>
    <w:rsid w:val="00167246"/>
    <w:rsid w:val="001678C5"/>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8C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1C3"/>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431"/>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4FA"/>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40C"/>
    <w:rsid w:val="00232A75"/>
    <w:rsid w:val="00232D3A"/>
    <w:rsid w:val="00233501"/>
    <w:rsid w:val="002336C7"/>
    <w:rsid w:val="00233B1E"/>
    <w:rsid w:val="002344F4"/>
    <w:rsid w:val="00234A25"/>
    <w:rsid w:val="002350F5"/>
    <w:rsid w:val="00235535"/>
    <w:rsid w:val="0023665B"/>
    <w:rsid w:val="0023767D"/>
    <w:rsid w:val="00237947"/>
    <w:rsid w:val="00237A4F"/>
    <w:rsid w:val="00237EA6"/>
    <w:rsid w:val="00240007"/>
    <w:rsid w:val="002400E7"/>
    <w:rsid w:val="00240196"/>
    <w:rsid w:val="00241264"/>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B1C"/>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B2"/>
    <w:rsid w:val="00280570"/>
    <w:rsid w:val="00280A47"/>
    <w:rsid w:val="00280BC7"/>
    <w:rsid w:val="0028170C"/>
    <w:rsid w:val="00282016"/>
    <w:rsid w:val="002822D1"/>
    <w:rsid w:val="00282565"/>
    <w:rsid w:val="002826C2"/>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DE"/>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015"/>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660"/>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1D1"/>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5C9"/>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0C8"/>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22E"/>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73A"/>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69"/>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EDE"/>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5964"/>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B7FA0"/>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1C12"/>
    <w:rsid w:val="005322F9"/>
    <w:rsid w:val="00532673"/>
    <w:rsid w:val="00532A3C"/>
    <w:rsid w:val="00533099"/>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E8B"/>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915"/>
    <w:rsid w:val="00576F35"/>
    <w:rsid w:val="0057722E"/>
    <w:rsid w:val="0058066E"/>
    <w:rsid w:val="0058081B"/>
    <w:rsid w:val="0058153A"/>
    <w:rsid w:val="00581E49"/>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3A5"/>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4ED5"/>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18"/>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0C3"/>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C51"/>
    <w:rsid w:val="006554FE"/>
    <w:rsid w:val="006555E8"/>
    <w:rsid w:val="00656257"/>
    <w:rsid w:val="00656D71"/>
    <w:rsid w:val="0065708F"/>
    <w:rsid w:val="0066104F"/>
    <w:rsid w:val="00661278"/>
    <w:rsid w:val="00662796"/>
    <w:rsid w:val="006629C4"/>
    <w:rsid w:val="00662A20"/>
    <w:rsid w:val="00662B4C"/>
    <w:rsid w:val="00663B2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B42"/>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380"/>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2FE6"/>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A9D"/>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897"/>
    <w:rsid w:val="007A4BC1"/>
    <w:rsid w:val="007A4CE4"/>
    <w:rsid w:val="007A50CB"/>
    <w:rsid w:val="007A5507"/>
    <w:rsid w:val="007A5774"/>
    <w:rsid w:val="007A6574"/>
    <w:rsid w:val="007A69D7"/>
    <w:rsid w:val="007A6F46"/>
    <w:rsid w:val="007A715F"/>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72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7D7"/>
    <w:rsid w:val="00830945"/>
    <w:rsid w:val="00830E4F"/>
    <w:rsid w:val="008310DE"/>
    <w:rsid w:val="008315C0"/>
    <w:rsid w:val="00831E5F"/>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D3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5A5"/>
    <w:rsid w:val="008816CF"/>
    <w:rsid w:val="008827A9"/>
    <w:rsid w:val="0088342E"/>
    <w:rsid w:val="00883544"/>
    <w:rsid w:val="00883DE1"/>
    <w:rsid w:val="0088439D"/>
    <w:rsid w:val="00884F50"/>
    <w:rsid w:val="00884F52"/>
    <w:rsid w:val="008851F6"/>
    <w:rsid w:val="00885539"/>
    <w:rsid w:val="008862FD"/>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2CA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796"/>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432"/>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DA9"/>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9C3"/>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97D6F"/>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5AC"/>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135"/>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BAD"/>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5C9"/>
    <w:rsid w:val="00BC498A"/>
    <w:rsid w:val="00BC4C0C"/>
    <w:rsid w:val="00BC5148"/>
    <w:rsid w:val="00BC52DF"/>
    <w:rsid w:val="00BC5448"/>
    <w:rsid w:val="00BC5595"/>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196"/>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6AD0"/>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0CB"/>
    <w:rsid w:val="00D40325"/>
    <w:rsid w:val="00D408D3"/>
    <w:rsid w:val="00D40B0A"/>
    <w:rsid w:val="00D41500"/>
    <w:rsid w:val="00D4151B"/>
    <w:rsid w:val="00D4263D"/>
    <w:rsid w:val="00D436A8"/>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5C1"/>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029"/>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75C"/>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696"/>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BB2"/>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2A1"/>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1B6"/>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313"/>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D7DF7"/>
    <w:rsid w:val="00FE0504"/>
    <w:rsid w:val="00FE06BB"/>
    <w:rsid w:val="00FE0BB9"/>
    <w:rsid w:val="00FE1094"/>
    <w:rsid w:val="00FE3142"/>
    <w:rsid w:val="00FE3C30"/>
    <w:rsid w:val="00FE3ED2"/>
    <w:rsid w:val="00FE3EFC"/>
    <w:rsid w:val="00FE4932"/>
    <w:rsid w:val="00FE53F5"/>
    <w:rsid w:val="00FE5C06"/>
    <w:rsid w:val="00FE5C73"/>
    <w:rsid w:val="00FE7D83"/>
    <w:rsid w:val="00FF0BD9"/>
    <w:rsid w:val="00FF0BFA"/>
    <w:rsid w:val="00FF1084"/>
    <w:rsid w:val="00FF255F"/>
    <w:rsid w:val="00FF2962"/>
    <w:rsid w:val="00FF2AA3"/>
    <w:rsid w:val="00FF30A2"/>
    <w:rsid w:val="00FF39EE"/>
    <w:rsid w:val="00FF4175"/>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C81EA5C"/>
  <w15:chartTrackingRefBased/>
  <w15:docId w15:val="{B1A2A0E2-F272-4E75-8AA9-0CE3CC7FE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D53A619A1F411B99FBAD69CF06E313"/>
        <w:category>
          <w:name w:val="Allmänt"/>
          <w:gallery w:val="placeholder"/>
        </w:category>
        <w:types>
          <w:type w:val="bbPlcHdr"/>
        </w:types>
        <w:behaviors>
          <w:behavior w:val="content"/>
        </w:behaviors>
        <w:guid w:val="{86EFEE0E-16C0-4E7D-AF67-2A18F32C97D0}"/>
      </w:docPartPr>
      <w:docPartBody>
        <w:p w:rsidR="00442AC0" w:rsidRDefault="00442AC0">
          <w:pPr>
            <w:pStyle w:val="08D53A619A1F411B99FBAD69CF06E313"/>
          </w:pPr>
          <w:r w:rsidRPr="005A0A93">
            <w:rPr>
              <w:rStyle w:val="Platshllartext"/>
            </w:rPr>
            <w:t>Förslag till riksdagsbeslut</w:t>
          </w:r>
        </w:p>
      </w:docPartBody>
    </w:docPart>
    <w:docPart>
      <w:docPartPr>
        <w:name w:val="C5B4C373E7FE40AD8C3B241312808EB3"/>
        <w:category>
          <w:name w:val="Allmänt"/>
          <w:gallery w:val="placeholder"/>
        </w:category>
        <w:types>
          <w:type w:val="bbPlcHdr"/>
        </w:types>
        <w:behaviors>
          <w:behavior w:val="content"/>
        </w:behaviors>
        <w:guid w:val="{2A612814-5FAE-4976-A5E0-062E989B87FA}"/>
      </w:docPartPr>
      <w:docPartBody>
        <w:p w:rsidR="00442AC0" w:rsidRDefault="00442AC0">
          <w:pPr>
            <w:pStyle w:val="C5B4C373E7FE40AD8C3B241312808EB3"/>
          </w:pPr>
          <w:r w:rsidRPr="005A0A93">
            <w:rPr>
              <w:rStyle w:val="Platshllartext"/>
            </w:rPr>
            <w:t>Motivering</w:t>
          </w:r>
        </w:p>
      </w:docPartBody>
    </w:docPart>
    <w:docPart>
      <w:docPartPr>
        <w:name w:val="2E8B80A26640444AAFE5DFA5F56993C4"/>
        <w:category>
          <w:name w:val="Allmänt"/>
          <w:gallery w:val="placeholder"/>
        </w:category>
        <w:types>
          <w:type w:val="bbPlcHdr"/>
        </w:types>
        <w:behaviors>
          <w:behavior w:val="content"/>
        </w:behaviors>
        <w:guid w:val="{F52E181C-A24B-4CD6-A5D3-3A09D204B55F}"/>
      </w:docPartPr>
      <w:docPartBody>
        <w:p w:rsidR="00442AC0" w:rsidRDefault="00442AC0">
          <w:pPr>
            <w:pStyle w:val="2E8B80A26640444AAFE5DFA5F56993C4"/>
          </w:pPr>
          <w:r>
            <w:rPr>
              <w:rStyle w:val="Platshllartext"/>
            </w:rPr>
            <w:t xml:space="preserve"> </w:t>
          </w:r>
        </w:p>
      </w:docPartBody>
    </w:docPart>
    <w:docPart>
      <w:docPartPr>
        <w:name w:val="EBF20C9D4AC84E62AA4D5765C88F7356"/>
        <w:category>
          <w:name w:val="Allmänt"/>
          <w:gallery w:val="placeholder"/>
        </w:category>
        <w:types>
          <w:type w:val="bbPlcHdr"/>
        </w:types>
        <w:behaviors>
          <w:behavior w:val="content"/>
        </w:behaviors>
        <w:guid w:val="{8D21BA24-C9C1-4ECE-B8A4-77D30A8992B1}"/>
      </w:docPartPr>
      <w:docPartBody>
        <w:p w:rsidR="00442AC0" w:rsidRDefault="00442AC0">
          <w:pPr>
            <w:pStyle w:val="EBF20C9D4AC84E62AA4D5765C88F7356"/>
          </w:pPr>
          <w:r>
            <w:t xml:space="preserve"> </w:t>
          </w:r>
        </w:p>
      </w:docPartBody>
    </w:docPart>
    <w:docPart>
      <w:docPartPr>
        <w:name w:val="1D9D0A56C1D449869609717226A00400"/>
        <w:category>
          <w:name w:val="Allmänt"/>
          <w:gallery w:val="placeholder"/>
        </w:category>
        <w:types>
          <w:type w:val="bbPlcHdr"/>
        </w:types>
        <w:behaviors>
          <w:behavior w:val="content"/>
        </w:behaviors>
        <w:guid w:val="{7E9E50A7-B81B-479D-9234-AEE67FD41AE7}"/>
      </w:docPartPr>
      <w:docPartBody>
        <w:p w:rsidR="00B85614" w:rsidRDefault="00B856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AC0"/>
    <w:rsid w:val="00442AC0"/>
    <w:rsid w:val="007A203D"/>
    <w:rsid w:val="00B85614"/>
    <w:rsid w:val="00C637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63746"/>
    <w:rPr>
      <w:color w:val="F4B083" w:themeColor="accent2" w:themeTint="99"/>
    </w:rPr>
  </w:style>
  <w:style w:type="paragraph" w:customStyle="1" w:styleId="08D53A619A1F411B99FBAD69CF06E313">
    <w:name w:val="08D53A619A1F411B99FBAD69CF06E313"/>
  </w:style>
  <w:style w:type="paragraph" w:customStyle="1" w:styleId="974A9DA5681242B8AD1D8381D68EDA38">
    <w:name w:val="974A9DA5681242B8AD1D8381D68EDA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4E2EB360894765B2395D99FFA187CB">
    <w:name w:val="5D4E2EB360894765B2395D99FFA187CB"/>
  </w:style>
  <w:style w:type="paragraph" w:customStyle="1" w:styleId="C5B4C373E7FE40AD8C3B241312808EB3">
    <w:name w:val="C5B4C373E7FE40AD8C3B241312808EB3"/>
  </w:style>
  <w:style w:type="paragraph" w:customStyle="1" w:styleId="5667FC1617B34D72939A48B2EA7D8D34">
    <w:name w:val="5667FC1617B34D72939A48B2EA7D8D34"/>
  </w:style>
  <w:style w:type="paragraph" w:customStyle="1" w:styleId="78F56A1B518F4583B210B8326A079685">
    <w:name w:val="78F56A1B518F4583B210B8326A079685"/>
  </w:style>
  <w:style w:type="paragraph" w:customStyle="1" w:styleId="2E8B80A26640444AAFE5DFA5F56993C4">
    <w:name w:val="2E8B80A26640444AAFE5DFA5F56993C4"/>
  </w:style>
  <w:style w:type="paragraph" w:customStyle="1" w:styleId="EBF20C9D4AC84E62AA4D5765C88F7356">
    <w:name w:val="EBF20C9D4AC84E62AA4D5765C88F73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D7A0EC-4EEC-46AA-BFC7-8B0599CF56D7}"/>
</file>

<file path=customXml/itemProps2.xml><?xml version="1.0" encoding="utf-8"?>
<ds:datastoreItem xmlns:ds="http://schemas.openxmlformats.org/officeDocument/2006/customXml" ds:itemID="{5AF6BBE0-3BE5-4695-A810-48B75723F09B}"/>
</file>

<file path=customXml/itemProps3.xml><?xml version="1.0" encoding="utf-8"?>
<ds:datastoreItem xmlns:ds="http://schemas.openxmlformats.org/officeDocument/2006/customXml" ds:itemID="{B34DD926-CFCA-48F8-BD94-33F8D0F4EB17}"/>
</file>

<file path=docProps/app.xml><?xml version="1.0" encoding="utf-8"?>
<Properties xmlns="http://schemas.openxmlformats.org/officeDocument/2006/extended-properties" xmlns:vt="http://schemas.openxmlformats.org/officeDocument/2006/docPropsVTypes">
  <Template>Normal</Template>
  <TotalTime>65</TotalTime>
  <Pages>10</Pages>
  <Words>4190</Words>
  <Characters>25939</Characters>
  <Application>Microsoft Office Word</Application>
  <DocSecurity>0</DocSecurity>
  <Lines>411</Lines>
  <Paragraphs>109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V666 Hyresrätt och allmännytta</vt:lpstr>
      <vt:lpstr>
      </vt:lpstr>
    </vt:vector>
  </TitlesOfParts>
  <Company>Sveriges riksdag</Company>
  <LinksUpToDate>false</LinksUpToDate>
  <CharactersWithSpaces>30020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