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1273">
        <w:tblPrEx>
          <w:tblCellMar>
            <w:top w:w="0" w:type="dxa"/>
            <w:left w:w="0" w:type="dxa"/>
            <w:bottom w:w="0" w:type="dxa"/>
            <w:right w:w="0" w:type="dxa"/>
          </w:tblCellMar>
        </w:tblPrEx>
        <w:trPr>
          <w:gridAfter w:val="2"/>
          <w:wAfter w:w="1758" w:type="dxa"/>
          <w:cantSplit/>
          <w:trHeight w:val="1320"/>
        </w:trPr>
        <w:tc>
          <w:tcPr>
            <w:tcW w:w="5897" w:type="dxa"/>
          </w:tcPr>
          <w:p w:rsidR="00632FAF" w:rsidRPr="004E1273" w:rsidRDefault="00632FAF">
            <w:pPr>
              <w:pStyle w:val="HuvudRubrik"/>
            </w:pPr>
            <w:r w:rsidRPr="004E1273">
              <w:t>Regeringskansliet</w:t>
            </w:r>
          </w:p>
          <w:p w:rsidR="00632FAF" w:rsidRPr="004E1273" w:rsidRDefault="00632FAF">
            <w:pPr>
              <w:pStyle w:val="HuvudRubrik"/>
            </w:pPr>
            <w:r w:rsidRPr="004E1273">
              <w:t>Faktapromemoria 2003/04:FPM113</w:t>
            </w:r>
          </w:p>
        </w:tc>
      </w:tr>
      <w:tr w:rsidR="00000000" w:rsidRPr="004E1273">
        <w:tblPrEx>
          <w:tblCellMar>
            <w:top w:w="0" w:type="dxa"/>
            <w:left w:w="0" w:type="dxa"/>
            <w:bottom w:w="0" w:type="dxa"/>
            <w:right w:w="0" w:type="dxa"/>
          </w:tblCellMar>
        </w:tblPrEx>
        <w:trPr>
          <w:gridAfter w:val="2"/>
          <w:wAfter w:w="1758" w:type="dxa"/>
          <w:cantSplit/>
          <w:trHeight w:val="240"/>
        </w:trPr>
        <w:tc>
          <w:tcPr>
            <w:tcW w:w="5897" w:type="dxa"/>
          </w:tcPr>
          <w:p w:rsidR="00632FAF" w:rsidRPr="004E1273" w:rsidRDefault="00632FAF">
            <w:pPr>
              <w:pStyle w:val="HuvudRubrik"/>
              <w:rPr>
                <w:sz w:val="28"/>
              </w:rPr>
            </w:pPr>
            <w:r w:rsidRPr="004E1273">
              <w:t>Erkännande av certifikat för sjöfolk utfärdade av medlemsstaterna och om ändring av direktiv 2001/25/EG</w:t>
            </w:r>
          </w:p>
        </w:tc>
      </w:tr>
      <w:tr w:rsidR="00000000" w:rsidRPr="004E1273">
        <w:tblPrEx>
          <w:tblCellMar>
            <w:top w:w="0" w:type="dxa"/>
            <w:left w:w="0" w:type="dxa"/>
            <w:bottom w:w="0" w:type="dxa"/>
            <w:right w:w="0" w:type="dxa"/>
          </w:tblCellMar>
        </w:tblPrEx>
        <w:trPr>
          <w:cantSplit/>
          <w:trHeight w:val="285"/>
        </w:trPr>
        <w:tc>
          <w:tcPr>
            <w:tcW w:w="7655" w:type="dxa"/>
            <w:gridSpan w:val="3"/>
          </w:tcPr>
          <w:p w:rsidR="00632FAF" w:rsidRPr="004E1273" w:rsidRDefault="00632FAF">
            <w:pPr>
              <w:pStyle w:val="Departement"/>
              <w:rPr>
                <w:sz w:val="28"/>
              </w:rPr>
            </w:pPr>
            <w:r w:rsidRPr="004E1273">
              <w:t>Näringsdepartementet</w:t>
            </w:r>
          </w:p>
        </w:tc>
      </w:tr>
      <w:tr w:rsidR="00000000" w:rsidRPr="004E1273">
        <w:tblPrEx>
          <w:tblCellMar>
            <w:top w:w="0" w:type="dxa"/>
            <w:left w:w="0" w:type="dxa"/>
            <w:bottom w:w="0" w:type="dxa"/>
            <w:right w:w="0" w:type="dxa"/>
          </w:tblCellMar>
        </w:tblPrEx>
        <w:trPr>
          <w:cantSplit/>
          <w:trHeight w:val="240"/>
        </w:trPr>
        <w:tc>
          <w:tcPr>
            <w:tcW w:w="7655" w:type="dxa"/>
            <w:gridSpan w:val="3"/>
          </w:tcPr>
          <w:p w:rsidR="00632FAF" w:rsidRPr="004E1273" w:rsidRDefault="00632FAF">
            <w:pPr>
              <w:pStyle w:val="Dokumentdatum"/>
            </w:pPr>
            <w:r w:rsidRPr="004E1273">
              <w:t>2004-06-17</w:t>
            </w:r>
          </w:p>
        </w:tc>
      </w:tr>
      <w:tr w:rsidR="00000000" w:rsidRPr="004E1273">
        <w:tblPrEx>
          <w:tblCellMar>
            <w:top w:w="0" w:type="dxa"/>
            <w:left w:w="0" w:type="dxa"/>
            <w:bottom w:w="0" w:type="dxa"/>
            <w:right w:w="0" w:type="dxa"/>
          </w:tblCellMar>
        </w:tblPrEx>
        <w:trPr>
          <w:cantSplit/>
          <w:trHeight w:val="726"/>
        </w:trPr>
        <w:tc>
          <w:tcPr>
            <w:tcW w:w="7655" w:type="dxa"/>
            <w:gridSpan w:val="3"/>
            <w:vAlign w:val="bottom"/>
          </w:tcPr>
          <w:p w:rsidR="00632FAF" w:rsidRPr="004E1273" w:rsidRDefault="00632FAF">
            <w:pPr>
              <w:pStyle w:val="Dokumentbeteckning"/>
            </w:pPr>
            <w:r w:rsidRPr="004E1273">
              <w:t>Dokumentbeteckning</w:t>
            </w:r>
          </w:p>
        </w:tc>
      </w:tr>
      <w:tr w:rsidR="00000000" w:rsidRPr="004E1273">
        <w:tblPrEx>
          <w:tblCellMar>
            <w:top w:w="0" w:type="dxa"/>
            <w:left w:w="0" w:type="dxa"/>
            <w:bottom w:w="0" w:type="dxa"/>
            <w:right w:w="0" w:type="dxa"/>
          </w:tblCellMar>
        </w:tblPrEx>
        <w:trPr>
          <w:gridAfter w:val="1"/>
          <w:wAfter w:w="1560" w:type="dxa"/>
          <w:trHeight w:val="120"/>
        </w:trPr>
        <w:tc>
          <w:tcPr>
            <w:tcW w:w="6095" w:type="dxa"/>
            <w:gridSpan w:val="2"/>
          </w:tcPr>
          <w:p w:rsidR="00632FAF" w:rsidRPr="004E1273" w:rsidRDefault="00632FAF">
            <w:bookmarkStart w:id="0" w:name="KomNr"/>
            <w:bookmarkEnd w:id="0"/>
            <w:r w:rsidRPr="004E1273">
              <w:t>KOM(2004)311 slutlig</w:t>
            </w:r>
          </w:p>
        </w:tc>
      </w:tr>
      <w:tr w:rsidR="00000000" w:rsidRPr="004E1273">
        <w:tblPrEx>
          <w:tblCellMar>
            <w:top w:w="0" w:type="dxa"/>
            <w:left w:w="0" w:type="dxa"/>
            <w:bottom w:w="0" w:type="dxa"/>
            <w:right w:w="0" w:type="dxa"/>
          </w:tblCellMar>
        </w:tblPrEx>
        <w:trPr>
          <w:gridAfter w:val="1"/>
          <w:wAfter w:w="1560" w:type="dxa"/>
          <w:trHeight w:val="120"/>
        </w:trPr>
        <w:tc>
          <w:tcPr>
            <w:tcW w:w="6095" w:type="dxa"/>
            <w:gridSpan w:val="2"/>
          </w:tcPr>
          <w:p w:rsidR="00632FAF" w:rsidRPr="004E1273" w:rsidRDefault="00632FAF">
            <w:pPr>
              <w:pStyle w:val="Dokumentbeteckning-titel"/>
            </w:pPr>
            <w:r w:rsidRPr="004E1273">
              <w:t>Förslag till Europaparlamentets och rådets direktiv om erkännande av certifikat för sjöfolk utfärdade av medlemsstaterna och om ändring av direktiv 2001/25/EG.</w:t>
            </w:r>
          </w:p>
        </w:tc>
      </w:tr>
    </w:tbl>
    <w:p w:rsidR="00632FAF" w:rsidRPr="004E1273" w:rsidRDefault="00632FAF">
      <w:pPr>
        <w:pStyle w:val="Rubrik1"/>
        <w:numPr>
          <w:ilvl w:val="0"/>
          <w:numId w:val="0"/>
        </w:numPr>
      </w:pPr>
      <w:r w:rsidRPr="004E1273">
        <w:t>Sammanfattning</w:t>
      </w:r>
    </w:p>
    <w:p w:rsidR="00632FAF" w:rsidRPr="004E1273" w:rsidRDefault="00632FAF">
      <w:r w:rsidRPr="004E1273">
        <w:t>Förslaget syftar till att underlätta erkännandet av certifikat för sjöfolk, som utfärdats av medlemsstaterna och till att säkerställa att nuvarande utbildnings- och certifieringskrav uppfylls inom Europeiska unionen.</w:t>
      </w:r>
    </w:p>
    <w:p w:rsidR="00632FAF" w:rsidRPr="004E1273" w:rsidRDefault="00632FAF">
      <w:pPr>
        <w:pStyle w:val="Rubrik1"/>
      </w:pPr>
      <w:r w:rsidRPr="004E1273">
        <w:t>Förslaget</w:t>
      </w:r>
    </w:p>
    <w:p w:rsidR="00632FAF" w:rsidRPr="004E1273" w:rsidRDefault="00632FAF">
      <w:pPr>
        <w:pStyle w:val="Rubrik2"/>
      </w:pPr>
      <w:r w:rsidRPr="004E1273">
        <w:t>Innehåll</w:t>
      </w:r>
    </w:p>
    <w:p w:rsidR="00632FAF" w:rsidRPr="004E1273" w:rsidRDefault="00632FAF">
      <w:r w:rsidRPr="004E1273">
        <w:t>I internationella sjöfartsorganisationens konvention från 1978 om normer för sjöfolks utbildning, certifiering och vakthållning, (STCW-konventionen) fastläggs bl.a. kriterier för att erkänna certifikat för sjöfolk vilka parterna utfärdar till befälhavare, befäl och radiooperatörer.</w:t>
      </w:r>
    </w:p>
    <w:p w:rsidR="00632FAF" w:rsidRPr="004E1273" w:rsidRDefault="00632FAF"/>
    <w:p w:rsidR="00632FAF" w:rsidRPr="004E1273" w:rsidRDefault="00632FAF">
      <w:r w:rsidRPr="004E1273">
        <w:t>Dessa internationella krav har införlivats med gemenskapens lagstiftning genom Europaparlamentets och rådets direktiv 2001/25/EG av den 4 april 2001 om minimikrav på utbildning för sjöfolk, senast ändrat genom direktivet 2003/103/EG. Medlemsstaterna måste därför utfärda behörighetscertifikat till sjöfolk i överensstämmelse med dessa normer.</w:t>
      </w:r>
    </w:p>
    <w:p w:rsidR="00632FAF" w:rsidRPr="004E1273" w:rsidRDefault="00632FAF"/>
    <w:p w:rsidR="00632FAF" w:rsidRPr="004E1273" w:rsidRDefault="00632FAF">
      <w:r w:rsidRPr="004E1273">
        <w:lastRenderedPageBreak/>
        <w:t>Erkännandet av certifikat mellan medlemsstater omfattas också av bestämmelserna i direktiven 89/48/EEG och 92/51/EEG om en generell ordning för erkännande av behörighetsgivande högre utbildning. Detta förfarande ställer högre krav på sjöfolk än det förfarande som fastläggs i STCW-konventionen. Därför kan sjöfolk som är behöriga i en medlemsstat vara missgynnade i förhållande till sjöfolk som innehar certifikat som är utfärdade utanför Europeiska unionen.</w:t>
      </w:r>
    </w:p>
    <w:p w:rsidR="00632FAF" w:rsidRPr="004E1273" w:rsidRDefault="00632FAF"/>
    <w:p w:rsidR="00632FAF" w:rsidRPr="004E1273" w:rsidRDefault="00632FAF">
      <w:r w:rsidRPr="004E1273">
        <w:t>Av detta skäl föreslås ett förenklat förfarande för erkännande av certifikat som är utfärdade av medlemsstaterna på grundval av samma minimikrav. Kommissionen föreslår därför att medlemsstaterna automatiskt skall godta alla certifikat som utfärdats av en annan medlemsstat till sjöfolk i enlighet med direktivet.</w:t>
      </w:r>
    </w:p>
    <w:p w:rsidR="00632FAF" w:rsidRPr="004E1273" w:rsidRDefault="00632FAF"/>
    <w:p w:rsidR="00632FAF" w:rsidRPr="004E1273" w:rsidRDefault="00632FAF">
      <w:r w:rsidRPr="004E1273">
        <w:t>Vidare anser kommissionen att man i gemenskapsrätten bör införliva STCW-konventionens krav avseende språkkunskaper för sjöfolk.</w:t>
      </w:r>
    </w:p>
    <w:p w:rsidR="00632FAF" w:rsidRPr="004E1273" w:rsidRDefault="00632FAF"/>
    <w:p w:rsidR="00632FAF" w:rsidRPr="004E1273" w:rsidRDefault="00632FAF">
      <w:r w:rsidRPr="004E1273">
        <w:t>Mot bakgrund av att det skett en påtaglig ökning av mängden bedrägerier med anknytning till certifieringsförfaranden och certifikat för sjöfolk innehåller förslaget också bestämmelser om skyldighet för medlemsstater att vidta åtgärder för att förhindra och bestraffa bedrägerier med anknytning till certifiering för sjöfolk.</w:t>
      </w:r>
    </w:p>
    <w:p w:rsidR="00632FAF" w:rsidRPr="004E1273" w:rsidRDefault="00632FAF"/>
    <w:p w:rsidR="00632FAF" w:rsidRPr="004E1273" w:rsidRDefault="00632FAF">
      <w:r w:rsidRPr="004E1273">
        <w:t>Förslaget innehåller också bestämmelser om regelbunden utvärdering av hur medlemsstaterna uppfyller kraven i direktivet 2001/25/EG i dess gällande lydelse.</w:t>
      </w:r>
    </w:p>
    <w:p w:rsidR="00632FAF" w:rsidRPr="004E1273" w:rsidRDefault="00632FAF">
      <w:pPr>
        <w:pStyle w:val="Rubrik2"/>
      </w:pPr>
      <w:r w:rsidRPr="004E1273">
        <w:t>Gällande svenska regler och förslagets effekt på dessa</w:t>
      </w:r>
    </w:p>
    <w:p w:rsidR="00632FAF" w:rsidRPr="004E1273" w:rsidRDefault="00632FAF">
      <w:r w:rsidRPr="004E1273">
        <w:t>I förordningen (1998:965) om behörigheter för sjöpersonal regleras behörigheter, certifikat och övriga intyg för sjöpersonal. Om förslaget genomförs behöver förordningen ändras.</w:t>
      </w:r>
    </w:p>
    <w:p w:rsidR="00632FAF" w:rsidRPr="004E1273" w:rsidRDefault="00632FAF">
      <w:pPr>
        <w:pStyle w:val="Rubrik2"/>
      </w:pPr>
      <w:r w:rsidRPr="004E1273">
        <w:t>Budgetära konsekvenser</w:t>
      </w:r>
    </w:p>
    <w:p w:rsidR="00632FAF" w:rsidRPr="004E1273" w:rsidRDefault="00632FAF">
      <w:r w:rsidRPr="004E1273">
        <w:t>Troligtvis inga.</w:t>
      </w:r>
    </w:p>
    <w:p w:rsidR="00632FAF" w:rsidRPr="004E1273" w:rsidRDefault="00632FAF">
      <w:pPr>
        <w:pStyle w:val="Rubrik1"/>
      </w:pPr>
      <w:r w:rsidRPr="004E1273">
        <w:t>Ståndpunkter</w:t>
      </w:r>
    </w:p>
    <w:p w:rsidR="00632FAF" w:rsidRPr="004E1273" w:rsidRDefault="00632FAF">
      <w:pPr>
        <w:pStyle w:val="Rubrik2"/>
      </w:pPr>
      <w:r w:rsidRPr="004E1273">
        <w:t>Svensk ståndpunkt</w:t>
      </w:r>
    </w:p>
    <w:p w:rsidR="00632FAF" w:rsidRPr="004E1273" w:rsidRDefault="00632FAF">
      <w:r w:rsidRPr="004E1273">
        <w:t>Det råder för närvarande oklarhet om förslagets konsekvenser för svensk del när det gäller förslaget om att medlemsstaterna automatiskt  utan att ställa ytterligare villkor skall erkänna alla certifikat som utfärdats till sjöfolk av en annan medlemsstat. Sjöfartsverket har anfört att  det kommer att bli mycket svårt att vidmakthålla vissa av de högre krav som Sverige har idag på utbildning av sjöfolk om förslaget genomförs. Mot bakgrund av verkets yttrande krävs det ytterligare överväganden innan ställning</w:t>
      </w:r>
      <w:r w:rsidRPr="004E1273">
        <w:t xml:space="preserve"> kan tas till förslaget i denna del.</w:t>
      </w:r>
    </w:p>
    <w:p w:rsidR="00632FAF" w:rsidRPr="004E1273" w:rsidRDefault="00632FAF"/>
    <w:p w:rsidR="00632FAF" w:rsidRPr="004E1273" w:rsidRDefault="00632FAF">
      <w:r w:rsidRPr="004E1273">
        <w:t>Sverige ser positivt på förslaget om att de krav på språkkunskaper som uppställs i STCW-konventionen införlivas i gemenskapsrätten.</w:t>
      </w:r>
    </w:p>
    <w:p w:rsidR="00632FAF" w:rsidRPr="004E1273" w:rsidRDefault="00632FAF"/>
    <w:p w:rsidR="00632FAF" w:rsidRPr="004E1273" w:rsidRDefault="00632FAF">
      <w:r w:rsidRPr="004E1273">
        <w:t>Sverige ser också positivt på förslaget att medlemsstaterna skall införa och tillämpa bestämmelser för att förhindra och bestraffa bedrägerier som rör certifieringen .</w:t>
      </w:r>
    </w:p>
    <w:p w:rsidR="00632FAF" w:rsidRPr="004E1273" w:rsidRDefault="00632FAF">
      <w:pPr>
        <w:pStyle w:val="Rubrik2"/>
      </w:pPr>
      <w:r w:rsidRPr="004E1273">
        <w:t>Medlemsstaternas ståndpunkter</w:t>
      </w:r>
    </w:p>
    <w:p w:rsidR="00632FAF" w:rsidRPr="004E1273" w:rsidRDefault="00632FAF">
      <w:r w:rsidRPr="004E1273">
        <w:t>Inte kända.</w:t>
      </w:r>
    </w:p>
    <w:p w:rsidR="00632FAF" w:rsidRPr="004E1273" w:rsidRDefault="00632FAF">
      <w:pPr>
        <w:pStyle w:val="Rubrik2"/>
      </w:pPr>
      <w:r w:rsidRPr="004E1273">
        <w:t xml:space="preserve"> Institutionernas ståndpunkter</w:t>
      </w:r>
    </w:p>
    <w:p w:rsidR="00632FAF" w:rsidRPr="004E1273" w:rsidRDefault="00632FAF">
      <w:r w:rsidRPr="004E1273">
        <w:t>Inte kända.</w:t>
      </w:r>
    </w:p>
    <w:p w:rsidR="00632FAF" w:rsidRPr="004E1273" w:rsidRDefault="00632FAF">
      <w:pPr>
        <w:pStyle w:val="Rubrik2"/>
      </w:pPr>
      <w:r w:rsidRPr="004E1273">
        <w:t>Remissinstansernas ståndpunkter</w:t>
      </w:r>
    </w:p>
    <w:p w:rsidR="00632FAF" w:rsidRPr="004E1273" w:rsidRDefault="00632FAF">
      <w:r w:rsidRPr="004E1273">
        <w:t>Sjöfartsverket tillstyrker inte förslaget om att medlemsstaterna automatiskt utan att ytterligare villkor får uppställas, skall erkänna alla certifikat som utfärdats till sjöfolk av en annan medlemsstat. Förslaget om att införliva de krav på språkkunskaper som uppställt i STCW-konventionen i gemenskapsrätten tillstyrks av verket.</w:t>
      </w:r>
    </w:p>
    <w:p w:rsidR="00632FAF" w:rsidRPr="004E1273" w:rsidRDefault="00632FAF"/>
    <w:p w:rsidR="00632FAF" w:rsidRPr="004E1273" w:rsidRDefault="00632FAF">
      <w:r w:rsidRPr="004E1273">
        <w:t>SEKO sjöfolk anför att förslaget inte löser frågan om att göra sjöfarten attraktivare för ungdomar. Förbundet anser att förslaget att utfärda certifikat för befälhavare från annat EU-land eller tredje land i enlighet med STCW-konventionen är förkastligt.</w:t>
      </w:r>
    </w:p>
    <w:p w:rsidR="00632FAF" w:rsidRPr="004E1273" w:rsidRDefault="00632FAF"/>
    <w:p w:rsidR="00632FAF" w:rsidRPr="004E1273" w:rsidRDefault="00632FAF">
      <w:r w:rsidRPr="004E1273">
        <w:t>Sveriges Fartygsbefälsförening delar inte kommissionens uppfattning om att föreslagna förändringar leder till skapandet av nya arbeten.</w:t>
      </w:r>
    </w:p>
    <w:p w:rsidR="00632FAF" w:rsidRPr="004E1273" w:rsidRDefault="00632FAF"/>
    <w:p w:rsidR="00632FAF" w:rsidRPr="004E1273" w:rsidRDefault="00632FAF">
      <w:r w:rsidRPr="004E1273">
        <w:t>Sjöfartens Arbetsgivareförbund anser att förslaget är gynnsamt för svensk sjöfart eftersom det medför förenklade rutiner vad avser acceptans av inom EU området utfärdade behörigheter.</w:t>
      </w:r>
    </w:p>
    <w:p w:rsidR="00632FAF" w:rsidRPr="004E1273" w:rsidRDefault="00632FAF"/>
    <w:p w:rsidR="00632FAF" w:rsidRPr="004E1273" w:rsidRDefault="00632FAF">
      <w:r w:rsidRPr="004E1273">
        <w:t>Sveriges Redareförening ansluter sig till yttrandet från Sjöfartens Arbetsgivareförbund.</w:t>
      </w:r>
    </w:p>
    <w:p w:rsidR="00632FAF" w:rsidRPr="004E1273" w:rsidRDefault="00632FAF">
      <w:pPr>
        <w:pStyle w:val="Rubrik1"/>
      </w:pPr>
      <w:r w:rsidRPr="004E1273">
        <w:t>Övrigt</w:t>
      </w:r>
    </w:p>
    <w:p w:rsidR="00632FAF" w:rsidRPr="004E1273" w:rsidRDefault="00632FAF">
      <w:pPr>
        <w:pStyle w:val="Rubrik2"/>
      </w:pPr>
      <w:r w:rsidRPr="004E1273">
        <w:t>Fortsatt behandling av ärendet</w:t>
      </w:r>
    </w:p>
    <w:p w:rsidR="00632FAF" w:rsidRPr="004E1273" w:rsidRDefault="00632FAF">
      <w:r w:rsidRPr="004E1273">
        <w:t>Behandling i rådsarbetsgrupp beräknas påbörjas under hösten.</w:t>
      </w:r>
    </w:p>
    <w:p w:rsidR="00632FAF" w:rsidRPr="004E1273" w:rsidRDefault="00632FAF">
      <w:pPr>
        <w:pStyle w:val="Rubrik2"/>
      </w:pPr>
      <w:r w:rsidRPr="004E1273">
        <w:t>Rättslig grund och beslutsförfarande</w:t>
      </w:r>
    </w:p>
    <w:p w:rsidR="00632FAF" w:rsidRPr="004E1273" w:rsidRDefault="00632FAF">
      <w:r w:rsidRPr="004E1273">
        <w:t>Artikel 80.2 och förfarandet i artikel 251 i fördraget.</w:t>
      </w:r>
    </w:p>
    <w:p w:rsidR="00632FAF" w:rsidRPr="004E1273" w:rsidRDefault="00632FAF">
      <w:pPr>
        <w:pStyle w:val="Rubrik2"/>
      </w:pPr>
      <w:r w:rsidRPr="004E1273">
        <w:t>Fackuttryck/termer</w:t>
      </w:r>
    </w:p>
    <w:p w:rsidR="00632FAF" w:rsidRPr="004E1273" w:rsidRDefault="00632FAF">
      <w:r w:rsidRPr="004E1273">
        <w:t>-</w:t>
      </w:r>
    </w:p>
    <w:p w:rsidR="00632FAF" w:rsidRPr="004E1273" w:rsidRDefault="00632FAF"/>
    <w:p w:rsidR="00632FAF" w:rsidRPr="004E1273" w:rsidRDefault="00632FAF"/>
    <w:sectPr w:rsidR="00632FAF" w:rsidRPr="004E1273">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FAF" w:rsidRPr="004E1273" w:rsidRDefault="00632FAF">
      <w:pPr>
        <w:spacing w:before="0" w:line="240" w:lineRule="auto"/>
      </w:pPr>
      <w:r w:rsidRPr="004E1273">
        <w:separator/>
      </w:r>
    </w:p>
  </w:endnote>
  <w:endnote w:type="continuationSeparator" w:id="0">
    <w:p w:rsidR="00632FAF" w:rsidRPr="004E1273" w:rsidRDefault="00632FAF">
      <w:pPr>
        <w:spacing w:before="0" w:line="240" w:lineRule="auto"/>
      </w:pPr>
      <w:r w:rsidRPr="004E1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AF" w:rsidRPr="004E1273" w:rsidRDefault="00632FAF">
    <w:pPr>
      <w:pStyle w:val="SidfotH"/>
      <w:framePr w:wrap="around"/>
    </w:pPr>
    <w:r w:rsidRPr="004E1273">
      <w:t>2</w:t>
    </w:r>
  </w:p>
  <w:p w:rsidR="00632FAF" w:rsidRPr="004E1273" w:rsidRDefault="00632F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AF" w:rsidRPr="004E1273" w:rsidRDefault="00632FAF">
    <w:pPr>
      <w:pStyle w:val="SidfotH"/>
      <w:framePr w:wrap="around"/>
    </w:pPr>
    <w:r w:rsidRPr="004E1273">
      <w:t>1</w:t>
    </w:r>
  </w:p>
  <w:p w:rsidR="00632FAF" w:rsidRPr="004E1273" w:rsidRDefault="00632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FAF" w:rsidRPr="004E1273" w:rsidRDefault="00632FAF">
      <w:pPr>
        <w:spacing w:before="0" w:line="240" w:lineRule="auto"/>
      </w:pPr>
      <w:r w:rsidRPr="004E1273">
        <w:separator/>
      </w:r>
    </w:p>
  </w:footnote>
  <w:footnote w:type="continuationSeparator" w:id="0">
    <w:p w:rsidR="00632FAF" w:rsidRPr="004E1273" w:rsidRDefault="00632FAF">
      <w:pPr>
        <w:spacing w:before="0" w:line="240" w:lineRule="auto"/>
      </w:pPr>
      <w:r w:rsidRPr="004E1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AF" w:rsidRPr="004E1273" w:rsidRDefault="00632FAF">
    <w:pPr>
      <w:pStyle w:val="Kantrubrik"/>
      <w:framePr w:h="1157" w:hRule="exact" w:wrap="around" w:y="738"/>
    </w:pPr>
    <w:r w:rsidRPr="004E1273">
      <w:t>2003/04:FPM113</w:t>
    </w:r>
  </w:p>
  <w:p w:rsidR="00632FAF" w:rsidRPr="004E1273" w:rsidRDefault="00632F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AF" w:rsidRPr="004E1273" w:rsidRDefault="004E1273">
    <w:pPr>
      <w:pStyle w:val="Sidhuvud"/>
    </w:pPr>
    <w:r w:rsidRPr="004E127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83484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32FAF" w:rsidRDefault="00632FA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32FAF" w:rsidRDefault="00632FAF">
                    <w:pPr>
                      <w:pStyle w:val="Logo"/>
                    </w:pPr>
                    <w:r>
                      <w:object w:dxaOrig="840" w:dyaOrig="1545">
                        <v:shape id="_x0000_i1025" type="#_x0000_t75" style="width:42pt;height:77.15pt" fillcolor="window">
                          <v:imagedata r:id="rId1" o:title=""/>
                        </v:shape>
                        <o:OLEObject Type="Embed" ProgID="Word.Picture.8" ShapeID="_x0000_i1025" DrawAspect="Content" ObjectID="_18274179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6958900">
    <w:abstractNumId w:val="4"/>
  </w:num>
  <w:num w:numId="2" w16cid:durableId="1238859391">
    <w:abstractNumId w:val="1"/>
  </w:num>
  <w:num w:numId="3" w16cid:durableId="638849708">
    <w:abstractNumId w:val="2"/>
  </w:num>
  <w:num w:numId="4" w16cid:durableId="231043286">
    <w:abstractNumId w:val="3"/>
  </w:num>
  <w:num w:numId="5" w16cid:durableId="98067804">
    <w:abstractNumId w:val="5"/>
  </w:num>
  <w:num w:numId="6" w16cid:durableId="87215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8"/>
    <w:docVar w:name="Ar" w:val="2003/04"/>
    <w:docVar w:name="Dep" w:val="Näringsdepartementet"/>
    <w:docVar w:name="DepWeb" w:val="Näringsdepartementet"/>
    <w:docVar w:name="GDB1" w:val="KOM(2004)3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erkännande av certifikat för sjöfolk utfärdade av medlemsstaterna och om ändring av direktiv 2001/25/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311 slutlig"/>
    <w:docVar w:name="Nr" w:val="113"/>
    <w:docVar w:name="Rub" w:val="Erkännande av certifikat för sjöfolk utfärdade av medlemsstaterna och om ändring av direktiv 2001/25/EG"/>
    <w:docVar w:name="UppDat" w:val="2004-06-17"/>
    <w:docVar w:name="Utsk" w:val="Trafikutskottet"/>
  </w:docVars>
  <w:rsids>
    <w:rsidRoot w:val="00D0621E"/>
    <w:rsid w:val="004E1273"/>
    <w:rsid w:val="00632FAF"/>
    <w:rsid w:val="00D062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D787CE-9C0C-4191-9956-EDF0F7F1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663</Words>
  <Characters>4479</Characters>
  <Application>Microsoft Office Word</Application>
  <DocSecurity>4</DocSecurity>
  <Lines>111</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2004-06-18T11:31:00Z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KOM(2004)311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Erkännande av certifikat för sjöfolk utfärdade av medlemsstaterna och om ändring av direktiv 2001/25/EG</vt:lpwstr>
  </property>
  <property fmtid="{D5CDD505-2E9C-101B-9397-08002B2CF9AE}" pid="8" name="UppDat">
    <vt:lpwstr>2004-06-17</vt:lpwstr>
  </property>
  <property fmtid="{D5CDD505-2E9C-101B-9397-08002B2CF9AE}" pid="9" name="AnkDat">
    <vt:lpwstr>2004-06-18</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