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4748BAE75AE9475E94853D748A43E288"/>
        </w:placeholder>
        <w:text/>
      </w:sdtPr>
      <w:sdtEndPr/>
      <w:sdtContent>
        <w:p w:rsidRPr="009B062B" w:rsidR="00AF30DD" w:rsidP="00DA28CE" w:rsidRDefault="00AF30DD" w14:paraId="23A3F42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0b149fb-2549-4eb4-8bed-e49748d45bf2"/>
        <w:id w:val="1796712247"/>
        <w:lock w:val="sdtLocked"/>
      </w:sdtPr>
      <w:sdtEndPr/>
      <w:sdtContent>
        <w:p w:rsidR="00BB6360" w:rsidRDefault="005836BC" w14:paraId="23A3F426" w14:textId="32827A16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tillsätta en åtgärdsvalsstudie för sträckan mellan Göteborg och Falkenberg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C77BA32890B49E29F7F26B74A4BC97C"/>
        </w:placeholder>
        <w:text/>
      </w:sdtPr>
      <w:sdtEndPr/>
      <w:sdtContent>
        <w:p w:rsidRPr="009B062B" w:rsidR="006D79C9" w:rsidP="00333E95" w:rsidRDefault="006D79C9" w14:paraId="23A3F427" w14:textId="77777777">
          <w:pPr>
            <w:pStyle w:val="Rubrik1"/>
          </w:pPr>
          <w:r>
            <w:t>Motivering</w:t>
          </w:r>
        </w:p>
      </w:sdtContent>
    </w:sdt>
    <w:p w:rsidR="00C769B4" w:rsidP="00C769B4" w:rsidRDefault="00C769B4" w14:paraId="23A3F428" w14:textId="207D83B8">
      <w:pPr>
        <w:pStyle w:val="Normalutanindragellerluft"/>
      </w:pPr>
      <w:r>
        <w:t>Spårbunden kollektivtrafik är framtidens transpo</w:t>
      </w:r>
      <w:r w:rsidR="00872A8D">
        <w:t>rtsätt för flertalet av oss. I n</w:t>
      </w:r>
      <w:r>
        <w:t>orra Halland så är det många som pendlar till arbete i Göteborg. Tyvärr så är tåg</w:t>
      </w:r>
      <w:r w:rsidR="00644B22">
        <w:softHyphen/>
      </w:r>
      <w:r>
        <w:t>förbindelserna inte så bra på grund av lång tid mellan tågen.</w:t>
      </w:r>
    </w:p>
    <w:p w:rsidRPr="00F34AC3" w:rsidR="00762C69" w:rsidP="00F34AC3" w:rsidRDefault="00C769B4" w14:paraId="23A3F429" w14:textId="0A32FEF7">
      <w:r w:rsidRPr="00F34AC3">
        <w:t>Med fler tågavgångar som stannar på fler stationer m</w:t>
      </w:r>
      <w:r w:rsidRPr="00F34AC3" w:rsidR="00872A8D">
        <w:t>ellan Göteborg och Falkenberg</w:t>
      </w:r>
      <w:r w:rsidRPr="00F34AC3">
        <w:t xml:space="preserve"> så avlastar </w:t>
      </w:r>
      <w:r w:rsidRPr="00F34AC3" w:rsidR="00762C69">
        <w:t>man motorvägen in till Göteborg</w:t>
      </w:r>
      <w:r w:rsidRPr="00F34AC3">
        <w:t>, en väg som idag har långa köer</w:t>
      </w:r>
      <w:r w:rsidRPr="00F34AC3" w:rsidR="00872A8D">
        <w:t>,</w:t>
      </w:r>
      <w:r w:rsidRPr="00F34AC3">
        <w:t xml:space="preserve"> och framtiden ser ut att innehålla ännu längre köer.</w:t>
      </w:r>
      <w:r w:rsidRPr="00F34AC3" w:rsidR="00762C69">
        <w:t xml:space="preserve"> Arbetspendlingen ökar kontinuerligt och idag har cirka 30 procent av de förvärvsarbetande i Halland sin arbetsplats i en annan kommun än den man bor i. Pendlingen ökar i alla relationer men det finns ett över</w:t>
      </w:r>
      <w:r w:rsidR="00644B22">
        <w:softHyphen/>
      </w:r>
      <w:bookmarkStart w:name="_GoBack" w:id="1"/>
      <w:bookmarkEnd w:id="1"/>
      <w:r w:rsidRPr="00F34AC3" w:rsidR="00762C69">
        <w:t xml:space="preserve">gripande mönster där </w:t>
      </w:r>
      <w:r w:rsidRPr="00F34AC3" w:rsidR="00DE684B">
        <w:t xml:space="preserve">de som bor i </w:t>
      </w:r>
      <w:r w:rsidRPr="00F34AC3" w:rsidR="00762C69">
        <w:t xml:space="preserve">Kungsbacka kommun </w:t>
      </w:r>
      <w:r w:rsidRPr="00F34AC3" w:rsidR="00DE684B">
        <w:t>pendlar till Göteborgs</w:t>
      </w:r>
      <w:r w:rsidR="00644B22">
        <w:softHyphen/>
      </w:r>
      <w:r w:rsidRPr="00F34AC3" w:rsidR="00DE684B">
        <w:t>regionen, där Varberg</w:t>
      </w:r>
      <w:r w:rsidRPr="00F34AC3" w:rsidR="00762C69">
        <w:t xml:space="preserve"> och Fa</w:t>
      </w:r>
      <w:r w:rsidRPr="00F34AC3" w:rsidR="00DE684B">
        <w:t>lkenberg kommuner uppvisar en</w:t>
      </w:r>
      <w:r w:rsidRPr="00F34AC3" w:rsidR="00762C69">
        <w:t xml:space="preserve"> ömsesidigt </w:t>
      </w:r>
      <w:r w:rsidRPr="00F34AC3" w:rsidR="00DE684B">
        <w:t xml:space="preserve">ökande pendling, en ökning som också sker </w:t>
      </w:r>
      <w:r w:rsidRPr="00F34AC3" w:rsidR="00762C69">
        <w:t>mot Göteborg.</w:t>
      </w:r>
    </w:p>
    <w:p w:rsidRPr="00F34AC3" w:rsidR="00C769B4" w:rsidP="00F34AC3" w:rsidRDefault="00762C69" w14:paraId="23A3F42A" w14:textId="7E56EB11">
      <w:r w:rsidRPr="00F34AC3">
        <w:t>Pendling</w:t>
      </w:r>
      <w:r w:rsidRPr="00F34AC3" w:rsidR="00872A8D">
        <w:t>sstatistiken visar att drygt 45 </w:t>
      </w:r>
      <w:r w:rsidRPr="00F34AC3">
        <w:t>000 personer pendlade in eller ut över länsgränsen (85 procent pendlar norrut).</w:t>
      </w:r>
    </w:p>
    <w:p w:rsidRPr="00F34AC3" w:rsidR="00422B9E" w:rsidP="00F34AC3" w:rsidRDefault="00C769B4" w14:paraId="23A3F42B" w14:textId="77777777">
      <w:r w:rsidRPr="00F34AC3">
        <w:t>För att kunna ha regelrätt pendeltågstrafik</w:t>
      </w:r>
      <w:r w:rsidRPr="00F34AC3" w:rsidR="00762C69">
        <w:t xml:space="preserve"> mellan Göteborg och Falkenberg</w:t>
      </w:r>
      <w:r w:rsidRPr="00F34AC3">
        <w:t xml:space="preserve"> behövs det fler perronger och fler spår som gör det möjligt för fler tåg att trafikera sträckan.</w:t>
      </w:r>
      <w:r w:rsidRPr="00F34AC3" w:rsidR="00762C69"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FACD330B0354ED0BCD7127F50E09E88"/>
        </w:placeholder>
      </w:sdtPr>
      <w:sdtEndPr>
        <w:rPr>
          <w:i w:val="0"/>
          <w:noProof w:val="0"/>
        </w:rPr>
      </w:sdtEndPr>
      <w:sdtContent>
        <w:p w:rsidR="00C80F5C" w:rsidP="00C80F5C" w:rsidRDefault="00C80F5C" w14:paraId="23A3F42D" w14:textId="77777777"/>
        <w:p w:rsidRPr="008E0FE2" w:rsidR="004801AC" w:rsidP="00C80F5C" w:rsidRDefault="00644B22" w14:paraId="23A3F42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Larry Söder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63AFB" w:rsidRDefault="00863AFB" w14:paraId="23A3F432" w14:textId="77777777"/>
    <w:sectPr w:rsidR="00863AF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3F434" w14:textId="77777777" w:rsidR="00C135D6" w:rsidRDefault="00C135D6" w:rsidP="000C1CAD">
      <w:pPr>
        <w:spacing w:line="240" w:lineRule="auto"/>
      </w:pPr>
      <w:r>
        <w:separator/>
      </w:r>
    </w:p>
  </w:endnote>
  <w:endnote w:type="continuationSeparator" w:id="0">
    <w:p w14:paraId="23A3F435" w14:textId="77777777" w:rsidR="00C135D6" w:rsidRDefault="00C135D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3F43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3F43B" w14:textId="099E5F85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34AC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3F432" w14:textId="77777777" w:rsidR="00C135D6" w:rsidRDefault="00C135D6" w:rsidP="000C1CAD">
      <w:pPr>
        <w:spacing w:line="240" w:lineRule="auto"/>
      </w:pPr>
      <w:r>
        <w:separator/>
      </w:r>
    </w:p>
  </w:footnote>
  <w:footnote w:type="continuationSeparator" w:id="0">
    <w:p w14:paraId="23A3F433" w14:textId="77777777" w:rsidR="00C135D6" w:rsidRDefault="00C135D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23A3F43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3A3F445" wp14:anchorId="23A3F44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44B22" w14:paraId="23A3F44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0626E16AF86486889C458FC15517C07"/>
                              </w:placeholder>
                              <w:text/>
                            </w:sdtPr>
                            <w:sdtEndPr/>
                            <w:sdtContent>
                              <w:r w:rsidR="00C769B4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0DA4931E76D4E069098D87FA4976A3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A3F44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44B22" w14:paraId="23A3F44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0626E16AF86486889C458FC15517C07"/>
                        </w:placeholder>
                        <w:text/>
                      </w:sdtPr>
                      <w:sdtEndPr/>
                      <w:sdtContent>
                        <w:r w:rsidR="00C769B4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0DA4931E76D4E069098D87FA4976A3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3A3F43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23A3F438" w14:textId="77777777">
    <w:pPr>
      <w:jc w:val="right"/>
    </w:pPr>
  </w:p>
  <w:p w:rsidR="00262EA3" w:rsidP="00776B74" w:rsidRDefault="00262EA3" w14:paraId="23A3F43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644B22" w14:paraId="23A3F43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3A3F447" wp14:anchorId="23A3F44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44B22" w14:paraId="23A3F43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769B4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644B22" w14:paraId="23A3F43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44B22" w14:paraId="23A3F43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:228</w:t>
        </w:r>
      </w:sdtContent>
    </w:sdt>
  </w:p>
  <w:p w:rsidR="00262EA3" w:rsidP="00E03A3D" w:rsidRDefault="00644B22" w14:paraId="23A3F44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Larry Söder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769B4" w14:paraId="23A3F441" w14:textId="77777777">
        <w:pPr>
          <w:pStyle w:val="FSHRub2"/>
        </w:pPr>
        <w:r>
          <w:t>Bygg ut fler spår mellan Göteborg och Falkenberg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3A3F44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C769B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1E68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477E2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842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C6D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36B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B22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080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2C6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AFB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2A8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360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5D6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69B4"/>
    <w:rsid w:val="00C77104"/>
    <w:rsid w:val="00C77DCD"/>
    <w:rsid w:val="00C77F16"/>
    <w:rsid w:val="00C80F5C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84B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8C8"/>
    <w:rsid w:val="00F119B8"/>
    <w:rsid w:val="00F119D5"/>
    <w:rsid w:val="00F121D8"/>
    <w:rsid w:val="00F12637"/>
    <w:rsid w:val="00F1322C"/>
    <w:rsid w:val="00F138F5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4AC3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616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3A3F424"/>
  <w15:chartTrackingRefBased/>
  <w15:docId w15:val="{019BBCC7-5060-4923-88B4-210FCC01E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3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748BAE75AE9475E94853D748A43E2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E0FFA5-00B6-4A30-B5F8-E9A3057130D9}"/>
      </w:docPartPr>
      <w:docPartBody>
        <w:p w:rsidR="00A101EF" w:rsidRDefault="00876EF2">
          <w:pPr>
            <w:pStyle w:val="4748BAE75AE9475E94853D748A43E28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C77BA32890B49E29F7F26B74A4BC9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B655BC-259D-40C3-8BC7-E9A56E6F12D7}"/>
      </w:docPartPr>
      <w:docPartBody>
        <w:p w:rsidR="00A101EF" w:rsidRDefault="00876EF2">
          <w:pPr>
            <w:pStyle w:val="0C77BA32890B49E29F7F26B74A4BC97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0626E16AF86486889C458FC15517C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0D164B-A927-4228-BA4D-EEFFE1A26E72}"/>
      </w:docPartPr>
      <w:docPartBody>
        <w:p w:rsidR="00A101EF" w:rsidRDefault="00876EF2">
          <w:pPr>
            <w:pStyle w:val="90626E16AF86486889C458FC15517C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DA4931E76D4E069098D87FA4976A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FC495F-160B-436C-ABCA-2CEF49CA8718}"/>
      </w:docPartPr>
      <w:docPartBody>
        <w:p w:rsidR="00A101EF" w:rsidRDefault="00876EF2">
          <w:pPr>
            <w:pStyle w:val="50DA4931E76D4E069098D87FA4976A33"/>
          </w:pPr>
          <w:r>
            <w:t xml:space="preserve"> </w:t>
          </w:r>
        </w:p>
      </w:docPartBody>
    </w:docPart>
    <w:docPart>
      <w:docPartPr>
        <w:name w:val="0FACD330B0354ED0BCD7127F50E09E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E525F8-A2F1-44D8-B140-3486B94E7810}"/>
      </w:docPartPr>
      <w:docPartBody>
        <w:p w:rsidR="00F75990" w:rsidRDefault="00F7599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EF2"/>
    <w:rsid w:val="001E644B"/>
    <w:rsid w:val="00876EF2"/>
    <w:rsid w:val="00A101EF"/>
    <w:rsid w:val="00C27099"/>
    <w:rsid w:val="00F7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748BAE75AE9475E94853D748A43E288">
    <w:name w:val="4748BAE75AE9475E94853D748A43E288"/>
  </w:style>
  <w:style w:type="paragraph" w:customStyle="1" w:styleId="F748CACBD2914089BFAB4FF14A89F579">
    <w:name w:val="F748CACBD2914089BFAB4FF14A89F57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EBBE0883AD74C50B02870778F5704E7">
    <w:name w:val="3EBBE0883AD74C50B02870778F5704E7"/>
  </w:style>
  <w:style w:type="paragraph" w:customStyle="1" w:styleId="0C77BA32890B49E29F7F26B74A4BC97C">
    <w:name w:val="0C77BA32890B49E29F7F26B74A4BC97C"/>
  </w:style>
  <w:style w:type="paragraph" w:customStyle="1" w:styleId="DAC63E1E505B4E08A85A8636EC48E465">
    <w:name w:val="DAC63E1E505B4E08A85A8636EC48E465"/>
  </w:style>
  <w:style w:type="paragraph" w:customStyle="1" w:styleId="296E9D89B0AC41F9B4E2BB7C6BC2F34C">
    <w:name w:val="296E9D89B0AC41F9B4E2BB7C6BC2F34C"/>
  </w:style>
  <w:style w:type="paragraph" w:customStyle="1" w:styleId="90626E16AF86486889C458FC15517C07">
    <w:name w:val="90626E16AF86486889C458FC15517C07"/>
  </w:style>
  <w:style w:type="paragraph" w:customStyle="1" w:styleId="50DA4931E76D4E069098D87FA4976A33">
    <w:name w:val="50DA4931E76D4E069098D87FA4976A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3C8E22-087E-405A-AE78-FD7461D73679}"/>
</file>

<file path=customXml/itemProps2.xml><?xml version="1.0" encoding="utf-8"?>
<ds:datastoreItem xmlns:ds="http://schemas.openxmlformats.org/officeDocument/2006/customXml" ds:itemID="{6AE6F1D9-F428-4A38-AF07-D323505B498B}"/>
</file>

<file path=customXml/itemProps3.xml><?xml version="1.0" encoding="utf-8"?>
<ds:datastoreItem xmlns:ds="http://schemas.openxmlformats.org/officeDocument/2006/customXml" ds:itemID="{D2C62039-5344-46AF-84D3-0964256BA9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1183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Bygg ut fler spår mellan Göteborg och Falkenberg</vt:lpstr>
      <vt:lpstr>
      </vt:lpstr>
    </vt:vector>
  </TitlesOfParts>
  <Company>Sveriges riksdag</Company>
  <LinksUpToDate>false</LinksUpToDate>
  <CharactersWithSpaces>1388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